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f:\attachcus\taylor-m\MTaylorNov20011\426ddeb6f758b94b8fa1df6c694ad14d011b5353@nahou-msmbx03v.corp.enron.com.#3.guarantymulticpty(11-14-01).doc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