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ind w:firstLine="720" w:start="2880" w:end="0"/>
        <w:rPr>
          <w:rFonts w:ascii="Arial" w:hAnsi="Arial" w:cs="Arial"/>
        </w:rPr>
      </w:pPr>
      <w:r>
        <w:rPr>
          <w:rFonts w:cs="Arial" w:ascii="Arial" w:hAnsi="Arial"/>
        </w:rPr>
        <w:t>December 20, 2000</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The Honorable Gray Davis</w:t>
      </w:r>
    </w:p>
    <w:p>
      <w:pPr>
        <w:pStyle w:val="BodyText"/>
        <w:rPr>
          <w:rFonts w:ascii="Arial" w:hAnsi="Arial" w:cs="Arial"/>
        </w:rPr>
      </w:pPr>
      <w:r>
        <w:rPr>
          <w:rFonts w:cs="Arial" w:ascii="Arial" w:hAnsi="Arial"/>
        </w:rPr>
        <w:t>Governor of California</w:t>
      </w:r>
    </w:p>
    <w:p>
      <w:pPr>
        <w:pStyle w:val="BodyText"/>
        <w:rPr>
          <w:rFonts w:ascii="Arial" w:hAnsi="Arial" w:cs="Arial"/>
        </w:rPr>
      </w:pPr>
      <w:r>
        <w:rPr>
          <w:rFonts w:cs="Arial" w:ascii="Arial" w:hAnsi="Arial"/>
        </w:rPr>
        <w:t>State Capitol Building</w:t>
      </w:r>
    </w:p>
    <w:p>
      <w:pPr>
        <w:pStyle w:val="BodyText"/>
        <w:rPr>
          <w:rFonts w:ascii="Arial" w:hAnsi="Arial" w:cs="Arial"/>
        </w:rPr>
      </w:pPr>
      <w:r>
        <w:rPr>
          <w:rFonts w:cs="Arial" w:ascii="Arial" w:hAnsi="Arial"/>
        </w:rPr>
        <w:t>Sacramento, CA  95814</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Dear Governor Davis:</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Enron shares your alarm regarding the current price volatility in Western energy markets.  We believe that there are near term and long term solutions, but identifying and implementing those solutions depends on industry and government cooperation.</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We have done much to address price volatility and supply shortfalls in Western markets.  We have expanded our gas delivery system into California.  We have developed new power plants.  We have implemented conservation and demand side management solutions for our end use customers.</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 xml:space="preserve">I believe strongly that the current search for solutions has suffered from misunderstanding and incomplete information.  We stand ready to expand our dialogue on what is being done and what remains to be done.  </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 xml:space="preserve">Enron is committed to working with you and other policy makers to develop solutions.  Working together, I am confident that we can develop and implement solutions that protect the interests of consumers in California and throughout the West.  </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My staff and I are available to meet with you and discuss these matters further.</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ind w:firstLine="720" w:start="2880" w:end="0"/>
        <w:rPr>
          <w:rFonts w:ascii="Arial" w:hAnsi="Arial" w:cs="Arial"/>
        </w:rPr>
      </w:pPr>
      <w:r>
        <w:rPr>
          <w:rFonts w:cs="Arial" w:ascii="Arial" w:hAnsi="Arial"/>
        </w:rPr>
        <w:t xml:space="preserve">Very truly yours, </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sectPr>
      <w:type w:val="nextPage"/>
      <w:pgSz w:w="12240" w:h="15840"/>
      <w:pgMar w:left="1296" w:right="1296" w:gutter="0" w:header="0" w:top="244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2000-12-20T14:32:00Z</dcterms:created>
  <dc:creator>mhain</dc:creator>
  <dc:description/>
  <dc:language>en-CA</dc:language>
  <cp:lastModifiedBy>rflemin</cp:lastModifiedBy>
  <cp:lastPrinted>2000-12-20T11:07:00Z</cp:lastPrinted>
  <dcterms:modified xsi:type="dcterms:W3CDTF">2000-12-20T14:39:00Z</dcterms:modified>
  <cp:revision>3</cp:revision>
  <dc:subject/>
  <dc:title>As you know, yesterday the State of California was essentially on the verge of martial law</dc:title>
</cp:coreProperties>
</file>