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Jeanie Slone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Phillip Allen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West Gas Trading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Frank Ermis’ Promotion</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I recommended Frank for promotion from Manager to Director for several reasons.  First, Frank is the primary market maker for PG&amp;E Citygate and Malin.  These locations are among the most volatile points in the nation.  The degree of difficulty of managing this product is extremely high.  For a second year, Frank’s book has been wildly profitable.  His year to date earnings are $65 million after and outstanding performance of over $80 million in 2000.  Frank’s is one of the top performers on the gas floor both in terms of size and consistency of profits.</w:t>
      </w:r>
    </w:p>
    <w:p>
      <w:pPr>
        <w:pStyle w:val="Body"/>
        <w:rPr/>
      </w:pPr>
      <w:r>
        <w:rPr/>
      </w:r>
    </w:p>
    <w:p>
      <w:pPr>
        <w:pStyle w:val="Body"/>
        <w:rPr/>
      </w:pPr>
      <w:r>
        <w:rPr/>
        <w:t>In addition to high profitability, Frank offers technical expertise, experience, and leadership to the West Desk.   Frank is the company expert on the Northern California gas market.  Although his primary responsibilities are those of a basis trader, Frank still provides valuable input to Enron’s physical trading in this region.  The desk benefits from Frank’s contacts, as well as his creativity.  Based on prior assignments in risk management, scheduling, and cash trading, Frank understands the complete workings of Enron’s trading operations.  As he continues to build his expertise, Frank is an excellent candidate to eventually manage a trading group.  During 2000 and 2001, many junior traders have been added to the West Desk.  Frank has been instrumental in training and teaching them about pricing and flow of gas in the west.  He is a leader in terms of trading strategies and the organization of the desk.</w:t>
      </w:r>
    </w:p>
    <w:p>
      <w:pPr>
        <w:pStyle w:val="Body"/>
        <w:rPr/>
      </w:pPr>
      <w:r>
        <w:rPr/>
      </w:r>
    </w:p>
    <w:p>
      <w:pPr>
        <w:pStyle w:val="Body"/>
        <w:rPr/>
      </w:pPr>
      <w:r>
        <w:rPr/>
        <w:t xml:space="preserve">Based on Frank’s performance and leadership on the West Desk, Frank should be promoted to Director.   </w:t>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2001-07-20T11:16:00Z</dcterms:created>
  <dc:creator>pallen</dc:creator>
  <dc:description/>
  <dc:language>en-CA</dc:language>
  <cp:lastModifiedBy>pallen</cp:lastModifiedBy>
  <dcterms:modified xsi:type="dcterms:W3CDTF">2001-07-20T11:49:00Z</dcterms:modified>
  <cp:revision>1</cp:revision>
  <dc:subject/>
  <dc:title>Better, Faster, Simpler Memo </dc:title>
</cp:coreProperties>
</file>