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 xml:space="preserve">J. MCKAY 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- TEXACO E&amp;P, O’CONNOR RANCH FIELD, O’CONNOR A &amp; B, GOLIAD 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March 3, 2000</w:t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Texaco E &amp; P, O’Connor Ranch Field, O’Connor A &amp; B was put on line for first delivery on March 3, 2000 at 11:45 AM at an initial delivery rate of 2,000 mcf/d.  This is a HPL Meter #098-9826, HPL 18” Line (3006).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 xml:space="preserve">M. CARRIERE, D. CONSEMIU, R. COOK, J. FOSDICK, M. MORRIS, E. WARDLE, J. ZIVELY, G. BRYAN, C. CERNOSEK, G. HANKS, R. HANSEN, L. HESSE, M. JOHNSON, C. JONES, H. CAMP, W. LIGHTFOOT, N. HLAVATY, S. SMITH, M. SMITH, S. SCHNEIDER, D. GIRON, K. WALTHER, M. GRAVES,  O. WINFREE, R. WYNNE, D. REINHARDT, V. TAYLOR, B. RILEY, J. AUSTIN, C. HAKEMACK, D. KENNE, L. CSIKOS, K. HANSON, B. HULL, D. BAUMBACH, B.HEROD, M. WALTERS, H. WITHERS, C. RODRIGUEZ, S. GOMES, T. ACTON, P. CLYNES, R. WALKER 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177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1999-06-07T17:17:00Z</dcterms:created>
  <dc:creator>Jeff Ford</dc:creator>
  <dc:description/>
  <dc:language>en-CA</dc:language>
  <cp:lastModifiedBy>appinst</cp:lastModifiedBy>
  <cp:lastPrinted>2000-01-07T09:29:00Z</cp:lastPrinted>
  <dcterms:modified xsi:type="dcterms:W3CDTF">2000-03-03T16:48:00Z</dcterms:modified>
  <cp:revision>47</cp:revision>
  <dc:subject>FIRST DELIVERY - </dc:subject>
  <dc:title>Eron Capital &amp; Trade Resources Memo</dc:title>
</cp:coreProperties>
</file>