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40"/>
        <w:jc w:val="center"/>
        <w:rPr>
          <w:rFonts w:ascii="UBSHeadline" w:hAnsi="UBSHeadline" w:cs="UBSHeadline"/>
          <w:sz w:val="44"/>
          <w:u w:val="single"/>
        </w:rPr>
      </w:pPr>
      <w:r>
        <w:rPr>
          <w:rFonts w:cs="UBSHeadline" w:ascii="UBSHeadline" w:hAnsi="UBSHeadline"/>
          <w:sz w:val="44"/>
          <w:u w:val="single"/>
        </w:rPr>
        <w:t>D R A F T</w:t>
      </w:r>
    </w:p>
    <w:p>
      <w:pPr>
        <w:pStyle w:val="Normal"/>
        <w:spacing w:lineRule="exact" w:line="440"/>
        <w:rPr>
          <w:rFonts w:ascii="UBSHeadline" w:hAnsi="UBSHeadline" w:cs="UBSHeadline"/>
          <w:sz w:val="44"/>
        </w:rPr>
      </w:pPr>
      <w:r>
        <w:rPr>
          <w:rFonts w:cs="UBSHeadline" w:ascii="UBSHeadline" w:hAnsi="UBSHeadline"/>
          <w:sz w:val="44"/>
        </w:rPr>
        <w:t>Memo</w:t>
      </w:r>
    </w:p>
    <w:p>
      <w:pPr>
        <w:pStyle w:val="Normal"/>
        <w:spacing w:lineRule="exact" w:line="440"/>
        <w:rPr>
          <w:rFonts w:ascii="Frutiger 45 Light" w:hAnsi="Frutiger 45 Light" w:cs="Frutiger 45 Light"/>
          <w:sz w:val="44"/>
        </w:rPr>
      </w:pPr>
      <w:r>
        <w:rPr>
          <w:rFonts w:cs="Frutiger 45 Light" w:ascii="Frutiger 45 Light" w:hAnsi="Frutiger 45 Light"/>
          <w:sz w:val="44"/>
        </w:rPr>
      </w:r>
    </w:p>
    <w:p>
      <w:pPr>
        <w:pStyle w:val="Normal"/>
        <w:spacing w:lineRule="exact" w:line="240"/>
        <w:rPr>
          <w:rFonts w:ascii="Frutiger 45 Light" w:hAnsi="Frutiger 45 Light" w:cs="Frutiger 45 Light"/>
          <w:sz w:val="20"/>
        </w:rPr>
      </w:pPr>
      <w:r>
        <w:rPr>
          <w:rFonts w:cs="Frutiger 45 Light" w:ascii="Frutiger 45 Light" w:hAnsi="Frutiger 45 Light"/>
          <w:sz w:val="20"/>
        </w:rPr>
      </w:r>
    </w:p>
    <w:p>
      <w:pPr>
        <w:pStyle w:val="Normal"/>
        <w:spacing w:lineRule="exact" w:line="240"/>
        <w:rPr>
          <w:rFonts w:ascii="Frutiger 45 Light" w:hAnsi="Frutiger 45 Light" w:cs="Frutiger 45 Light"/>
          <w:sz w:val="20"/>
        </w:rPr>
      </w:pPr>
      <w:r>
        <w:rPr>
          <w:rFonts w:cs="Frutiger 45 Light" w:ascii="Frutiger 45 Light" w:hAnsi="Frutiger 45 Light"/>
          <w:sz w:val="20"/>
        </w:rPr>
      </w:r>
      <w:bookmarkStart w:id="0" w:name="DateInfo"/>
      <w:bookmarkStart w:id="1" w:name="DateInfo"/>
      <w:bookmarkEnd w:id="1"/>
    </w:p>
    <w:p>
      <w:pPr>
        <w:pStyle w:val="Normal"/>
        <w:spacing w:lineRule="exact" w:line="240"/>
        <w:rPr>
          <w:rFonts w:ascii="Frutiger 45 Light" w:hAnsi="Frutiger 45 Light" w:cs="Frutiger 45 Light"/>
          <w:sz w:val="20"/>
        </w:rPr>
      </w:pPr>
      <w:r>
        <w:rPr>
          <w:rFonts w:cs="Frutiger 45 Light" w:ascii="Frutiger 45 Light" w:hAnsi="Frutiger 45 Light"/>
          <w:sz w:val="20"/>
        </w:rPr>
      </w:r>
    </w:p>
    <w:p>
      <w:pPr>
        <w:pStyle w:val="Normal"/>
        <w:tabs>
          <w:tab w:val="clear" w:pos="706"/>
          <w:tab w:val="left" w:pos="0" w:leader="none"/>
          <w:tab w:val="left" w:pos="1080" w:leader="none"/>
          <w:tab w:val="left" w:pos="3572" w:leader="none"/>
          <w:tab w:val="left" w:pos="7144" w:leader="none"/>
        </w:tabs>
        <w:spacing w:lineRule="exact" w:line="240" w:before="0" w:after="120"/>
        <w:ind w:hanging="1080" w:start="1080" w:end="0"/>
        <w:rPr/>
      </w:pPr>
      <w:r>
        <w:rPr>
          <w:rFonts w:cs="Arial" w:ascii="Arial" w:hAnsi="Arial"/>
          <w:b/>
        </w:rPr>
        <w:t>To:</w:t>
        <w:tab/>
      </w:r>
      <w:r>
        <w:rPr>
          <w:rFonts w:cs="Arial" w:ascii="Arial" w:hAnsi="Arial"/>
        </w:rPr>
        <w:t xml:space="preserve">Enron Employees Receiving Employment Offers from UBS Warburg USA LLC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5487035</wp:posOffset>
                </wp:positionH>
                <wp:positionV relativeFrom="page">
                  <wp:posOffset>274955</wp:posOffset>
                </wp:positionV>
                <wp:extent cx="1764030" cy="234378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23437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06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6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6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</w:rPr>
                              <w:t>UBS AG, Stamford Branch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6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2" w:name="PostalAddress"/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677 Washington Boulevard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6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3" w:name="PostalAddress"/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Stamfo</w:t>
                            </w:r>
                            <w:bookmarkEnd w:id="3"/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rd, CT 06901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6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4" w:name="ClearSwitchBoard"/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 xml:space="preserve">Tel. </w:t>
                            </w:r>
                            <w:bookmarkStart w:id="5" w:name="Switchboard"/>
                            <w:bookmarkEnd w:id="4"/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203-719-3000</w:t>
                            </w:r>
                            <w:bookmarkEnd w:id="5"/>
                          </w:p>
                          <w:p>
                            <w:pPr>
                              <w:pStyle w:val="Normal"/>
                              <w:tabs>
                                <w:tab w:val="clear" w:pos="706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6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</w:rPr>
                            </w:pPr>
                            <w:bookmarkStart w:id="6" w:name="WebAddress"/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www.ubsw.com</w:t>
                            </w:r>
                            <w:bookmarkEnd w:id="6"/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8.9pt;height:184.55pt;mso-wrap-distance-left:0pt;mso-wrap-distance-right:0pt;mso-wrap-distance-top:0pt;mso-wrap-distance-bottom:0pt;margin-top:21.65pt;mso-position-vertical-relative:page;margin-left:432.0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tabs>
                          <w:tab w:val="clear" w:pos="706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0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06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0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06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0"/>
                        </w:rPr>
                        <w:t>UBS AG, Stamford Branch</w:t>
                      </w:r>
                    </w:p>
                    <w:p>
                      <w:pPr>
                        <w:pStyle w:val="Normal"/>
                        <w:tabs>
                          <w:tab w:val="clear" w:pos="706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20"/>
                        </w:rPr>
                      </w:pPr>
                      <w:bookmarkStart w:id="7" w:name="PostalAddress"/>
                      <w:r>
                        <w:rPr>
                          <w:rFonts w:cs="Arial" w:ascii="Arial" w:hAnsi="Arial"/>
                          <w:sz w:val="20"/>
                        </w:rPr>
                        <w:t>677 Washington Boulevard</w:t>
                      </w:r>
                    </w:p>
                    <w:p>
                      <w:pPr>
                        <w:pStyle w:val="Normal"/>
                        <w:tabs>
                          <w:tab w:val="clear" w:pos="706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20"/>
                        </w:rPr>
                      </w:pPr>
                      <w:bookmarkStart w:id="8" w:name="PostalAddress"/>
                      <w:r>
                        <w:rPr>
                          <w:rFonts w:cs="Arial" w:ascii="Arial" w:hAnsi="Arial"/>
                          <w:sz w:val="20"/>
                        </w:rPr>
                        <w:t>Stamfo</w:t>
                      </w:r>
                      <w:bookmarkEnd w:id="8"/>
                      <w:r>
                        <w:rPr>
                          <w:rFonts w:cs="Arial" w:ascii="Arial" w:hAnsi="Arial"/>
                          <w:sz w:val="20"/>
                        </w:rPr>
                        <w:t>rd, CT 06901</w:t>
                      </w:r>
                    </w:p>
                    <w:p>
                      <w:pPr>
                        <w:pStyle w:val="Normal"/>
                        <w:tabs>
                          <w:tab w:val="clear" w:pos="706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20"/>
                        </w:rPr>
                      </w:pPr>
                      <w:bookmarkStart w:id="9" w:name="ClearSwitchBoard"/>
                      <w:r>
                        <w:rPr>
                          <w:rFonts w:cs="Arial" w:ascii="Arial" w:hAnsi="Arial"/>
                          <w:sz w:val="20"/>
                        </w:rPr>
                        <w:t xml:space="preserve">Tel. </w:t>
                      </w:r>
                      <w:bookmarkStart w:id="10" w:name="Switchboard"/>
                      <w:bookmarkEnd w:id="9"/>
                      <w:r>
                        <w:rPr>
                          <w:rFonts w:cs="Arial" w:ascii="Arial" w:hAnsi="Arial"/>
                          <w:sz w:val="20"/>
                        </w:rPr>
                        <w:t>203-719-3000</w:t>
                      </w:r>
                      <w:bookmarkEnd w:id="10"/>
                    </w:p>
                    <w:p>
                      <w:pPr>
                        <w:pStyle w:val="Normal"/>
                        <w:tabs>
                          <w:tab w:val="clear" w:pos="706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06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</w:rPr>
                      </w:pPr>
                      <w:bookmarkStart w:id="11" w:name="WebAddress"/>
                      <w:r>
                        <w:rPr>
                          <w:rFonts w:cs="Arial" w:ascii="Arial" w:hAnsi="Arial"/>
                          <w:sz w:val="20"/>
                        </w:rPr>
                        <w:t>www.ubsw.com</w:t>
                      </w:r>
                      <w:bookmarkEnd w:id="11"/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6"/>
          <w:tab w:val="left" w:pos="0" w:leader="none"/>
          <w:tab w:val="left" w:pos="1080" w:leader="none"/>
          <w:tab w:val="left" w:pos="3572" w:leader="none"/>
          <w:tab w:val="left" w:pos="7144" w:leader="none"/>
        </w:tabs>
        <w:spacing w:lineRule="exact" w:line="240"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6"/>
          <w:tab w:val="left" w:pos="0" w:leader="none"/>
          <w:tab w:val="left" w:pos="1080" w:leader="none"/>
          <w:tab w:val="left" w:pos="3572" w:leader="none"/>
          <w:tab w:val="left" w:pos="7144" w:leader="none"/>
        </w:tabs>
        <w:spacing w:lineRule="exact" w:line="240" w:before="0" w:after="120"/>
        <w:rPr/>
      </w:pPr>
      <w:r>
        <w:rPr>
          <w:rFonts w:cs="Arial" w:ascii="Arial" w:hAnsi="Arial"/>
          <w:b/>
        </w:rPr>
        <w:t>From:</w:t>
        <w:tab/>
      </w:r>
      <w:r>
        <w:rPr>
          <w:rFonts w:cs="Arial" w:ascii="Arial" w:hAnsi="Arial"/>
        </w:rPr>
        <w:t>Michael Hutchins</w:t>
        <w:br/>
        <w:tab/>
        <w:t>Tom Connolly</w:t>
      </w:r>
    </w:p>
    <w:p>
      <w:pPr>
        <w:pStyle w:val="Normal"/>
        <w:tabs>
          <w:tab w:val="clear" w:pos="706"/>
          <w:tab w:val="left" w:pos="0" w:leader="none"/>
          <w:tab w:val="left" w:pos="1080" w:leader="none"/>
          <w:tab w:val="left" w:pos="3572" w:leader="none"/>
          <w:tab w:val="left" w:pos="7144" w:leader="none"/>
        </w:tabs>
        <w:spacing w:lineRule="exact" w:line="240"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6"/>
          <w:tab w:val="left" w:pos="0" w:leader="none"/>
          <w:tab w:val="left" w:pos="1080" w:leader="none"/>
          <w:tab w:val="left" w:pos="3572" w:leader="none"/>
          <w:tab w:val="left" w:pos="7144" w:leader="none"/>
        </w:tabs>
        <w:spacing w:lineRule="exact" w:line="240" w:before="0" w:after="120"/>
        <w:rPr/>
      </w:pPr>
      <w:r>
        <w:rPr>
          <w:rFonts w:cs="Arial" w:ascii="Arial" w:hAnsi="Arial"/>
          <w:b/>
        </w:rPr>
        <w:t>Date:</w:t>
        <w:tab/>
      </w:r>
      <w:r>
        <w:rPr>
          <w:rFonts w:cs="Arial" w:ascii="Arial" w:hAnsi="Arial"/>
        </w:rPr>
        <w:t>January 22, 2002</w:t>
      </w:r>
    </w:p>
    <w:p>
      <w:pPr>
        <w:pStyle w:val="Normal"/>
        <w:tabs>
          <w:tab w:val="clear" w:pos="706"/>
          <w:tab w:val="left" w:pos="0" w:leader="none"/>
          <w:tab w:val="left" w:pos="1080" w:leader="none"/>
          <w:tab w:val="left" w:pos="3572" w:leader="none"/>
          <w:tab w:val="left" w:pos="7144" w:leader="none"/>
        </w:tabs>
        <w:spacing w:lineRule="exact" w:line="240"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12" w:space="1" w:color="000000"/>
        </w:pBdr>
        <w:tabs>
          <w:tab w:val="clear" w:pos="706"/>
          <w:tab w:val="left" w:pos="0" w:leader="none"/>
          <w:tab w:val="left" w:pos="1080" w:leader="none"/>
          <w:tab w:val="left" w:pos="3572" w:leader="none"/>
          <w:tab w:val="left" w:pos="7144" w:leader="none"/>
        </w:tabs>
        <w:spacing w:lineRule="exact" w:line="240"/>
        <w:rPr/>
      </w:pPr>
      <w:r>
        <w:rPr>
          <w:rFonts w:cs="Arial" w:ascii="Arial" w:hAnsi="Arial"/>
          <w:b/>
        </w:rPr>
        <w:t>Re:</w:t>
        <w:tab/>
      </w:r>
      <w:r>
        <w:rPr>
          <w:rFonts w:cs="Arial" w:ascii="Arial" w:hAnsi="Arial"/>
        </w:rPr>
        <w:t>Employment Offer Authorization</w:t>
      </w:r>
    </w:p>
    <w:p>
      <w:pPr>
        <w:pStyle w:val="Normal"/>
        <w:pBdr>
          <w:bottom w:val="single" w:sz="12" w:space="1" w:color="000000"/>
        </w:pBdr>
        <w:tabs>
          <w:tab w:val="clear" w:pos="706"/>
          <w:tab w:val="left" w:pos="0" w:leader="none"/>
          <w:tab w:val="left" w:pos="1080" w:leader="none"/>
          <w:tab w:val="left" w:pos="3572" w:leader="none"/>
          <w:tab w:val="left" w:pos="7144" w:leader="none"/>
        </w:tabs>
        <w:spacing w:lineRule="exact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6"/>
          <w:tab w:val="left" w:pos="0" w:leader="none"/>
          <w:tab w:val="left" w:pos="1080" w:leader="none"/>
          <w:tab w:val="left" w:pos="3572" w:leader="none"/>
          <w:tab w:val="left" w:pos="7144" w:leader="none"/>
        </w:tabs>
        <w:spacing w:lineRule="exact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6"/>
          <w:tab w:val="left" w:pos="0" w:leader="none"/>
          <w:tab w:val="left" w:pos="1080" w:leader="none"/>
          <w:tab w:val="left" w:pos="3572" w:leader="none"/>
          <w:tab w:val="left" w:pos="7144" w:leader="none"/>
        </w:tabs>
        <w:spacing w:lineRule="auto" w:line="480"/>
        <w:rPr>
          <w:rFonts w:ascii="Arial" w:hAnsi="Arial" w:cs="Arial"/>
        </w:rPr>
      </w:pPr>
      <w:r>
        <w:rPr>
          <w:rFonts w:cs="Arial" w:ascii="Arial" w:hAnsi="Arial"/>
        </w:rPr>
        <w:tab/>
        <w:t>We understand that several people may have questioned the authority of the signatories to the Agreement to Terms of Employment/Offer Letter that you received from UBS Warburg USA LLC during the period January 16-23, 2002 in connection with the Master Agreement among Enron Corp., Enron North American Corp., Enron Net Works, LLC and UBS AG, dated January 14.  Please be assured that the Agreement/Offer Letter you received was properly authorized by UBS Warburg and that the individuals who signed your Agreement/Letter have been vested with authority to do so.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utura BQ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Futura II (WN)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UBSHeadline">
    <w:charset w:val="00" w:characterSet="windows-1252"/>
    <w:family w:val="roman"/>
    <w:pitch w:val="variable"/>
  </w:font>
  <w:font w:name="Frutiger 45 Light">
    <w:charset w:val="00" w:characterSet="windows-1252"/>
    <w:family w:val="swiss"/>
    <w:pitch w:val="variable"/>
  </w:font>
  <w:font w:name="WarburgLogo">
    <w:charset w:val="00" w:characterSet="windows-1252"/>
    <w:family w:val="roman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Frutiger 45 Light" w:ascii="Frutiger 45 Light" w:hAnsi="Frutiger 45 Light"/>
        <w:sz w:val="13"/>
      </w:rPr>
      <w:fldChar w:fldCharType="begin"/>
    </w:r>
    <w:r>
      <w:rPr>
        <w:sz w:val="13"/>
        <w:rFonts w:cs="Frutiger 45 Light" w:ascii="Frutiger 45 Light" w:hAnsi="Frutiger 45 Light"/>
      </w:rPr>
      <w:instrText xml:space="preserve"> FILENAME </w:instrText>
    </w:r>
    <w:r>
      <w:rPr>
        <w:sz w:val="13"/>
        <w:rFonts w:cs="Frutiger 45 Light" w:ascii="Frutiger 45 Light" w:hAnsi="Frutiger 45 Light"/>
      </w:rPr>
      <w:fldChar w:fldCharType="separate"/>
    </w:r>
    <w:r>
      <w:rPr>
        <w:sz w:val="13"/>
        <w:rFonts w:cs="Frutiger 45 Light" w:ascii="Frutiger 45 Light" w:hAnsi="Frutiger 45 Light"/>
      </w:rPr>
      <w:t>enrone_1.doc</w:t>
    </w:r>
    <w:r>
      <w:rPr>
        <w:sz w:val="13"/>
        <w:rFonts w:cs="Frutiger 45 Light" w:ascii="Frutiger 45 Light" w:hAnsi="Frutiger 45 Light"/>
      </w:rPr>
      <w:fldChar w:fldCharType="end"/>
    </w:r>
    <w:r>
      <w:rPr>
        <w:rFonts w:eastAsia="Frutiger 45 Light" w:cs="Frutiger 45 Light" w:ascii="Frutiger 45 Light" w:hAnsi="Frutiger 45 Light"/>
        <w:sz w:val="13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0"/>
      <w:ind w:start="7144" w:end="0"/>
      <w:rPr>
        <w:rFonts w:ascii="Frutiger 45 Light" w:hAnsi="Frutiger 45 Light" w:cs="Frutiger 45 Light"/>
        <w:sz w:val="16"/>
      </w:rPr>
    </w:pPr>
    <w:r>
      <w:rPr>
        <w:rFonts w:cs="Frutiger 45 Light" w:ascii="Frutiger 45 Light" w:hAnsi="Frutiger 45 Light"/>
        <w:sz w:val="16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915035</wp:posOffset>
              </wp:positionH>
              <wp:positionV relativeFrom="page">
                <wp:posOffset>366395</wp:posOffset>
              </wp:positionV>
              <wp:extent cx="2639060" cy="363855"/>
              <wp:effectExtent l="0" t="0" r="0" b="0"/>
              <wp:wrapSquare wrapText="bothSides"/>
              <wp:docPr id="2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9060" cy="3638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Frutiger 45 Light" w:hAnsi="Frutiger 45 Light" w:cs="Frutiger 45 Light"/>
                              <w:sz w:val="20"/>
                            </w:rPr>
                          </w:pPr>
                          <w:r>
                            <w:rPr>
                              <w:rFonts w:cs="WarburgLogo" w:ascii="WarburgLogo" w:hAnsi="WarburgLogo"/>
                              <w:sz w:val="44"/>
                            </w:rPr>
                            <w:t>a</w:t>
                          </w:r>
                          <w:r>
                            <w:rPr>
                              <w:b/>
                              <w:sz w:val="44"/>
                            </w:rPr>
                            <w:t>UBS Warburg</w:t>
                          </w:r>
                        </w:p>
                        <w:p>
                          <w:pPr>
                            <w:pStyle w:val="Normal"/>
                            <w:rPr>
                              <w:rFonts w:ascii="Frutiger 45 Light" w:hAnsi="Frutiger 45 Light" w:cs="Frutiger 45 Light"/>
                              <w:sz w:val="20"/>
                            </w:rPr>
                          </w:pPr>
                          <w:r>
                            <w:rPr>
                              <w:rFonts w:cs="WarburgLogo" w:ascii="WarburgLogo" w:hAnsi="WarburgLogo"/>
                              <w:sz w:val="44"/>
                            </w:rPr>
                            <w:t>bcde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07.8pt;height:28.65pt;mso-wrap-distance-left:0pt;mso-wrap-distance-right:0pt;mso-wrap-distance-top:0pt;mso-wrap-distance-bottom:0pt;margin-top:28.85pt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Fonts w:ascii="Frutiger 45 Light" w:hAnsi="Frutiger 45 Light" w:cs="Frutiger 45 Light"/>
                        <w:sz w:val="20"/>
                      </w:rPr>
                    </w:pPr>
                    <w:r>
                      <w:rPr>
                        <w:rFonts w:cs="WarburgLogo" w:ascii="WarburgLogo" w:hAnsi="WarburgLogo"/>
                        <w:sz w:val="44"/>
                      </w:rPr>
                      <w:t>a</w:t>
                    </w:r>
                    <w:r>
                      <w:rPr>
                        <w:b/>
                        <w:sz w:val="44"/>
                      </w:rPr>
                      <w:t>UBS Warburg</w:t>
                    </w:r>
                  </w:p>
                  <w:p>
                    <w:pPr>
                      <w:pStyle w:val="Normal"/>
                      <w:rPr>
                        <w:rFonts w:ascii="Frutiger 45 Light" w:hAnsi="Frutiger 45 Light" w:cs="Frutiger 45 Light"/>
                        <w:sz w:val="20"/>
                      </w:rPr>
                    </w:pPr>
                    <w:r>
                      <w:rPr>
                        <w:rFonts w:cs="WarburgLogo" w:ascii="WarburgLogo" w:hAnsi="WarburgLogo"/>
                        <w:sz w:val="44"/>
                      </w:rPr>
                      <w:t>bcde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spacing w:lineRule="exact" w:line="180"/>
      <w:ind w:start="7144" w:end="0"/>
      <w:rPr/>
    </w:pPr>
    <w:r>
      <w:rPr>
        <w:rFonts w:cs="Frutiger 45 Light" w:ascii="Frutiger 45 Light" w:hAnsi="Frutiger 45 Light"/>
        <w:sz w:val="20"/>
      </w:rPr>
      <w:t xml:space="preserve">Page </w:t>
    </w:r>
    <w:r>
      <w:rPr>
        <w:rFonts w:cs="Frutiger 45 Light" w:ascii="Frutiger 45 Light" w:hAnsi="Frutiger 45 Light"/>
        <w:sz w:val="20"/>
      </w:rPr>
      <w:fldChar w:fldCharType="begin"/>
    </w:r>
    <w:r>
      <w:rPr>
        <w:sz w:val="20"/>
        <w:rFonts w:cs="Frutiger 45 Light" w:ascii="Frutiger 45 Light" w:hAnsi="Frutiger 45 Light"/>
      </w:rPr>
      <w:instrText xml:space="preserve"> PAGE </w:instrText>
    </w:r>
    <w:r>
      <w:rPr>
        <w:sz w:val="20"/>
        <w:rFonts w:cs="Frutiger 45 Light" w:ascii="Frutiger 45 Light" w:hAnsi="Frutiger 45 Light"/>
      </w:rPr>
      <w:fldChar w:fldCharType="separate"/>
    </w:r>
    <w:r>
      <w:rPr>
        <w:sz w:val="20"/>
        <w:rFonts w:cs="Frutiger 45 Light" w:ascii="Frutiger 45 Light" w:hAnsi="Frutiger 45 Light"/>
      </w:rPr>
      <w:t>0</w:t>
    </w:r>
    <w:r>
      <w:rPr>
        <w:sz w:val="20"/>
        <w:rFonts w:cs="Frutiger 45 Light" w:ascii="Frutiger 45 Light" w:hAnsi="Frutiger 45 Light"/>
      </w:rPr>
      <w:fldChar w:fldCharType="end"/>
    </w:r>
    <w:r>
      <w:rPr>
        <w:rFonts w:cs="Frutiger 45 Light" w:ascii="Frutiger 45 Light" w:hAnsi="Frutiger 45 Light"/>
        <w:sz w:val="20"/>
      </w:rPr>
      <w:t xml:space="preserve"> of 3</w:t>
    </w:r>
  </w:p>
  <w:p>
    <w:pPr>
      <w:pStyle w:val="Normal"/>
      <w:spacing w:lineRule="exact" w:line="180"/>
      <w:ind w:start="7144" w:end="0"/>
      <w:rPr>
        <w:sz w:val="20"/>
      </w:rPr>
    </w:pPr>
    <w:r>
      <w:rPr>
        <w:sz w:val="20"/>
      </w:rPr>
      <w:t>May 2, 2001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Frutiger 45 Light" w:hAnsi="Frutiger 45 Light" w:cs="Frutiger 45 Light"/>
        <w:sz w:val="20"/>
      </w:rPr>
    </w:pPr>
    <w:r>
      <w:rPr>
        <w:rFonts w:cs="Frutiger 45 Light" w:ascii="Frutiger 45 Light" w:hAnsi="Frutiger 45 Light"/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page">
                <wp:posOffset>720725</wp:posOffset>
              </wp:positionH>
              <wp:positionV relativeFrom="page">
                <wp:posOffset>396875</wp:posOffset>
              </wp:positionV>
              <wp:extent cx="2639060" cy="363855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9060" cy="3638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Frutiger 45 Light" w:hAnsi="Frutiger 45 Light" w:cs="Frutiger 45 Light"/>
                              <w:sz w:val="20"/>
                            </w:rPr>
                          </w:pPr>
                          <w:r>
                            <w:rPr>
                              <w:rFonts w:cs="WarburgLogo" w:ascii="WarburgLogo" w:hAnsi="WarburgLogo"/>
                              <w:sz w:val="44"/>
                            </w:rPr>
                            <w:t>a</w:t>
                          </w:r>
                          <w:r>
                            <w:rPr>
                              <w:b/>
                              <w:sz w:val="44"/>
                            </w:rPr>
                            <w:t>UBS Warburg</w:t>
                          </w:r>
                        </w:p>
                        <w:p>
                          <w:pPr>
                            <w:pStyle w:val="Normal"/>
                            <w:rPr>
                              <w:rFonts w:ascii="Frutiger 45 Light" w:hAnsi="Frutiger 45 Light" w:cs="Frutiger 45 Light"/>
                              <w:sz w:val="20"/>
                            </w:rPr>
                          </w:pPr>
                          <w:r>
                            <w:rPr>
                              <w:rFonts w:cs="Frutiger 45 Light" w:ascii="Frutiger 45 Light" w:hAnsi="Frutiger 45 Light"/>
                              <w:sz w:val="20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07.8pt;height:28.65pt;mso-wrap-distance-left:0pt;mso-wrap-distance-right:0pt;mso-wrap-distance-top:0pt;mso-wrap-distance-bottom:0pt;margin-top:31.25pt;mso-position-vertical-relative:page;margin-left:56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Fonts w:ascii="Frutiger 45 Light" w:hAnsi="Frutiger 45 Light" w:cs="Frutiger 45 Light"/>
                        <w:sz w:val="20"/>
                      </w:rPr>
                    </w:pPr>
                    <w:r>
                      <w:rPr>
                        <w:rFonts w:cs="WarburgLogo" w:ascii="WarburgLogo" w:hAnsi="WarburgLogo"/>
                        <w:sz w:val="44"/>
                      </w:rPr>
                      <w:t>a</w:t>
                    </w:r>
                    <w:r>
                      <w:rPr>
                        <w:b/>
                        <w:sz w:val="44"/>
                      </w:rPr>
                      <w:t>UBS Warburg</w:t>
                    </w:r>
                  </w:p>
                  <w:p>
                    <w:pPr>
                      <w:pStyle w:val="Normal"/>
                      <w:rPr>
                        <w:rFonts w:ascii="Frutiger 45 Light" w:hAnsi="Frutiger 45 Light" w:cs="Frutiger 45 Light"/>
                        <w:sz w:val="20"/>
                      </w:rPr>
                    </w:pPr>
                    <w:r>
                      <w:rPr>
                        <w:rFonts w:cs="Frutiger 45 Light" w:ascii="Frutiger 45 Light" w:hAnsi="Frutiger 45 Light"/>
                        <w:sz w:val="2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decimal"/>
      <w:lvlText w:val="%1.%2.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decimal"/>
      <w:lvlText w:val="%1.%2.%3.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decimal"/>
      <w:lvlText w:val="%1.%2.%3.%4.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decimal"/>
      <w:lvlText w:val="%1.%2.%3.%4.%5.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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doNotExpandShiftReturn/>
    <w:usePrinterMetrics/>
    <w:compatSetting w:name="compatibilityMode" w:uri="http://schemas.microsoft.com/office/word" w:val="11"/>
  </w:compat>
  <w:docVars>
    <w:docVar w:name="AbsenderArt" w:val=" 1"/>
    <w:docVar w:name="AbteilungTrigger" w:val=" 0"/>
    <w:docVar w:name="Adr1" w:val="Freie Strasse 88"/>
    <w:docVar w:name="Anr" w:val="Herr"/>
    <w:docVar w:name="BETR1" w:val="Betreff dieses Faxes"/>
    <w:docVar w:name="CBAbteilung" w:val="0"/>
    <w:docVar w:name="CBInternet" w:val="1"/>
    <w:docVar w:name="CBMobile" w:val="0"/>
    <w:docVar w:name="CBRessort" w:val="1"/>
    <w:docVar w:name="CBSWIFT" w:val="0"/>
    <w:docVar w:name="CBTelefax" w:val="1"/>
    <w:docVar w:name="CBTelegramm" w:val="0"/>
    <w:docVar w:name="CBTelex" w:val="0"/>
    <w:docVar w:name="Datum" w:val="13. Dezember 1996"/>
    <w:docVar w:name="FA1" w:val="Kommunikation Konzern\'5c'5c'5c'5c'5c'5c'5c'5c'5c'3b Corporate Design"/>
    <w:docVar w:name="FirmString" w:val="Schweizerischer Bankverein"/>
    <w:docVar w:name="Initialen" w:val="CM"/>
    <w:docVar w:name="InternetTrigger" w:val=" 1"/>
    <w:docVar w:name="Land" w:val="CH"/>
    <w:docVar w:name="Lang" w:val="Deutsch"/>
    <w:docVar w:name="ListAbsender" w:val="Herr\'5c'5c'5c'5c'5c'5c'5c'5c'5c'5cUrs\'5c'5c'5c'5c'5c'5c'5c'5c'5c'5cH\'5c'5c'5c'5c'5c'5c'e4usermann\'5c'5c'5c'5c'5c'5c'5c'5c'5c'5cUH\'5c'5c'5c'5c'5c'5c'5c'5c'5c'5cPrivate Banking\'5c'5c'5c'5c'5c'5c'5c'5c'5c'5c\'5c'5c'5c'5c'5c'5c'5c'5c'5c'5cBetriebs\'5c'5c'5c'5c'5c'5c'f6konom\'5c'5c'5c'5c'5c'5c'5c'5c'5c'5c+41-56-667 15 67\'5c'5c'5c'5c'5c'5c'5c'5c'5c'5c+41-56-667 15 75\'5c'5c'5c'5c'5c'5c'5c'5c'5c'5c\'5c'5c'5c'5c'5c'5c'5c'5c'5c'5c079 50 40 339\'5c'5c'5c'5c'5c'5c'5c'5c'5c'5cDeutsch"/>
    <w:docVar w:name="ListAbwCount" w:val="0"/>
    <w:docVar w:name="ListAn0" w:val="Heidi Baumann, Kommunikation Konzern\'5c'5c'5c'5c'5c'5c'5c'5c'5c'5cFreie Strasse 88, CH-4001 Basel\'5c'5c'5c'5c'5c'5c'5c'5c'5c'5c+41-61-288 75 39\'5c'5c'5c'5c'5c'5c'5c'5c'5c'5c+41-61-288 49 24"/>
    <w:docVar w:name="ListAnCount" w:val="1"/>
    <w:docVar w:name="ListAnreden" w:val="Sehr geehrter Herr"/>
    <w:docVar w:name="ListCC0" w:val="Tammo Schl\'5c'5c'5c'5c'5c'5c'fcter, Kommunikation Konzern\'5c'5c'5c'5c'5c'5c'5c'5c'5c'5cFreie Strasse 88, CH-4001 Basel\'5c'5c'5c'5c'5c'5c'5c'5c'5c'5c+41-61-288 77 34\'5c'5c'5c'5c'5c'5c'5c'5c'5c'5c+41-61-288 49 24"/>
    <w:docVar w:name="ListCCCount" w:val="1"/>
    <w:docVar w:name="ListDokart" w:val="Fax"/>
    <w:docVar w:name="ListFilialen" w:val="Freie Strasse 88\'5c'5c'5c'5c'5c'5c'5c'5c'5c'5cCH\'5c'5c'5c'5c'5c'5c'5c'5c'5c'5c4001\'5c'5c'5c'5c'5c'5c'5c'5c'5c'5cBasel\'5c'5c'5c'5c'5c'5c'5c'5c'5c'5c+41-61-288 20 20\'5c'5c'5c'5c'5c'5c'5c'5c'5c'5c\'5c'5c'5c'5c'5c'5c'5c'5c'5c'5c\'5c'5c'5c'5c'5c'5c'5c'5c'5c'5c\'5c'5c'5c'5c'5c'5c'5c'5c'5c'5c\'5c'5c'5c'5c'5c'5c'5c'5c'5c'5c10"/>
    <w:docVar w:name="ListGruss" w:val="Mit freundlichen Gr\'5c'5c'5c'5c'5c'5c'fcssen"/>
    <w:docVar w:name="ListHauptstellen" w:val="Postfach\'5c'5c'5c'5c'5c'5c'5c'5c'5c'5cCH\'5c'5c'5c'5c'5c'5c'5c'5c'5c'5c4002\'5c'5c'5c'5c'5c'5c'5c'5c'5c'5cBasel\'5c'5c'5c'5c'5c'5c'5c'5c'5c'5c+41-61-288 20 20\'5c'5c'5c'5c'5c'5c'5c'5c'5c'5c\'5c'5c'5c'5c'5c'5c'5c'5c'5c'5c\'5c'5c'5c'5c'5c'5c'5c'5c'5c'5c\'5c'5c'5c'5c'5c'5c'5c'5c'5c'5cSchweizerbank\'5c'5c'5c'5c'5c'5c'5c'5c'5c'5c10\'5c'5c'5c'5c'5c'5c'5c'5c'5c'5c 0\'5c'5c'5c'5c'5c'5c'5c'5c'5c'5c 0\'5c'5c'5c'5c'5c'5c'5c'5c'5c'5c-"/>
    <w:docVar w:name="ListLogoart" w:val="Schweizerischer Bankverein"/>
    <w:docVar w:name="ListSign" w:val="Herr\'5c'5c'5c'5c'5c'5c'5c'5c'5c'5cMarkus\'5c'5c'5c'5c'5c'5c'5c'5c'5c'5cFelber\'5c'5c'5c'5c'5c'5c'5c'5c'5c'5cMF\'5c'5c'5c'5c'5c'5c'5c'5c'5c'5cPerot Systems\'5c'5c'5c'5c'5c'5c'5c'5c'5c'5cOffice Automation\'5c'5c'5c'5c'5c'5c'5c'5c'5c'5c\'5c'5c'5c'5c'5c'5c'5c'5c'5c'5c+41-1-239 94 23\'5c'5c'5c'5c'5c'5c'5c'5c'5c'5c+41-1-239 .....\'5c'5c'5c'5c'5c'5c'5c'5c'5c'5cmarkus.felber ps.net\'5c'5c'5c'5c'5c'5c'5c'5c'5c'5c\'5c'5c'5c'5c'5c'5c'5c'5c'5c'5cEnglisch"/>
    <w:docVar w:name="LogoString" w:val="ABCD"/>
    <w:docVar w:name="MobileTrigger" w:val=" 0"/>
    <w:docVar w:name="Name" w:val="Schl\'5c'5c'5c'5c'5c'5c'fcter"/>
    <w:docVar w:name="OBAbsArt" w:val="1"/>
    <w:docVar w:name="OBAnrBetr" w:val="0"/>
    <w:docVar w:name="OBFirmPers" w:val="0"/>
    <w:docVar w:name="OBSprache" w:val="0"/>
    <w:docVar w:name="OBSQ" w:val="2"/>
    <w:docVar w:name="Ort" w:val="Basel"/>
    <w:docVar w:name="Plz" w:val="4001"/>
    <w:docVar w:name="Postvermerk" w:val="Dringend"/>
    <w:docVar w:name="ProIni" w:val="\'5c'5c'5c'5c'5c'5c'5c'5c'5c'5c\'5c'5c'5c'5c'5c'5c'5c'5c'5c'5cs01aaabi\'5c'5c'5c'5c'5c'5c'5c'5c'5c'5ct032245$\'5c'5c'5c'5c'5c'5c'5c'5c'5c'5cdata\'5c'5c'5c'5c'5c'5c'5c'5c'5c'5cnow\'5c'5c'5c'5c'5c'5c'5c'5c'5c'5cPRO.INI"/>
    <w:docVar w:name="RessortTrigger" w:val=" 1"/>
    <w:docVar w:name="SelectAnrValue" w:val=" 2"/>
    <w:docVar w:name="SelectDokValue" w:val=" 1"/>
    <w:docVar w:name="SelectGrussValue" w:val=" 0"/>
    <w:docVar w:name="SelectLogoSubValue" w:val=" 0"/>
    <w:docVar w:name="SelectLogoValue" w:val=" 0"/>
    <w:docVar w:name="SelectPostValue" w:val=" 8"/>
    <w:docVar w:name="SelectZeile" w:val=" 0"/>
    <w:docVar w:name="Sep" w:val="\'5c'5c'5c'5c'5c'5c'5c'5c'5c'5c"/>
    <w:docVar w:name="SWIFTTrigger" w:val=" 0"/>
    <w:docVar w:name="Telefax" w:val="+41-61-288 49 24"/>
    <w:docVar w:name="TelefaxTrigger" w:val=" 1"/>
    <w:docVar w:name="Telefon" w:val="+41-61-288 77 34"/>
    <w:docVar w:name="TelegrammTrigger" w:val=" 0"/>
    <w:docVar w:name="TelexTrigger" w:val=" 0"/>
    <w:docVar w:name="Vorlage" w:val="SBCFAX.DOT"/>
    <w:docVar w:name="Vorn" w:val="Tammo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Futura BQ" w:hAnsi="Futura BQ" w:eastAsia="Times New Roman" w:cs="Futura BQ"/>
      <w:color w:val="auto"/>
      <w:spacing w:val="4"/>
      <w:sz w:val="24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60" w:after="80"/>
      <w:ind w:hanging="851" w:start="851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60" w:after="80"/>
      <w:ind w:hanging="851" w:start="851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6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dEinzug1">
    <w:name w:val="StdEinzug1"/>
    <w:basedOn w:val="Normal"/>
    <w:qFormat/>
    <w:pPr>
      <w:ind w:hanging="0" w:start="5103" w:end="0"/>
    </w:pPr>
    <w:rPr>
      <w:rFonts w:ascii="Futura II (WN)" w:hAnsi="Futura II (WN)" w:cs="Futura II (WN)"/>
    </w:rPr>
  </w:style>
  <w:style w:type="paragraph" w:styleId="HeaderandFooter">
    <w:name w:val="Header and Footer"/>
    <w:basedOn w:val="Normal"/>
    <w:qFormat/>
    <w:pPr>
      <w:suppressLineNumbers/>
      <w:tabs>
        <w:tab w:val="clear" w:pos="706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6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6"/>
        <w:tab w:val="center" w:pos="4536" w:leader="none"/>
        <w:tab w:val="right" w:pos="9072" w:leader="none"/>
      </w:tabs>
    </w:pPr>
    <w:rPr/>
  </w:style>
  <w:style w:type="paragraph" w:styleId="Bullet">
    <w:name w:val="Bullet"/>
    <w:basedOn w:val="Normal"/>
    <w:qFormat/>
    <w:pPr>
      <w:numPr>
        <w:ilvl w:val="0"/>
        <w:numId w:val="2"/>
      </w:numPr>
      <w:ind w:hanging="284" w:start="284" w:end="0"/>
    </w:pPr>
    <w:rPr>
      <w:color w:val="000000"/>
    </w:rPr>
  </w:style>
  <w:style w:type="paragraph" w:styleId="Bullet1">
    <w:name w:val="Bullet1"/>
    <w:basedOn w:val="Normal"/>
    <w:qFormat/>
    <w:pPr>
      <w:numPr>
        <w:ilvl w:val="0"/>
        <w:numId w:val="3"/>
      </w:numPr>
      <w:ind w:hanging="284" w:start="284" w:end="0"/>
    </w:pPr>
    <w:rPr/>
  </w:style>
  <w:style w:type="paragraph" w:styleId="Bullet2">
    <w:name w:val="Bullet2"/>
    <w:basedOn w:val="Normal"/>
    <w:qFormat/>
    <w:pPr>
      <w:numPr>
        <w:ilvl w:val="0"/>
        <w:numId w:val="4"/>
      </w:numPr>
      <w:ind w:hanging="284" w:start="284" w:end="0"/>
    </w:pPr>
    <w:rPr/>
  </w:style>
  <w:style w:type="paragraph" w:styleId="Tabellentext">
    <w:name w:val="Tabellentext"/>
    <w:basedOn w:val="Normal"/>
    <w:qFormat/>
    <w:pPr>
      <w:tabs>
        <w:tab w:val="clear" w:pos="706"/>
        <w:tab w:val="left" w:pos="851" w:leader="none"/>
      </w:tabs>
      <w:ind w:hanging="851" w:start="851" w:end="0"/>
    </w:pPr>
    <w:rPr/>
  </w:style>
  <w:style w:type="paragraph" w:styleId="Disclaimer">
    <w:name w:val="Disclaimer"/>
    <w:basedOn w:val="Normal"/>
    <w:qFormat/>
    <w:pPr>
      <w:pBdr>
        <w:top w:val="single" w:sz="6" w:space="6" w:color="000000"/>
      </w:pBdr>
      <w:tabs>
        <w:tab w:val="clear" w:pos="706"/>
        <w:tab w:val="center" w:pos="4252" w:leader="none"/>
        <w:tab w:val="right" w:pos="8504" w:leader="none"/>
      </w:tabs>
      <w:spacing w:lineRule="atLeast" w:line="140" w:before="0" w:after="60"/>
    </w:pPr>
    <w:rPr>
      <w:rFonts w:ascii="Arial Narrow" w:hAnsi="Arial Narrow" w:cs="Arial Narrow"/>
      <w:spacing w:val="0"/>
      <w:sz w:val="13"/>
    </w:rPr>
  </w:style>
  <w:style w:type="paragraph" w:styleId="BodyText2">
    <w:name w:val="Body Text 2"/>
    <w:basedOn w:val="Normal"/>
    <w:qFormat/>
    <w:pPr>
      <w:spacing w:lineRule="exact" w:line="240"/>
      <w:ind w:hanging="360" w:start="36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tabs>
        <w:tab w:val="clear" w:pos="706"/>
        <w:tab w:val="left" w:pos="0" w:leader="none"/>
        <w:tab w:val="left" w:pos="7144" w:leader="none"/>
      </w:tabs>
      <w:spacing w:lineRule="exact" w:line="240"/>
      <w:ind w:hanging="0" w:start="706" w:end="0"/>
    </w:pPr>
    <w:rPr>
      <w:rFonts w:ascii="Arial" w:hAnsi="Arial" w:cs="Arial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2002-01-22T16:35:00Z</dcterms:created>
  <dc:creator>Microsoft Word User</dc:creator>
  <dc:description/>
  <dc:language>en-CA</dc:language>
  <cp:lastModifiedBy>Jordan Schiffman</cp:lastModifiedBy>
  <cp:lastPrinted>2002-01-22T17:32:00Z</cp:lastPrinted>
  <dcterms:modified xsi:type="dcterms:W3CDTF">2002-01-22T20:07:00Z</dcterms:modified>
  <cp:revision>9</cp:revision>
  <dc:subject/>
  <dc:title>memo.doc</dc:title>
</cp:coreProperties>
</file>