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CG Times" w:hAnsi="CG Times" w:cs="CG Times"/>
          <w:b/>
        </w:rPr>
      </w:pPr>
      <w:r>
        <w:rPr>
          <w:rFonts w:cs="CG Times" w:ascii="CG Times" w:hAnsi="CG Times"/>
          <w:b/>
        </w:rPr>
      </w:r>
    </w:p>
    <w:p>
      <w:pPr>
        <w:pStyle w:val="Normal"/>
        <w:widowControl/>
        <w:ind w:firstLine="5040" w:end="0"/>
        <w:jc w:val="both"/>
        <w:rPr>
          <w:rFonts w:ascii="CG Times" w:hAnsi="CG Times" w:cs="CG Times"/>
          <w:b/>
        </w:rPr>
      </w:pPr>
      <w:r>
        <w:rPr>
          <w:rFonts w:cs="CG Times" w:ascii="CG Times" w:hAnsi="CG Times"/>
          <w:b/>
        </w:rPr>
      </w:r>
    </w:p>
    <w:p>
      <w:pPr>
        <w:pStyle w:val="Normal"/>
        <w:widowControl/>
        <w:ind w:firstLine="5040" w:end="0"/>
        <w:jc w:val="both"/>
        <w:rPr/>
      </w:pPr>
      <w:r>
        <w:rPr/>
        <w:t>May 15, 2001</w:t>
      </w:r>
    </w:p>
    <w:p>
      <w:pPr>
        <w:pStyle w:val="Normal"/>
        <w:widowControl/>
        <w:ind w:firstLine="5040" w:end="0"/>
        <w:jc w:val="both"/>
        <w:rPr/>
      </w:pPr>
      <w:r>
        <w:rPr/>
      </w:r>
    </w:p>
    <w:p>
      <w:pPr>
        <w:pStyle w:val="Normal"/>
        <w:widowControl/>
        <w:jc w:val="both"/>
        <w:rPr/>
      </w:pPr>
      <w:r>
        <w:rPr/>
        <w:t>Dear Ms. Cash:</w:t>
      </w:r>
    </w:p>
    <w:p>
      <w:pPr>
        <w:pStyle w:val="Normal"/>
        <w:widowControl/>
        <w:jc w:val="both"/>
        <w:rPr/>
      </w:pPr>
      <w:r>
        <w:rPr/>
      </w:r>
    </w:p>
    <w:p>
      <w:pPr>
        <w:pStyle w:val="Normal"/>
        <w:widowControl/>
        <w:jc w:val="both"/>
        <w:rPr/>
      </w:pPr>
      <w:r>
        <w:rPr/>
        <w:tab/>
        <w:t xml:space="preserve">I am currently a fourth-year associate at the national labor and employment law firm of Littler Mendelson, P.C.  I graduated </w:t>
      </w:r>
      <w:r>
        <w:rPr>
          <w:i/>
        </w:rPr>
        <w:t xml:space="preserve">magna cum laude </w:t>
      </w:r>
      <w:r>
        <w:rPr/>
        <w:t>with a B.A. in English from the University of Pennsylvania in 1994 and I subsequently earned my law degree from the University of Texas in 1997.  I am interested in employment law openings at Enron and I would very much appreciate an opportunity to discuss any available positions.</w:t>
      </w:r>
    </w:p>
    <w:p>
      <w:pPr>
        <w:pStyle w:val="Normal"/>
        <w:widowControl/>
        <w:jc w:val="both"/>
        <w:rPr/>
      </w:pPr>
      <w:r>
        <w:rPr/>
      </w:r>
    </w:p>
    <w:p>
      <w:pPr>
        <w:pStyle w:val="BodyTextIndent"/>
        <w:rPr/>
      </w:pPr>
      <w:r>
        <w:rPr/>
        <w:t>Since graduating from law school, my practice has focused on all aspects of employment law litigation.  My docket consists of cases involving Title VII, the Texas Commission on Human Rights Act, the Age Discrimination in Employment Act, the Americans with Disabilities Act, the Family and Medical Leave Act, the Employee Retirement Income Security Act, the Fair Labor Standards Act, and workers' compensation retaliation claims.  I also train human resources professionals, respond to EEOC charges of discrimination, draft severance agreements, and counsel clients on a variety of employment law issues.</w:t>
      </w:r>
    </w:p>
    <w:p>
      <w:pPr>
        <w:pStyle w:val="Normal"/>
        <w:widowControl/>
        <w:jc w:val="both"/>
        <w:rPr>
          <w:rFonts w:ascii="CG Times" w:hAnsi="CG Times" w:cs="CG Times"/>
          <w:b/>
        </w:rPr>
      </w:pPr>
      <w:r>
        <w:rPr>
          <w:rFonts w:cs="CG Times" w:ascii="CG Times" w:hAnsi="CG Times"/>
          <w:b/>
        </w:rPr>
      </w:r>
    </w:p>
    <w:p>
      <w:pPr>
        <w:pStyle w:val="BodyTextIndent2"/>
        <w:rPr>
          <w:b w:val="false"/>
        </w:rPr>
      </w:pPr>
      <w:r>
        <w:rPr>
          <w:b w:val="false"/>
        </w:rPr>
        <w:t>I enclose my resume for your review.  If you need to contact me, I can be reached at work (713-652-4737) or at home (713-661-1969).  Thank you in advance for your consideration and your time.</w:t>
      </w:r>
    </w:p>
    <w:p>
      <w:pPr>
        <w:pStyle w:val="Normal"/>
        <w:widowControl/>
        <w:jc w:val="both"/>
        <w:rPr>
          <w:rFonts w:ascii="CG Times" w:hAnsi="CG Times" w:cs="CG Times"/>
          <w:b/>
        </w:rPr>
      </w:pPr>
      <w:r>
        <w:rPr>
          <w:rFonts w:cs="CG Times" w:ascii="CG Times" w:hAnsi="CG Times"/>
          <w:b/>
        </w:rPr>
      </w:r>
    </w:p>
    <w:p>
      <w:pPr>
        <w:pStyle w:val="Normal"/>
        <w:widowControl/>
        <w:rPr>
          <w:rFonts w:ascii="CG Times" w:hAnsi="CG Times" w:cs="CG Times"/>
          <w:b/>
        </w:rPr>
      </w:pPr>
      <w:r>
        <w:rPr>
          <w:rFonts w:cs="CG Times" w:ascii="CG Times" w:hAnsi="CG Times"/>
          <w:b/>
        </w:rPr>
      </w:r>
    </w:p>
    <w:p>
      <w:pPr>
        <w:pStyle w:val="Normal"/>
        <w:widowControl/>
        <w:tabs>
          <w:tab w:val="clear" w:pos="72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start="3600" w:end="0"/>
        <w:rPr/>
      </w:pPr>
      <w:r>
        <w:rPr/>
        <w:t>Sincerely,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Normal"/>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s>
        <w:ind w:firstLine="720" w:start="4320" w:end="0"/>
        <w:rPr/>
      </w:pPr>
      <w:r>
        <w:rPr/>
        <w:t>Stefanie Moll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lbertus Medium" w:hAnsi="Albertus Medium" w:cs="Albertus Medium"/>
        </w:rPr>
      </w:pPr>
      <w:r>
        <w:rPr>
          <w:rFonts w:cs="Albertus Medium" w:ascii="Albertus Medium" w:hAnsi="Albertus Medium"/>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Albertus Medium" w:hAnsi="Albertus Medium" w:cs="Albertus Medium"/>
        </w:rPr>
      </w:pPr>
      <w:r>
        <w:rPr>
          <w:rFonts w:cs="Albertus Medium" w:ascii="Albertus Medium" w:hAnsi="Albertus Medium"/>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lbertus Medium">
    <w:charset w:val="00" w:characterSet="windows-1252"/>
    <w:family w:val="swiss"/>
    <w:pitch w:val="variable"/>
  </w:font>
</w:fonts>
</file>

<file path=word/settings.xml><?xml version="1.0" encoding="utf-8"?>
<w:settings xmlns:w="http://schemas.openxmlformats.org/wordprocessingml/2006/main">
  <w:zoom w:percent="9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ind w:firstLine="720" w:start="0" w:end="0"/>
      <w:jc w:val="both"/>
    </w:pPr>
    <w:rPr/>
  </w:style>
  <w:style w:type="paragraph" w:styleId="BodyTextIndent2">
    <w:name w:val="Body Text Indent 2"/>
    <w:basedOn w:val="Normal"/>
    <w:qFormat/>
    <w:pPr>
      <w:widowControl/>
      <w:ind w:firstLine="720" w:start="0" w:end="0"/>
      <w:jc w:val="both"/>
    </w:pPr>
    <w:rPr>
      <w: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2001-05-15T01:40:00Z</dcterms:created>
  <dc:creator>Staff Network</dc:creator>
  <dc:description/>
  <dc:language>en-CA</dc:language>
  <cp:lastModifiedBy>Staff Network</cp:lastModifiedBy>
  <cp:lastPrinted>2001-03-13T22:41:00Z</cp:lastPrinted>
  <dcterms:modified xsi:type="dcterms:W3CDTF">2001-05-15T01:40:00Z</dcterms:modified>
  <cp:revision>2</cp:revision>
  <dc:subject/>
  <dc:title>March 6, 2001</dc:title>
</cp:coreProperties>
</file>