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36"/>
        </w:rPr>
      </w:pPr>
      <w:r>
        <w:rPr>
          <w:rFonts w:cs="Times New Roman" w:ascii="Times New Roman" w:hAnsi="Times New Roman"/>
          <w:sz w:val="36"/>
        </w:rPr>
        <w:t>Questions &amp; Answers on the President’s Energy Plan</w:t>
      </w:r>
    </w:p>
    <w:p>
      <w:pPr>
        <w:pStyle w:val="Style0"/>
        <w:rPr>
          <w:rFonts w:ascii="Times New Roman" w:hAnsi="Times New Roman" w:cs="Times New Roman"/>
          <w:sz w:val="36"/>
        </w:rPr>
      </w:pPr>
      <w:r>
        <w:rPr>
          <w:rFonts w:cs="Times New Roman" w:ascii="Times New Roman" w:hAnsi="Times New Roman"/>
          <w:sz w:val="36"/>
        </w:rPr>
      </w:r>
    </w:p>
    <w:p>
      <w:pPr>
        <w:pStyle w:val="Normal"/>
        <w:rPr>
          <w:rFonts w:ascii="Times New Roman" w:hAnsi="Times New Roman" w:cs="Times New Roman"/>
        </w:rPr>
      </w:pPr>
      <w:r>
        <w:rPr>
          <w:rFonts w:cs="Times New Roman" w:ascii="Times New Roman" w:hAnsi="Times New Roman"/>
        </w:rPr>
      </w:r>
    </w:p>
    <w:p>
      <w:pPr>
        <w:pStyle w:val="BodyTextIndent3"/>
        <w:ind w:start="0" w:end="0"/>
        <w:rPr>
          <w:rFonts w:ascii="Times New Roman" w:hAnsi="Times New Roman" w:cs="Times New Roman"/>
          <w:sz w:val="24"/>
        </w:rPr>
      </w:pPr>
      <w:r>
        <w:rPr>
          <w:rFonts w:cs="Times New Roman" w:ascii="Times New Roman" w:hAnsi="Times New Roman"/>
          <w:sz w:val="24"/>
        </w:rPr>
        <w:t>Years of neglect and shortsighted domestic policies have led America to the worst energy supply crisis since the 1970s.  Millions of Americans are being hurt by high energy prices, and jobs are being lost.  That’s why President Bush has moved quickly to develop a comprehensive and forward-looking energy policy that will (1) diversify our energy supply; (2) increase our energy independence, and;  (3) promote dependable, affordable and environmentally sound production and distribution of energy for the America’s future.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u w:val="single"/>
        </w:rPr>
      </w:pPr>
      <w:r>
        <w:rPr>
          <w:rFonts w:cs="Times New Roman" w:ascii="Times New Roman" w:hAnsi="Times New Roman"/>
          <w:b/>
          <w:u w:val="single"/>
        </w:rPr>
        <w:t>Q:  How did we get where we are today?</w:t>
      </w:r>
    </w:p>
    <w:p>
      <w:pPr>
        <w:pStyle w:val="BodyText3"/>
        <w:spacing w:before="0" w:after="0"/>
        <w:ind w:start="720" w:end="0"/>
        <w:rPr>
          <w:rFonts w:ascii="Times New Roman" w:hAnsi="Times New Roman" w:cs="Times New Roman"/>
          <w:b/>
          <w:sz w:val="24"/>
          <w:u w:val="single"/>
        </w:rPr>
      </w:pPr>
      <w:r>
        <w:rPr>
          <w:rFonts w:cs="Times New Roman" w:ascii="Times New Roman" w:hAnsi="Times New Roman"/>
          <w:b/>
          <w:sz w:val="24"/>
          <w:u w:val="single"/>
        </w:rPr>
      </w:r>
    </w:p>
    <w:p>
      <w:pPr>
        <w:pStyle w:val="Normal"/>
        <w:rPr>
          <w:rFonts w:ascii="Times New Roman" w:hAnsi="Times New Roman" w:cs="Times New Roman"/>
        </w:rPr>
      </w:pPr>
      <w:r>
        <w:rPr>
          <w:rFonts w:cs="Times New Roman" w:ascii="Times New Roman" w:hAnsi="Times New Roman"/>
        </w:rPr>
        <w:t>America has not had a comprehensive energy policy to address our expanding energy needs.  We have not allowed our supply of energy to keep up with increasing demand.  We have let our energy distribution system deteriorate.  For example, not one major refinery has been built in nearly a generation.</w:t>
      </w:r>
    </w:p>
    <w:p>
      <w:pPr>
        <w:pStyle w:val="Normal"/>
        <w:ind w:start="180" w:end="0"/>
        <w:rPr>
          <w:rFonts w:ascii="Times New Roman" w:hAnsi="Times New Roman" w:cs="Times New Roman"/>
        </w:rPr>
      </w:pPr>
      <w:r>
        <w:rPr>
          <w:rFonts w:cs="Times New Roman" w:ascii="Times New Roman" w:hAnsi="Times New Roman"/>
        </w:rPr>
      </w:r>
    </w:p>
    <w:p>
      <w:pPr>
        <w:pStyle w:val="BodyTextIndent3"/>
        <w:ind w:start="0" w:end="0"/>
        <w:rPr>
          <w:rFonts w:ascii="Times New Roman" w:hAnsi="Times New Roman" w:cs="Times New Roman"/>
          <w:sz w:val="24"/>
        </w:rPr>
      </w:pPr>
      <w:r>
        <w:rPr>
          <w:rFonts w:cs="Times New Roman" w:ascii="Times New Roman" w:hAnsi="Times New Roman"/>
          <w:sz w:val="24"/>
        </w:rPr>
        <w:t xml:space="preserve">These factors have combined to bring on our current energy supply crisis.  The problem has been years in the making and cannot be solved overnight.  </w:t>
      </w:r>
    </w:p>
    <w:p>
      <w:pPr>
        <w:pStyle w:val="BodyTextIndent3"/>
        <w:ind w:start="0" w:end="0"/>
        <w:rPr>
          <w:rFonts w:ascii="Times New Roman" w:hAnsi="Times New Roman" w:cs="Times New Roman"/>
          <w:sz w:val="24"/>
        </w:rPr>
      </w:pPr>
      <w:r>
        <w:rPr>
          <w:rFonts w:cs="Times New Roman" w:ascii="Times New Roman" w:hAnsi="Times New Roman"/>
          <w:sz w:val="24"/>
        </w:rPr>
      </w:r>
    </w:p>
    <w:p>
      <w:pPr>
        <w:pStyle w:val="BodyText3"/>
        <w:spacing w:before="0" w:after="0"/>
        <w:rPr>
          <w:rFonts w:ascii="Times New Roman" w:hAnsi="Times New Roman" w:cs="Times New Roman"/>
          <w:sz w:val="24"/>
        </w:rPr>
      </w:pPr>
      <w:r>
        <w:rPr>
          <w:rFonts w:cs="Times New Roman" w:ascii="Times New Roman" w:hAnsi="Times New Roman"/>
          <w:sz w:val="24"/>
        </w:rPr>
        <w:t>President Bush is taking on a tough issue and his leadership comes at a crucial time.  Americans are hurting today, but tomorrow will be even more bleak if we don’t unite around a comprehensive energy policy.  Over the next 20 years US oil consumption will increase by 33% and demand for electricity will rise by 45%.  Future energy demand is going to vastly outstrip our supply if no action is taken.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u w:val="single"/>
        </w:rPr>
      </w:pPr>
      <w:r>
        <w:rPr>
          <w:rFonts w:cs="Times New Roman" w:ascii="Times New Roman" w:hAnsi="Times New Roman"/>
          <w:b/>
          <w:u w:val="single"/>
        </w:rPr>
        <w:t>Q:  Are oil companies and electricity producers price-gouging the public?</w:t>
      </w:r>
    </w:p>
    <w:p>
      <w:pPr>
        <w:pStyle w:val="Normal"/>
        <w:ind w:start="720" w:end="0"/>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If illegal price gouging by energy suppliers is found to be taking place, the Bush Administration will take forceful action against these illegal practices.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President Bush is deeply concerned about the impacts higher energy prices are having on all Americans.  The President wants to protect consumers from wild fluctuations in energy prices by diversifying the resources we now rely upon to fuel our growing economy.</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By using 21</w:t>
      </w:r>
      <w:r>
        <w:rPr>
          <w:rFonts w:cs="Times New Roman" w:ascii="Times New Roman" w:hAnsi="Times New Roman"/>
          <w:vertAlign w:val="superscript"/>
        </w:rPr>
        <w:t>st</w:t>
      </w:r>
      <w:r>
        <w:rPr>
          <w:rFonts w:cs="Times New Roman" w:ascii="Times New Roman" w:hAnsi="Times New Roman"/>
        </w:rPr>
        <w:t xml:space="preserve"> Century technologies to promote conservation, increase energy supplies, and modernizing our outdated energy distribution system, the President’s plan will help protect consumers and strengthen our economy.</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What specific steps has President Bush taken to ensure that oil and electric are not gouging consumers?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Under the Bush Administration, the Federal Energy Regulatory Commission has taken the following actions to prevent price gouging:</w:t>
      </w:r>
    </w:p>
    <w:p>
      <w:pPr>
        <w:pStyle w:val="Normal"/>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Federal energy regulators, on three separate occasions, required utility companies in the West to refund consumers who were overcharged during emergency power shortages.  The total for these three orders was $124 million.</w:t>
      </w:r>
    </w:p>
    <w:p>
      <w:pPr>
        <w:pStyle w:val="Normal"/>
        <w:numPr>
          <w:ilvl w:val="0"/>
          <w:numId w:val="3"/>
        </w:numPr>
        <w:rPr>
          <w:rFonts w:ascii="Times New Roman" w:hAnsi="Times New Roman" w:cs="Times New Roman"/>
        </w:rPr>
      </w:pPr>
      <w:r>
        <w:rPr>
          <w:rFonts w:cs="Times New Roman" w:ascii="Times New Roman" w:hAnsi="Times New Roman"/>
        </w:rPr>
        <w:t>FERC challenged bidding behavior by two energy companies, issuing a "show cause" order requiring the companies to demonstrate that their bidding behavior did not violate the Federal Power Act and requiring them to pay $20 million if they cannot make such a demonstration.</w:t>
      </w:r>
    </w:p>
    <w:p>
      <w:pPr>
        <w:pStyle w:val="Normal"/>
        <w:numPr>
          <w:ilvl w:val="0"/>
          <w:numId w:val="3"/>
        </w:numPr>
        <w:rPr>
          <w:rFonts w:ascii="Times New Roman" w:hAnsi="Times New Roman" w:cs="Times New Roman"/>
        </w:rPr>
      </w:pPr>
      <w:r>
        <w:rPr>
          <w:rFonts w:cs="Times New Roman" w:ascii="Times New Roman" w:hAnsi="Times New Roman"/>
        </w:rPr>
        <w:t>FERC's new price limitation order is intended to prevent gouging for the next twelve months.  It sets a annual benchmark price that operates like their refund orders: prices that exceed that level are subject to refund, prices below that level are deemed just and reasonable.</w:t>
      </w:r>
    </w:p>
    <w:p>
      <w:pPr>
        <w:pStyle w:val="Normal"/>
        <w:numPr>
          <w:ilvl w:val="0"/>
          <w:numId w:val="3"/>
        </w:numPr>
        <w:rPr>
          <w:rFonts w:ascii="Times New Roman" w:hAnsi="Times New Roman" w:cs="Times New Roman"/>
        </w:rPr>
      </w:pPr>
      <w:r>
        <w:rPr>
          <w:rFonts w:cs="Times New Roman" w:ascii="Times New Roman" w:hAnsi="Times New Roman"/>
        </w:rPr>
        <w:t>FERC's price limitation order also provided for an investigation of wholesale prices in the West (previously FERC's investigations were limited to California).</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What is the President doing today to help people who are suffering from high utility bills and high gasoline prices?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President is very concerned about high energy prices and their effect on Americans.  He is doing everything he can to help protect consumers who are feeling the energy crunch right now.  The President will take every step he can to help Americans who are suffering.  The President and his Administration have already taken the following actions:</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Ordered federal facilities across the nation to increase energy conservation efforts, including having the Department of Defense reduce its energy demand by 10 percent at its facilities in California.</w:t>
      </w:r>
    </w:p>
    <w:p>
      <w:pPr>
        <w:pStyle w:val="Normal"/>
        <w:numPr>
          <w:ilvl w:val="0"/>
          <w:numId w:val="3"/>
        </w:numPr>
        <w:rPr>
          <w:rFonts w:ascii="Times New Roman" w:hAnsi="Times New Roman" w:cs="Times New Roman"/>
        </w:rPr>
      </w:pPr>
      <w:r>
        <w:rPr>
          <w:rFonts w:cs="Times New Roman" w:ascii="Times New Roman" w:hAnsi="Times New Roman"/>
        </w:rPr>
        <w:t>Direct all federal agencies to include in any regulatory action that could significant and adversely affect energy supplies, the energy impact of the proposed action.</w:t>
      </w:r>
    </w:p>
    <w:p>
      <w:pPr>
        <w:pStyle w:val="Normal"/>
        <w:numPr>
          <w:ilvl w:val="0"/>
          <w:numId w:val="3"/>
        </w:numPr>
        <w:rPr>
          <w:rFonts w:ascii="Times New Roman" w:hAnsi="Times New Roman" w:cs="Times New Roman"/>
        </w:rPr>
      </w:pPr>
      <w:r>
        <w:rPr>
          <w:rFonts w:cs="Times New Roman" w:ascii="Times New Roman" w:hAnsi="Times New Roman"/>
        </w:rPr>
        <w:t>Accelerated approval of power plant permits for several new California facilities.</w:t>
      </w:r>
    </w:p>
    <w:p>
      <w:pPr>
        <w:pStyle w:val="Normal"/>
        <w:numPr>
          <w:ilvl w:val="0"/>
          <w:numId w:val="3"/>
        </w:numPr>
        <w:rPr>
          <w:rFonts w:ascii="Times New Roman" w:hAnsi="Times New Roman" w:cs="Times New Roman"/>
        </w:rPr>
      </w:pPr>
      <w:r>
        <w:rPr>
          <w:rFonts w:cs="Times New Roman" w:ascii="Times New Roman" w:hAnsi="Times New Roman"/>
        </w:rPr>
        <w:t>Expedited natural gas infrastructure expansion to increase electricity generation.</w:t>
      </w:r>
    </w:p>
    <w:p>
      <w:pPr>
        <w:pStyle w:val="Normal"/>
        <w:numPr>
          <w:ilvl w:val="0"/>
          <w:numId w:val="3"/>
        </w:numPr>
        <w:rPr>
          <w:rFonts w:ascii="Times New Roman" w:hAnsi="Times New Roman" w:cs="Times New Roman"/>
        </w:rPr>
      </w:pPr>
      <w:r>
        <w:rPr>
          <w:rFonts w:cs="Times New Roman" w:ascii="Times New Roman" w:hAnsi="Times New Roman"/>
        </w:rPr>
        <w:t>Expedited the review of current power plant operating permits.</w:t>
      </w:r>
    </w:p>
    <w:p>
      <w:pPr>
        <w:pStyle w:val="Normal"/>
        <w:numPr>
          <w:ilvl w:val="0"/>
          <w:numId w:val="3"/>
        </w:numPr>
        <w:rPr>
          <w:rFonts w:ascii="Times New Roman" w:hAnsi="Times New Roman" w:cs="Times New Roman"/>
        </w:rPr>
      </w:pPr>
      <w:r>
        <w:rPr>
          <w:rFonts w:cs="Times New Roman" w:ascii="Times New Roman" w:hAnsi="Times New Roman"/>
        </w:rPr>
        <w:t>Expedited expansion of electricity transmission.</w:t>
      </w:r>
    </w:p>
    <w:p>
      <w:pPr>
        <w:pStyle w:val="Normal"/>
        <w:numPr>
          <w:ilvl w:val="0"/>
          <w:numId w:val="3"/>
        </w:numPr>
        <w:rPr>
          <w:rFonts w:ascii="Times New Roman" w:hAnsi="Times New Roman" w:cs="Times New Roman"/>
        </w:rPr>
      </w:pPr>
      <w:r>
        <w:rPr>
          <w:rFonts w:cs="Tms Rmn;Times New Roman" w:ascii="Tms Rmn;Times New Roman" w:hAnsi="Tms Rmn;Times New Roman"/>
          <w:color w:val="000000"/>
          <w:lang w:eastAsia="en-US"/>
        </w:rPr>
        <w:t>Proposed increased funding for Weatherization Assistance Program by $1.2 billion over 10 years. This roughly doubles the spending on weatherization</w:t>
      </w:r>
      <w:r>
        <w:rPr>
          <w:rFonts w:cs="Times New Roman" w:ascii="Times New Roman" w:hAnsi="Times New Roman"/>
        </w:rPr>
        <w:t>.</w:t>
      </w:r>
    </w:p>
    <w:p>
      <w:pPr>
        <w:pStyle w:val="Normal"/>
        <w:numPr>
          <w:ilvl w:val="0"/>
          <w:numId w:val="3"/>
        </w:numPr>
        <w:rPr>
          <w:rFonts w:ascii="Times New Roman" w:hAnsi="Times New Roman" w:cs="Times New Roman"/>
        </w:rPr>
      </w:pPr>
      <w:r>
        <w:rPr>
          <w:rFonts w:cs="Tms Rmn;Times New Roman" w:ascii="Tms Rmn;Times New Roman" w:hAnsi="Tms Rmn;Times New Roman"/>
          <w:color w:val="000000"/>
          <w:lang w:eastAsia="en-US"/>
        </w:rPr>
        <w:t>Proposed a strengthening of the Low-Income Heating and Energy Assistance Program (LIHEAP) by making $1.7 billion available annually.</w:t>
      </w:r>
    </w:p>
    <w:p>
      <w:pPr>
        <w:pStyle w:val="Normal"/>
        <w:numPr>
          <w:ilvl w:val="0"/>
          <w:numId w:val="3"/>
        </w:numPr>
        <w:rPr>
          <w:rFonts w:ascii="Times New Roman" w:hAnsi="Times New Roman" w:cs="Times New Roman"/>
        </w:rPr>
      </w:pPr>
      <w:r>
        <w:rPr>
          <w:rFonts w:cs="Tms Rmn;Times New Roman" w:ascii="Tms Rmn;Times New Roman" w:hAnsi="Tms Rmn;Times New Roman"/>
          <w:color w:val="000000"/>
          <w:lang w:eastAsia="en-US"/>
        </w:rPr>
        <w:t xml:space="preserve">Also proposed dedicating </w:t>
      </w:r>
      <w:r>
        <w:rPr>
          <w:rFonts w:cs="Times New Roman" w:ascii="Times New Roman" w:hAnsi="Times New Roman"/>
        </w:rPr>
        <w:t>new funds to LIHEAP by funneling a portion of oil and gas royalty payments to LIHEAP when oil and natural gas prices exceed a certain amount.</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Q:  What will this plan do to help prevent blackouts this summer in California?</w:t>
      </w:r>
    </w:p>
    <w:p>
      <w:pPr>
        <w:pStyle w:val="Normal"/>
        <w:ind w:start="720" w:end="0"/>
        <w:rPr>
          <w:rFonts w:ascii="Times New Roman" w:hAnsi="Times New Roman" w:cs="Times New Roman"/>
          <w:b/>
          <w:u w:val="single"/>
        </w:rPr>
      </w:pPr>
      <w:r>
        <w:rPr>
          <w:rFonts w:cs="Times New Roman" w:ascii="Times New Roman" w:hAnsi="Times New Roman"/>
          <w:b/>
          <w:u w:val="single"/>
        </w:rPr>
      </w:r>
    </w:p>
    <w:p>
      <w:pPr>
        <w:pStyle w:val="BodyTextIndent3"/>
        <w:ind w:start="0" w:end="0"/>
        <w:rPr>
          <w:rFonts w:ascii="Times New Roman" w:hAnsi="Times New Roman" w:cs="Times New Roman"/>
          <w:sz w:val="24"/>
        </w:rPr>
      </w:pPr>
      <w:r>
        <w:rPr>
          <w:rFonts w:cs="Times New Roman" w:ascii="Times New Roman" w:hAnsi="Times New Roman"/>
          <w:sz w:val="24"/>
        </w:rPr>
        <w:t>The President wants to do all that he can to help the citizens of California who are suffering from electricity blackouts.  That’s why he directed his Administration to take steps right after he took office to help Californians cope with the energy crisis.  The President and his Administration has have:</w:t>
      </w:r>
    </w:p>
    <w:p>
      <w:pPr>
        <w:pStyle w:val="BodyTextIndent3"/>
        <w:rPr>
          <w:rFonts w:ascii="Times New Roman" w:hAnsi="Times New Roman" w:cs="Times New Roman"/>
          <w:sz w:val="24"/>
        </w:rPr>
      </w:pPr>
      <w:r>
        <w:rPr>
          <w:rFonts w:cs="Times New Roman" w:ascii="Times New Roman" w:hAnsi="Times New Roman"/>
          <w:sz w:val="24"/>
        </w:rPr>
      </w:r>
    </w:p>
    <w:p>
      <w:pPr>
        <w:pStyle w:val="Normal"/>
        <w:numPr>
          <w:ilvl w:val="0"/>
          <w:numId w:val="3"/>
        </w:numPr>
        <w:rPr>
          <w:rFonts w:ascii="Times New Roman" w:hAnsi="Times New Roman" w:cs="Times New Roman"/>
        </w:rPr>
      </w:pPr>
      <w:r>
        <w:rPr>
          <w:rFonts w:cs="Times New Roman" w:ascii="Times New Roman" w:hAnsi="Times New Roman"/>
        </w:rPr>
        <w:t>Ordered federal facilities across the nation to increase energy conservation efforts.</w:t>
      </w:r>
    </w:p>
    <w:p>
      <w:pPr>
        <w:pStyle w:val="Normal"/>
        <w:numPr>
          <w:ilvl w:val="0"/>
          <w:numId w:val="3"/>
        </w:numPr>
        <w:rPr>
          <w:rFonts w:ascii="Times New Roman" w:hAnsi="Times New Roman" w:cs="Times New Roman"/>
        </w:rPr>
      </w:pPr>
      <w:r>
        <w:rPr>
          <w:rFonts w:cs="Times New Roman" w:ascii="Times New Roman" w:hAnsi="Times New Roman"/>
        </w:rPr>
        <w:t>Direct all federal agencies to include in any regulatory action that could significantly and adversely affect energy supplies, the energy impact of the proposed action.</w:t>
      </w:r>
    </w:p>
    <w:p>
      <w:pPr>
        <w:pStyle w:val="Normal"/>
        <w:numPr>
          <w:ilvl w:val="0"/>
          <w:numId w:val="3"/>
        </w:numPr>
        <w:rPr>
          <w:rFonts w:ascii="Times New Roman" w:hAnsi="Times New Roman" w:cs="Times New Roman"/>
        </w:rPr>
      </w:pPr>
      <w:r>
        <w:rPr>
          <w:rFonts w:cs="Times New Roman" w:ascii="Times New Roman" w:hAnsi="Times New Roman"/>
        </w:rPr>
        <w:t>Accelerated approval of power plant permits for several new California facilities.</w:t>
      </w:r>
    </w:p>
    <w:p>
      <w:pPr>
        <w:pStyle w:val="Normal"/>
        <w:numPr>
          <w:ilvl w:val="0"/>
          <w:numId w:val="3"/>
        </w:numPr>
        <w:rPr>
          <w:rFonts w:ascii="Times New Roman" w:hAnsi="Times New Roman" w:cs="Times New Roman"/>
        </w:rPr>
      </w:pPr>
      <w:r>
        <w:rPr>
          <w:rFonts w:cs="Times New Roman" w:ascii="Times New Roman" w:hAnsi="Times New Roman"/>
        </w:rPr>
        <w:t>Expedited natural gas infrastructure expansion to increase electricity generation.</w:t>
      </w:r>
    </w:p>
    <w:p>
      <w:pPr>
        <w:pStyle w:val="Normal"/>
        <w:numPr>
          <w:ilvl w:val="0"/>
          <w:numId w:val="3"/>
        </w:numPr>
        <w:rPr>
          <w:rFonts w:ascii="Times New Roman" w:hAnsi="Times New Roman" w:cs="Times New Roman"/>
        </w:rPr>
      </w:pPr>
      <w:r>
        <w:rPr>
          <w:rFonts w:cs="Times New Roman" w:ascii="Times New Roman" w:hAnsi="Times New Roman"/>
        </w:rPr>
        <w:t>Expedited the review of current power plant operating permits.</w:t>
      </w:r>
    </w:p>
    <w:p>
      <w:pPr>
        <w:pStyle w:val="Normal"/>
        <w:numPr>
          <w:ilvl w:val="0"/>
          <w:numId w:val="3"/>
        </w:numPr>
        <w:rPr>
          <w:rFonts w:ascii="Times New Roman" w:hAnsi="Times New Roman" w:cs="Times New Roman"/>
        </w:rPr>
      </w:pPr>
      <w:r>
        <w:rPr>
          <w:rFonts w:cs="Times New Roman" w:ascii="Times New Roman" w:hAnsi="Times New Roman"/>
        </w:rPr>
        <w:t>Expedited expansion of electricity transmission.</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Q:  Why won’t the Administration support caps on energy prices?</w:t>
      </w:r>
    </w:p>
    <w:p>
      <w:pPr>
        <w:pStyle w:val="Normal"/>
        <w:ind w:start="720" w:end="0"/>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The President is committed to doing all that he can to help people hurt by high energy prices.  Any action that is taken in California should meet one of two crucial principals:  it must increase supply or it must decrease demand.  Price caps don’t serve either of these goals, would only make the problem worse for consumers.  Price caps would make blackouts more severe and longer-lasting by discouraging new energy supplies from coming online.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President has acted to increase supply by approving at record speed permits for new power production.  He has directed his Administration to take the following actions.</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Ordered federal facilities across the nation to increase energy conservation efforts.</w:t>
      </w:r>
    </w:p>
    <w:p>
      <w:pPr>
        <w:pStyle w:val="Normal"/>
        <w:numPr>
          <w:ilvl w:val="0"/>
          <w:numId w:val="3"/>
        </w:numPr>
        <w:rPr>
          <w:rFonts w:ascii="Times New Roman" w:hAnsi="Times New Roman" w:cs="Times New Roman"/>
        </w:rPr>
      </w:pPr>
      <w:r>
        <w:rPr>
          <w:rFonts w:cs="Times New Roman" w:ascii="Times New Roman" w:hAnsi="Times New Roman"/>
        </w:rPr>
        <w:t>Direct all federal agencies to include in any regulatory action that could significantly and adversely affect energy supplies, the energy impact of the proposed action.</w:t>
      </w:r>
    </w:p>
    <w:p>
      <w:pPr>
        <w:pStyle w:val="Normal"/>
        <w:numPr>
          <w:ilvl w:val="0"/>
          <w:numId w:val="3"/>
        </w:numPr>
        <w:rPr>
          <w:rFonts w:ascii="Times New Roman" w:hAnsi="Times New Roman" w:cs="Times New Roman"/>
        </w:rPr>
      </w:pPr>
      <w:r>
        <w:rPr>
          <w:rFonts w:cs="Times New Roman" w:ascii="Times New Roman" w:hAnsi="Times New Roman"/>
        </w:rPr>
        <w:t>Accelerated approval of power plant permits for several new California facilities.</w:t>
      </w:r>
    </w:p>
    <w:p>
      <w:pPr>
        <w:pStyle w:val="Normal"/>
        <w:numPr>
          <w:ilvl w:val="0"/>
          <w:numId w:val="3"/>
        </w:numPr>
        <w:rPr>
          <w:rFonts w:ascii="Times New Roman" w:hAnsi="Times New Roman" w:cs="Times New Roman"/>
        </w:rPr>
      </w:pPr>
      <w:r>
        <w:rPr>
          <w:rFonts w:cs="Times New Roman" w:ascii="Times New Roman" w:hAnsi="Times New Roman"/>
        </w:rPr>
        <w:t>Expedited natural gas infrastructure expansion to increase electricity generation.</w:t>
      </w:r>
    </w:p>
    <w:p>
      <w:pPr>
        <w:pStyle w:val="Normal"/>
        <w:numPr>
          <w:ilvl w:val="0"/>
          <w:numId w:val="3"/>
        </w:numPr>
        <w:rPr>
          <w:rFonts w:ascii="Times New Roman" w:hAnsi="Times New Roman" w:cs="Times New Roman"/>
        </w:rPr>
      </w:pPr>
      <w:r>
        <w:rPr>
          <w:rFonts w:cs="Times New Roman" w:ascii="Times New Roman" w:hAnsi="Times New Roman"/>
        </w:rPr>
        <w:t>Expedited the review of current power plant operating permits.</w:t>
      </w:r>
    </w:p>
    <w:p>
      <w:pPr>
        <w:pStyle w:val="Normal"/>
        <w:numPr>
          <w:ilvl w:val="0"/>
          <w:numId w:val="3"/>
        </w:numPr>
        <w:rPr>
          <w:rFonts w:ascii="Times New Roman" w:hAnsi="Times New Roman" w:cs="Times New Roman"/>
        </w:rPr>
      </w:pPr>
      <w:r>
        <w:rPr>
          <w:rFonts w:cs="Times New Roman" w:ascii="Times New Roman" w:hAnsi="Times New Roman"/>
        </w:rPr>
        <w:t>Expedited expansion of electricity transmission.</w:t>
      </w:r>
    </w:p>
    <w:p>
      <w:pPr>
        <w:pStyle w:val="Normal"/>
        <w:numPr>
          <w:ilvl w:val="0"/>
          <w:numId w:val="3"/>
        </w:numPr>
        <w:rPr>
          <w:rFonts w:ascii="Times New Roman" w:hAnsi="Times New Roman" w:cs="Times New Roman"/>
        </w:rPr>
      </w:pPr>
      <w:r>
        <w:rPr>
          <w:rFonts w:cs="Tms Rmn;Times New Roman" w:ascii="Tms Rmn;Times New Roman" w:hAnsi="Tms Rmn;Times New Roman"/>
          <w:color w:val="000000"/>
          <w:lang w:eastAsia="en-US"/>
        </w:rPr>
        <w:t>Proposed increased funding for Weatherization Assistance Program by $1.2 billion over 10 years. This roughly doubles the spending on weatherization</w:t>
      </w:r>
      <w:r>
        <w:rPr>
          <w:rFonts w:cs="Times New Roman" w:ascii="Times New Roman" w:hAnsi="Times New Roman"/>
        </w:rPr>
        <w:t>.</w:t>
      </w:r>
    </w:p>
    <w:p>
      <w:pPr>
        <w:pStyle w:val="Normal"/>
        <w:numPr>
          <w:ilvl w:val="0"/>
          <w:numId w:val="3"/>
        </w:numPr>
        <w:rPr>
          <w:rFonts w:ascii="Times New Roman" w:hAnsi="Times New Roman" w:cs="Times New Roman"/>
        </w:rPr>
      </w:pPr>
      <w:r>
        <w:rPr>
          <w:rFonts w:cs="Tms Rmn;Times New Roman" w:ascii="Tms Rmn;Times New Roman" w:hAnsi="Tms Rmn;Times New Roman"/>
          <w:color w:val="000000"/>
          <w:lang w:eastAsia="en-US"/>
        </w:rPr>
        <w:t>Proposed a strengthening of the Low-Income Heating and Energy Assistance Program (LIHEAP) by making $1.7 billion available annually.</w:t>
      </w:r>
    </w:p>
    <w:p>
      <w:pPr>
        <w:pStyle w:val="Normal"/>
        <w:numPr>
          <w:ilvl w:val="0"/>
          <w:numId w:val="3"/>
        </w:numPr>
        <w:rPr>
          <w:rFonts w:ascii="Times New Roman" w:hAnsi="Times New Roman" w:cs="Times New Roman"/>
        </w:rPr>
      </w:pPr>
      <w:r>
        <w:rPr>
          <w:rFonts w:cs="Tms Rmn;Times New Roman" w:ascii="Tms Rmn;Times New Roman" w:hAnsi="Tms Rmn;Times New Roman"/>
          <w:color w:val="000000"/>
          <w:lang w:eastAsia="en-US"/>
        </w:rPr>
        <w:t xml:space="preserve">Also proposed dedicating </w:t>
      </w:r>
      <w:r>
        <w:rPr>
          <w:rFonts w:cs="Times New Roman" w:ascii="Times New Roman" w:hAnsi="Times New Roman"/>
        </w:rPr>
        <w:t>new funds to LIHEAP by funneling a portion of oil and gas royalty payments to LIHEAP when oil and natural gas prices exceed a certain amount.</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What will this plan do to prevent what is happening in California from spreading to other states?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President has a comprehensive and forward-looking energy plan to protect all Americans.  President Bush is committed to providing relief to Americans in the West who are feeling the fallout from the energy crisis in California.  That’s why his National Energy Policy is aimed at (1) promoting increased conservation; (2) increasing energy supplies; (2) protecting consumer from wild fluctuations in energy prices; and (4) fixing and modernizing our energy distribution systems.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faster we act on President Bush’s plan, the sooner consumers across America are protected from future blackouts and skyrocketing gas prices.</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Why does the Administration’s plan lean so heavily on drilling for oil instead of relying more on conservation and on renewable energy?</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President Bush believes conservation and renewable energy development are very important.  That’s why more than half of the domestic recommendations in his National Energy Policy are focused on conservation, environmental protection, renewable and alternative energy production, and measures to assist consumers hurt by high energy prices.</w:t>
      </w:r>
    </w:p>
    <w:p>
      <w:pPr>
        <w:pStyle w:val="Normal"/>
        <w:ind w:start="720" w:end="0"/>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However, America has a supply problem that can’t be entirely met with conservation and alternative energy technologies alone. The President is proposing that we use 21</w:t>
      </w:r>
      <w:r>
        <w:rPr>
          <w:rFonts w:cs="Times New Roman" w:ascii="Times New Roman" w:hAnsi="Times New Roman"/>
          <w:vertAlign w:val="superscript"/>
        </w:rPr>
        <w:t>st</w:t>
      </w:r>
      <w:r>
        <w:rPr>
          <w:rFonts w:cs="Times New Roman" w:ascii="Times New Roman" w:hAnsi="Times New Roman"/>
        </w:rPr>
        <w:t xml:space="preserve"> Century technologies to produce more energy in an environmentally safe way.</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Would the President’s plan open up national monuments and national parks to oil drilling?</w:t>
      </w:r>
    </w:p>
    <w:p>
      <w:pPr>
        <w:pStyle w:val="Normal"/>
        <w:ind w:start="720" w:end="0"/>
        <w:rPr>
          <w:rFonts w:ascii="Times New Roman" w:hAnsi="Times New Roman" w:cs="Times New Roman"/>
        </w:rPr>
      </w:pPr>
      <w:r>
        <w:rPr>
          <w:rFonts w:cs="Times New Roman" w:ascii="Times New Roman" w:hAnsi="Times New Roman"/>
        </w:rPr>
      </w:r>
    </w:p>
    <w:p>
      <w:pPr>
        <w:pStyle w:val="BodyTextIndent3"/>
        <w:ind w:start="0" w:end="0"/>
        <w:rPr>
          <w:rFonts w:ascii="Times New Roman" w:hAnsi="Times New Roman" w:cs="Times New Roman"/>
          <w:sz w:val="24"/>
        </w:rPr>
      </w:pPr>
      <w:r>
        <w:rPr>
          <w:rFonts w:cs="Times New Roman" w:ascii="Times New Roman" w:hAnsi="Times New Roman"/>
          <w:sz w:val="24"/>
        </w:rPr>
        <w:t xml:space="preserve">No.  </w:t>
      </w:r>
    </w:p>
    <w:p>
      <w:pPr>
        <w:pStyle w:val="BodyTextIndent3"/>
        <w:ind w:start="0" w:end="0"/>
        <w:rPr>
          <w:rFonts w:ascii="Times New Roman" w:hAnsi="Times New Roman" w:cs="Times New Roman"/>
          <w:sz w:val="24"/>
        </w:rPr>
      </w:pPr>
      <w:r>
        <w:rPr>
          <w:rFonts w:cs="Times New Roman" w:ascii="Times New Roman" w:hAnsi="Times New Roman"/>
          <w:sz w:val="24"/>
        </w:rPr>
      </w:r>
    </w:p>
    <w:p>
      <w:pPr>
        <w:pStyle w:val="BodyTextIndent3"/>
        <w:ind w:start="0" w:end="0"/>
        <w:rPr>
          <w:rFonts w:ascii="Times New Roman" w:hAnsi="Times New Roman" w:cs="Times New Roman"/>
          <w:sz w:val="24"/>
        </w:rPr>
      </w:pPr>
      <w:r>
        <w:rPr>
          <w:rFonts w:cs="Times New Roman" w:ascii="Times New Roman" w:hAnsi="Times New Roman"/>
          <w:sz w:val="24"/>
        </w:rPr>
        <w:t>To help protect consumers from wild fluctuations in energy prices, the President proposes to open up only a small fraction of ANWR (less than 10 percent) in Alaska’s arctic circle region to environmentally safe exploration.  That’s why Alaska’s Democratic Governor and local Indian tribes support the President’s plan.</w:t>
      </w:r>
    </w:p>
    <w:p>
      <w:pPr>
        <w:pStyle w:val="BodyTextIndent3"/>
        <w:rPr>
          <w:rFonts w:ascii="Times New Roman" w:hAnsi="Times New Roman" w:cs="Times New Roman"/>
          <w:sz w:val="24"/>
        </w:rPr>
      </w:pPr>
      <w:r>
        <w:rPr>
          <w:rFonts w:cs="Times New Roman" w:ascii="Times New Roman" w:hAnsi="Times New Roman"/>
          <w:sz w:val="24"/>
        </w:rPr>
      </w:r>
    </w:p>
    <w:p>
      <w:pPr>
        <w:pStyle w:val="BodyTextIndent3"/>
        <w:ind w:start="0" w:end="0"/>
        <w:rPr>
          <w:rFonts w:ascii="Times New Roman" w:hAnsi="Times New Roman" w:cs="Times New Roman"/>
          <w:sz w:val="24"/>
        </w:rPr>
      </w:pPr>
      <w:r>
        <w:rPr>
          <w:rFonts w:cs="Times New Roman" w:ascii="Times New Roman" w:hAnsi="Times New Roman"/>
          <w:sz w:val="24"/>
        </w:rPr>
        <w:t>The President’s plan does not call for energy exploration or production in any federal lands other than ANWR.  It directs the Interior Department to study where oil and gas reserves are located on federal lands and to make a determination on where environmentally sensitive exploration can be done.</w:t>
      </w:r>
    </w:p>
    <w:p>
      <w:pPr>
        <w:pStyle w:val="BodyTextIndent3"/>
        <w:rPr>
          <w:rFonts w:ascii="Times New Roman" w:hAnsi="Times New Roman" w:cs="Times New Roman"/>
          <w:sz w:val="24"/>
        </w:rPr>
      </w:pPr>
      <w:r>
        <w:rPr>
          <w:rFonts w:cs="Times New Roman" w:ascii="Times New Roman" w:hAnsi="Times New Roman"/>
          <w:sz w:val="24"/>
        </w:rPr>
      </w:r>
    </w:p>
    <w:p>
      <w:pPr>
        <w:pStyle w:val="BodyTextIndent3"/>
        <w:rPr>
          <w:rFonts w:ascii="Times New Roman" w:hAnsi="Times New Roman" w:cs="Times New Roman"/>
          <w:sz w:val="24"/>
        </w:rPr>
      </w:pPr>
      <w:r>
        <w:rPr>
          <w:rFonts w:cs="Times New Roman" w:ascii="Times New Roman" w:hAnsi="Times New Roman"/>
          <w:sz w:val="24"/>
        </w:rPr>
      </w:r>
    </w:p>
    <w:p>
      <w:pPr>
        <w:pStyle w:val="BodyText2"/>
        <w:rPr/>
      </w:pPr>
      <w:r>
        <w:rPr/>
        <w:t>Q:  Won’t oil and gas production in ANWR disrupt the wildlife there and harm the environment?</w:t>
      </w:r>
    </w:p>
    <w:p>
      <w:pPr>
        <w:pStyle w:val="Normal"/>
        <w:rPr>
          <w:rFonts w:ascii="Times New Roman" w:hAnsi="Times New Roman" w:cs="Times New Roman"/>
          <w:b/>
        </w:rPr>
      </w:pPr>
      <w:r>
        <w:rPr>
          <w:rFonts w:cs="Times New Roman" w:ascii="Times New Roman" w:hAnsi="Times New Roman"/>
          <w:b/>
        </w:rPr>
      </w:r>
    </w:p>
    <w:p>
      <w:pPr>
        <w:pStyle w:val="BodyTextIndent3"/>
        <w:ind w:start="0" w:end="0"/>
        <w:rPr/>
      </w:pPr>
      <w:r>
        <w:rPr>
          <w:rFonts w:cs="Times New Roman" w:ascii="Times New Roman" w:hAnsi="Times New Roman"/>
          <w:sz w:val="24"/>
        </w:rPr>
        <w:t>The President is proposing to open only a small fraction of ANWR for environmentally sensitive oil and gas exploration.  Highly advanced, 21</w:t>
      </w:r>
      <w:r>
        <w:rPr>
          <w:rFonts w:cs="Times New Roman" w:ascii="Times New Roman" w:hAnsi="Times New Roman"/>
          <w:sz w:val="24"/>
          <w:vertAlign w:val="superscript"/>
        </w:rPr>
        <w:t>st</w:t>
      </w:r>
      <w:r>
        <w:rPr>
          <w:rFonts w:cs="Times New Roman" w:ascii="Times New Roman" w:hAnsi="Times New Roman"/>
          <w:sz w:val="24"/>
        </w:rPr>
        <w:t xml:space="preserve"> Century technologies such as horizontal drilling and 3-D seismic mapping allow us to pinpoint and tap oil and gas reserves while minimizing the surface production “footprint.”  In fact, the size of the ANWR production area would be only 2,000 acres out of a total of 19 million areas -- equivalent to four average American family farms in an area the size of South Carolina.</w:t>
      </w:r>
    </w:p>
    <w:p>
      <w:pPr>
        <w:pStyle w:val="BodyTextIndent3"/>
        <w:rPr>
          <w:rFonts w:ascii="Times New Roman" w:hAnsi="Times New Roman" w:cs="Times New Roman"/>
          <w:sz w:val="24"/>
        </w:rPr>
      </w:pPr>
      <w:r>
        <w:rPr>
          <w:rFonts w:cs="Times New Roman" w:ascii="Times New Roman" w:hAnsi="Times New Roman"/>
          <w:sz w:val="24"/>
        </w:rPr>
      </w:r>
    </w:p>
    <w:p>
      <w:pPr>
        <w:pStyle w:val="BodyTextIndent3"/>
        <w:ind w:start="0" w:end="0"/>
        <w:rPr>
          <w:rFonts w:ascii="Times New Roman" w:hAnsi="Times New Roman" w:cs="Times New Roman"/>
          <w:sz w:val="24"/>
        </w:rPr>
      </w:pPr>
      <w:r>
        <w:rPr>
          <w:rFonts w:cs="Times New Roman" w:ascii="Times New Roman" w:hAnsi="Times New Roman"/>
          <w:sz w:val="24"/>
        </w:rPr>
        <w:t>Oil and gas development has successfully coexisted with wildlife in Alaska’s arctic region for over 30 years.  The Central Arctic Caribou Herd at Prudhoe Bay has grown from 3,000 in 1970 to 27,000 today – a nine-fold increase.</w:t>
      </w:r>
    </w:p>
    <w:p>
      <w:pPr>
        <w:pStyle w:val="BodyTextIndent3"/>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u w:val="single"/>
        </w:rPr>
      </w:pPr>
      <w:r>
        <w:rPr>
          <w:rFonts w:cs="Times New Roman" w:ascii="Times New Roman" w:hAnsi="Times New Roman"/>
          <w:b/>
          <w:u w:val="single"/>
        </w:rPr>
        <w:t>Q:  Can’t we avoid the need to produce oil and gas in ANWR through conservation alone?</w:t>
      </w:r>
    </w:p>
    <w:p>
      <w:pPr>
        <w:pStyle w:val="Normal"/>
        <w:ind w:start="720" w:end="0"/>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The President supports increased conservation and has made conservation a priority of his national energy policy.  But conservation alone cannot alone solve our energy supply crisis and prevent continuing energy price fluctuations from battering consumers.</w:t>
      </w:r>
    </w:p>
    <w:p>
      <w:pPr>
        <w:pStyle w:val="Normal"/>
        <w:ind w:start="720" w:end="0"/>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The oil reserves estimated to be in ANWR make it the largest single oilfield discovery in the world in the past 40 years.  The expected output of oil would equal 30 years of oil imports from Saudi Arabia and almost 60 years of Iraqi oil imports.  ANWR represents a huge resource of American energy, and America needs more energy.  In addition, 21</w:t>
      </w:r>
      <w:r>
        <w:rPr>
          <w:rFonts w:cs="Times New Roman" w:ascii="Times New Roman" w:hAnsi="Times New Roman"/>
          <w:vertAlign w:val="superscript"/>
        </w:rPr>
        <w:t>st</w:t>
      </w:r>
      <w:r>
        <w:rPr>
          <w:rFonts w:cs="Times New Roman" w:ascii="Times New Roman" w:hAnsi="Times New Roman"/>
        </w:rPr>
        <w:t xml:space="preserve"> Century technologies allow us to explore there with minimal impact on the surrounding environment.</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Q:  What are the prospects for opening ANWR in Congress?</w:t>
      </w:r>
    </w:p>
    <w:p>
      <w:pPr>
        <w:pStyle w:val="Normal"/>
        <w:ind w:start="720" w:end="0"/>
        <w:rPr>
          <w:rFonts w:ascii="Times New Roman" w:hAnsi="Times New Roman" w:cs="Times New Roman"/>
          <w:b/>
          <w:u w:val="single"/>
        </w:rPr>
      </w:pPr>
      <w:r>
        <w:rPr>
          <w:rFonts w:cs="Times New Roman" w:ascii="Times New Roman" w:hAnsi="Times New Roman"/>
          <w:b/>
          <w:u w:val="single"/>
        </w:rPr>
      </w:r>
    </w:p>
    <w:p>
      <w:pPr>
        <w:pStyle w:val="BodyTextIndent3"/>
        <w:ind w:start="0" w:end="0"/>
        <w:rPr>
          <w:rFonts w:ascii="Times New Roman" w:hAnsi="Times New Roman" w:cs="Times New Roman"/>
          <w:sz w:val="24"/>
        </w:rPr>
      </w:pPr>
      <w:r>
        <w:rPr>
          <w:rFonts w:cs="Times New Roman" w:ascii="Times New Roman" w:hAnsi="Times New Roman"/>
          <w:sz w:val="24"/>
        </w:rPr>
        <w:t>President Bush knows that Congress shares his concern about the need to address our long-term energy supply challenges.  He believes that environmentally safe oil and gas production should be conducted in a small fraction of ANWR in order to help protect consumers from continuing fluctuations in energy prices.  He intends to work closely with the Congress on this and other aspects of his comprehensive National Energy Policy.</w:t>
      </w:r>
    </w:p>
    <w:p>
      <w:pPr>
        <w:pStyle w:val="Normal"/>
        <w:ind w:start="720" w:end="0"/>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The President has said that the national electric grid is in disrepair and needs fixing.  How long will it take to fix?</w:t>
      </w:r>
    </w:p>
    <w:p>
      <w:pPr>
        <w:pStyle w:val="Normal"/>
        <w:ind w:start="720" w:end="0"/>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President Bush is committed to fixing and modernizing our electricity distribution system so consumers can have better access to the affordable electricity they need.</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It took years for the system to deteriorate, and it can’t be fixed overnight.  But we can use technology to make it cheaper, more reliable and better.  The President’s plan will spur private sector investment in the system and will boost federal research and development into developing new, leading-edge energy distribution technologies.</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Won’t granting eminent domain mean that utilities will be able to erect power lines wherever they want without any say by local communities?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No.  President Bush wants to make sure that private property rights are protected.  The President’s plan calls for the creation of a national electrical grid that is better, cheaper and more reliable and which respects private property rights.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If approved by Congress, the President’s proposal will allow local property owners, communities and states to continue to play an important role in helping determine where critical electricity distribution lines will be sited, just as they do now in siting decisions of natural gas pipelines.</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Why would we build more nuclear power plants when we don’t have a place to store the waste permanently and safely?</w:t>
      </w:r>
    </w:p>
    <w:p>
      <w:pPr>
        <w:pStyle w:val="Normal"/>
        <w:ind w:start="720" w:end="0"/>
        <w:rPr>
          <w:rFonts w:ascii="Times New Roman" w:hAnsi="Times New Roman" w:cs="Times New Roman"/>
        </w:rPr>
      </w:pPr>
      <w:r>
        <w:rPr>
          <w:rFonts w:cs="Times New Roman" w:ascii="Times New Roman" w:hAnsi="Times New Roman"/>
        </w:rPr>
      </w:r>
    </w:p>
    <w:p>
      <w:pPr>
        <w:pStyle w:val="BodyTextIndent3"/>
        <w:ind w:start="0" w:end="0"/>
        <w:rPr>
          <w:rFonts w:ascii="Times New Roman" w:hAnsi="Times New Roman" w:cs="Times New Roman"/>
          <w:sz w:val="24"/>
        </w:rPr>
      </w:pPr>
      <w:r>
        <w:rPr>
          <w:rFonts w:cs="Times New Roman" w:ascii="Times New Roman" w:hAnsi="Times New Roman"/>
          <w:sz w:val="24"/>
        </w:rPr>
        <w:t>Scientists at the U.S. Environmental Protection Agency and the U.S. Department of Energy are working to determine where to build a safe and secure permanent repository for our nation’s nuclear waste.  They will base their determination on sound science and on the best analytical data.  The President is firmly committed to establishing a permanent geologic waste repository based on the best scientific evidence available.</w:t>
      </w:r>
    </w:p>
    <w:p>
      <w:pPr>
        <w:pStyle w:val="BodyTextIndent3"/>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u w:val="single"/>
        </w:rPr>
      </w:pPr>
      <w:r>
        <w:rPr>
          <w:rFonts w:cs="Times New Roman" w:ascii="Times New Roman" w:hAnsi="Times New Roman"/>
          <w:b/>
          <w:u w:val="single"/>
        </w:rPr>
        <w:t>Q:  Are the American people ready for a return to a focus on nuclear power?</w:t>
      </w:r>
    </w:p>
    <w:p>
      <w:pPr>
        <w:pStyle w:val="Normal"/>
        <w:ind w:start="720" w:end="0"/>
        <w:rPr>
          <w:rFonts w:ascii="Times New Roman" w:hAnsi="Times New Roman" w:cs="Times New Roman"/>
          <w:b/>
          <w:u w:val="single"/>
        </w:rPr>
      </w:pPr>
      <w:r>
        <w:rPr>
          <w:rFonts w:cs="Times New Roman" w:ascii="Times New Roman" w:hAnsi="Times New Roman"/>
          <w:b/>
          <w:u w:val="single"/>
        </w:rPr>
      </w:r>
    </w:p>
    <w:p>
      <w:pPr>
        <w:pStyle w:val="BodyTextIndent3"/>
        <w:ind w:start="0" w:end="0"/>
        <w:rPr>
          <w:rFonts w:ascii="Times New Roman" w:hAnsi="Times New Roman" w:cs="Times New Roman"/>
          <w:sz w:val="24"/>
        </w:rPr>
      </w:pPr>
      <w:r>
        <w:rPr>
          <w:rFonts w:cs="Times New Roman" w:ascii="Times New Roman" w:hAnsi="Times New Roman"/>
          <w:sz w:val="24"/>
        </w:rPr>
        <w:t xml:space="preserve">Nuclear power technologies of today are different from the nuclear power of 20 years ago.  Breakthroughs in advanced technologies make nuclear power one of the cheapest, cleanest and safest ways to produce electricity and protect our environment.  </w:t>
      </w:r>
    </w:p>
    <w:p>
      <w:pPr>
        <w:pStyle w:val="BodyTextIndent3"/>
        <w:rPr>
          <w:rFonts w:ascii="Times New Roman" w:hAnsi="Times New Roman" w:cs="Times New Roman"/>
          <w:sz w:val="24"/>
        </w:rPr>
      </w:pPr>
      <w:r>
        <w:rPr>
          <w:rFonts w:cs="Times New Roman" w:ascii="Times New Roman" w:hAnsi="Times New Roman"/>
          <w:sz w:val="24"/>
        </w:rPr>
      </w:r>
    </w:p>
    <w:p>
      <w:pPr>
        <w:pStyle w:val="BodyTextIndent3"/>
        <w:ind w:start="0" w:end="0"/>
        <w:rPr>
          <w:rFonts w:ascii="Times New Roman" w:hAnsi="Times New Roman" w:cs="Times New Roman"/>
          <w:sz w:val="24"/>
        </w:rPr>
      </w:pPr>
      <w:r>
        <w:rPr>
          <w:rFonts w:cs="Times New Roman" w:ascii="Times New Roman" w:hAnsi="Times New Roman"/>
          <w:sz w:val="24"/>
        </w:rPr>
        <w:t xml:space="preserve">Nuclear power helps keep our air cleaner.  It produces no greenhouse gas emissions.  Countries such as France realized the environmental benefits of nuclear power years ago.  Today, more than 80 percent of France’s electrical generation is from nuclear energy.  </w:t>
      </w:r>
    </w:p>
    <w:p>
      <w:pPr>
        <w:pStyle w:val="Normal"/>
        <w:ind w:start="720" w:end="0"/>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The Policy claims to promote renewable energy development.  Why then did the President’s budget propose deep funding cuts for R&amp;D of these technologies?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President supports renewable energy technologies, and his plan calls for the approval of powerful tax credits and other initiatives to expand renewable energy generation in America.  He also supports a reexamination of federally funded R&amp;D programs.  His goal is to enhance funding for performance-based programs that work while reducing funding for ineffective programs that haven’t produced results.</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b/>
        </w:rPr>
      </w:pPr>
      <w:r>
        <w:rPr>
          <w:rFonts w:cs="Times New Roman" w:ascii="Times New Roman" w:hAnsi="Times New Roman"/>
          <w:b/>
          <w:u w:val="single"/>
        </w:rPr>
        <w:t>Q:  President Bush knows that the U.S. will need 1,300 – 1,900 new power plants over the next 20 years.  How many will be nuclear or coal-fired?</w:t>
      </w:r>
    </w:p>
    <w:p>
      <w:pPr>
        <w:pStyle w:val="Normal"/>
        <w:ind w:start="720" w:end="0"/>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 xml:space="preserve">The President believes that local citizens and local governments should determine what types of new power plants should be build in and around their communities.  His plan does not in any way dictate the types of power plants should be developed.  What works best in one community may not work in another. </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Q:  Why does the Administration not propose specific increases in CAFE standards?</w:t>
      </w:r>
    </w:p>
    <w:p>
      <w:pPr>
        <w:pStyle w:val="Normal"/>
        <w:ind w:start="720" w:end="0"/>
        <w:rPr>
          <w:rFonts w:ascii="Times New Roman" w:hAnsi="Times New Roman" w:cs="Times New Roman"/>
          <w:b/>
          <w:u w:val="single"/>
        </w:rPr>
      </w:pPr>
      <w:r>
        <w:rPr>
          <w:rFonts w:cs="Times New Roman" w:ascii="Times New Roman" w:hAnsi="Times New Roman"/>
          <w:b/>
          <w:u w:val="single"/>
        </w:rPr>
      </w:r>
    </w:p>
    <w:p>
      <w:pPr>
        <w:pStyle w:val="BodyTextIndent3"/>
        <w:ind w:start="0" w:end="0"/>
        <w:rPr>
          <w:rFonts w:ascii="Times New Roman" w:hAnsi="Times New Roman" w:cs="Times New Roman"/>
          <w:sz w:val="24"/>
        </w:rPr>
      </w:pPr>
      <w:r>
        <w:rPr>
          <w:rFonts w:cs="Times New Roman" w:ascii="Times New Roman" w:hAnsi="Times New Roman"/>
          <w:sz w:val="24"/>
        </w:rPr>
        <w:t>The President’s plan directs the Secretary of Transportation to review CAFE standards and make recommendations for changes based on the findings of an ongoing study by the highly respected National Academy of Sciences.  That study, to be completed in July, will help ensure that future fuel economy standards are addressed analytically and based on sound science.</w:t>
      </w:r>
    </w:p>
    <w:p>
      <w:pPr>
        <w:pStyle w:val="Normal"/>
        <w:ind w:start="720" w:end="0"/>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Q:  Does the Administration’s plan address global warming?</w:t>
      </w:r>
    </w:p>
    <w:p>
      <w:pPr>
        <w:pStyle w:val="BodyTextIndent3"/>
        <w:rPr>
          <w:rFonts w:ascii="Times New Roman" w:hAnsi="Times New Roman" w:cs="Times New Roman"/>
          <w:b/>
          <w:sz w:val="24"/>
          <w:u w:val="single"/>
        </w:rPr>
      </w:pPr>
      <w:r>
        <w:rPr>
          <w:rFonts w:cs="Times New Roman" w:ascii="Times New Roman" w:hAnsi="Times New Roman"/>
          <w:b/>
          <w:sz w:val="24"/>
          <w:u w:val="single"/>
        </w:rPr>
      </w:r>
    </w:p>
    <w:p>
      <w:pPr>
        <w:pStyle w:val="BodyTextIndent3"/>
        <w:ind w:start="0" w:end="0"/>
        <w:rPr>
          <w:rFonts w:ascii="Times New Roman" w:hAnsi="Times New Roman" w:cs="Times New Roman"/>
          <w:sz w:val="24"/>
        </w:rPr>
      </w:pPr>
      <w:r>
        <w:rPr>
          <w:rFonts w:cs="Times New Roman" w:ascii="Times New Roman" w:hAnsi="Times New Roman"/>
          <w:sz w:val="24"/>
        </w:rPr>
        <w:t>President Bush is concerned about global warming.  That’s why his report directs federal agencies to continue research into global climate change.  The President has initiated a separate Cabinet-wide review of policies to address greenhouse gas emissions.</w:t>
      </w:r>
    </w:p>
    <w:p>
      <w:pPr>
        <w:pStyle w:val="BodyTextIndent3"/>
        <w:rPr>
          <w:rFonts w:ascii="Times New Roman" w:hAnsi="Times New Roman" w:cs="Times New Roman"/>
          <w:sz w:val="24"/>
        </w:rPr>
      </w:pPr>
      <w:r>
        <w:rPr>
          <w:rFonts w:cs="Times New Roman" w:ascii="Times New Roman" w:hAnsi="Times New Roman"/>
          <w:sz w:val="24"/>
        </w:rPr>
      </w:r>
    </w:p>
    <w:p>
      <w:pPr>
        <w:pStyle w:val="BodyText2"/>
        <w:rPr/>
      </w:pPr>
      <w:r>
        <w:rPr/>
        <w:t>Q:  Is the plan’s recommendation on New Source Review an effort to roll back the Clean Air Act?</w:t>
      </w:r>
    </w:p>
    <w:p>
      <w:pPr>
        <w:pStyle w:val="BodyTextIndent3"/>
        <w:rPr>
          <w:rFonts w:ascii="Times New Roman" w:hAnsi="Times New Roman" w:cs="Times New Roman"/>
          <w:sz w:val="24"/>
        </w:rPr>
      </w:pPr>
      <w:r>
        <w:rPr>
          <w:rFonts w:cs="Times New Roman" w:ascii="Times New Roman" w:hAnsi="Times New Roman"/>
          <w:sz w:val="24"/>
        </w:rPr>
      </w:r>
    </w:p>
    <w:p>
      <w:pPr>
        <w:pStyle w:val="BodyTextIndent3"/>
        <w:ind w:start="0" w:end="0"/>
        <w:rPr>
          <w:rFonts w:ascii="Times New Roman" w:hAnsi="Times New Roman" w:cs="Times New Roman"/>
          <w:sz w:val="24"/>
        </w:rPr>
      </w:pPr>
      <w:r>
        <w:rPr>
          <w:rFonts w:cs="Times New Roman" w:ascii="Times New Roman" w:hAnsi="Times New Roman"/>
          <w:sz w:val="24"/>
        </w:rPr>
        <w:t>No.  The President supports and will enforce the Clean Air Act.  The report calls for a review of New Source Review to examine how regulatory enforcement is discouraging investment and construction of cleaner and more efficient generators.  In some cases, regulations are creating situations where investment in advanced technologies is being hampered even though those new technologies would result in greater environmental protection.</w:t>
      </w:r>
    </w:p>
    <w:p>
      <w:pPr>
        <w:pStyle w:val="BodyTextIndent3"/>
        <w:rPr>
          <w:rFonts w:ascii="Times New Roman" w:hAnsi="Times New Roman" w:cs="Times New Roman"/>
          <w:sz w:val="24"/>
        </w:rPr>
      </w:pPr>
      <w:r>
        <w:rPr>
          <w:rFonts w:cs="Times New Roman" w:ascii="Times New Roman" w:hAnsi="Times New Roman"/>
          <w:sz w:val="24"/>
        </w:rPr>
      </w:r>
    </w:p>
    <w:p>
      <w:pPr>
        <w:pStyle w:val="BodyText2"/>
        <w:rPr>
          <w:rFonts w:ascii="Times New Roman" w:hAnsi="Times New Roman" w:cs="Times New Roman"/>
          <w:sz w:val="24"/>
        </w:rPr>
      </w:pPr>
      <w:r>
        <w:rPr>
          <w:rFonts w:cs="Times New Roman"/>
          <w:sz w:val="24"/>
        </w:rPr>
      </w:r>
    </w:p>
    <w:p>
      <w:pPr>
        <w:pStyle w:val="BodyText2"/>
        <w:rPr/>
      </w:pPr>
      <w:r>
        <w:rPr/>
        <w:t>Q:  Why would we encourage more electricity generation from coal plants when they pollute the air so much?</w:t>
      </w:r>
    </w:p>
    <w:p>
      <w:pPr>
        <w:pStyle w:val="Normal"/>
        <w:ind w:start="720" w:end="0"/>
        <w:rPr>
          <w:rFonts w:ascii="Times New Roman" w:hAnsi="Times New Roman" w:cs="Times New Roman"/>
        </w:rPr>
      </w:pPr>
      <w:r>
        <w:rPr>
          <w:rFonts w:cs="Times New Roman" w:ascii="Times New Roman" w:hAnsi="Times New Roman"/>
        </w:rPr>
      </w:r>
    </w:p>
    <w:p>
      <w:pPr>
        <w:pStyle w:val="BodyTextIndent3"/>
        <w:ind w:start="0" w:end="0"/>
        <w:rPr/>
      </w:pPr>
      <w:r>
        <w:rPr>
          <w:rFonts w:cs="Times New Roman" w:ascii="Times New Roman" w:hAnsi="Times New Roman"/>
          <w:sz w:val="24"/>
        </w:rPr>
        <w:t>Fifty-two percent of America’s electricity is generated from coal.  Our reliance on coal cannot change overnight.  That’s why the President supports dramatic investments in new, 21</w:t>
      </w:r>
      <w:r>
        <w:rPr>
          <w:rFonts w:cs="Times New Roman" w:ascii="Times New Roman" w:hAnsi="Times New Roman"/>
          <w:sz w:val="24"/>
          <w:vertAlign w:val="superscript"/>
        </w:rPr>
        <w:t>st</w:t>
      </w:r>
      <w:r>
        <w:rPr>
          <w:rFonts w:cs="Times New Roman" w:ascii="Times New Roman" w:hAnsi="Times New Roman"/>
          <w:sz w:val="24"/>
        </w:rPr>
        <w:t xml:space="preserve"> Century technologies that allow us to burn coal much more cleanly than ever before.  For example, some power plants can now remove more than 99 percent of the sulfur in coal.</w:t>
      </w:r>
    </w:p>
    <w:p>
      <w:pPr>
        <w:pStyle w:val="BodyTextIndent3"/>
        <w:rPr>
          <w:rFonts w:ascii="Times New Roman" w:hAnsi="Times New Roman" w:cs="Times New Roman"/>
          <w:sz w:val="24"/>
        </w:rPr>
      </w:pPr>
      <w:r>
        <w:rPr>
          <w:rFonts w:cs="Times New Roman" w:ascii="Times New Roman" w:hAnsi="Times New Roman"/>
          <w:sz w:val="24"/>
        </w:rPr>
      </w:r>
    </w:p>
    <w:p>
      <w:pPr>
        <w:pStyle w:val="BodyTextIndent3"/>
        <w:ind w:start="0" w:end="0"/>
        <w:rPr>
          <w:rFonts w:ascii="Times New Roman" w:hAnsi="Times New Roman" w:cs="Times New Roman"/>
          <w:sz w:val="24"/>
        </w:rPr>
      </w:pPr>
      <w:r>
        <w:rPr>
          <w:rFonts w:cs="Times New Roman" w:ascii="Times New Roman" w:hAnsi="Times New Roman"/>
          <w:sz w:val="24"/>
        </w:rPr>
        <w:t>The President’s National Energy Policy – and his FY2002 budget request to Congress – recommend investing $2 billion in clean coal technology research and development over the next 10 years.</w:t>
      </w:r>
    </w:p>
    <w:p>
      <w:pPr>
        <w:pStyle w:val="BodyTextIndent3"/>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sz w:val="24"/>
        </w:rPr>
      </w:pPr>
      <w:r>
        <w:rPr>
          <w:rFonts w:cs="Times New Roman" w:ascii="Times New Roman" w:hAnsi="Times New Roman"/>
          <w:sz w:val="24"/>
        </w:rPr>
      </w:r>
    </w:p>
    <w:p>
      <w:pPr>
        <w:pStyle w:val="BodyText2"/>
        <w:rPr/>
      </w:pPr>
      <w:r>
        <w:rPr/>
        <w:t>Q:  Why does the President’s plan endorse electric industry restructuring on a national level when it seems to have failed in its largest experiment – in California?</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California’s experts admit that the state’s deregulation efforts were flawed from the start.  More fundamentally, California’s energy crisis was caused by a shortage of supply.  The state didn’t build new power plants for 10 years even though demand increased dramatically.  California would be experiencing problems today because of that supply shortage whether or not they had a restructured market for electricity.</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 better gauge of the potential for retail competition to lower prices can be found in Pennsylvania, where electricity prices have fallen significantly as a result of competition.</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President’s National Energy Policy directs the Secretary of Energy to propose comprehensive electricity legislation that promotes competition, protects consumers, enhances reliability, and promotes renewable energy and energy efficiency.</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2"/>
        <w:rPr/>
      </w:pPr>
      <w:r>
        <w:rPr/>
        <w:t>Q:  How much of this Policy can be implemented by Executive Order or regulatory action, and what needs to be approved by Congress?</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Of the 105 recommendations in the report, 12 can be implemented by Executive action or Executive Order, 73 are directives to federal agencies, and 20 are recommendations for action by the Congress.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BodyText2"/>
        <w:rPr/>
      </w:pPr>
      <w:r>
        <w:rPr/>
        <w:t>Q:  Why doesn’t the plan include provisions extending the current moratorium on OCS exploration?</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President supports the current exploration moratorium in the coastal waters of Florida and California and, as he pledged during the campaign, will work with California and Florida leaders and local affected communities to determine on a case-by-case basis whether or not drilling should go forward on existing leases.</w:t>
      </w:r>
    </w:p>
    <w:p>
      <w:pPr>
        <w:pStyle w:val="Normal"/>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sz w:val="24"/>
          <w:u w:val="single"/>
        </w:rPr>
      </w:pPr>
      <w:r>
        <w:rPr>
          <w:rFonts w:cs="Times New Roman" w:ascii="Times New Roman" w:hAnsi="Times New Roman"/>
          <w:sz w:val="24"/>
          <w:u w:val="single"/>
        </w:rPr>
        <w:t>Q:  What does the President’s plan say about nuclear fuel reprocessing?</w:t>
      </w:r>
    </w:p>
    <w:p>
      <w:pPr>
        <w:pStyle w:val="Normal"/>
        <w:ind w:start="720" w:end="0"/>
        <w:rPr>
          <w:rFonts w:ascii="Times New Roman" w:hAnsi="Times New Roman" w:cs="Times New Roman"/>
          <w:sz w:val="24"/>
          <w:u w:val="single"/>
        </w:rPr>
      </w:pPr>
      <w:r>
        <w:rPr>
          <w:rFonts w:cs="Times New Roman" w:ascii="Times New Roman" w:hAnsi="Times New Roman"/>
          <w:sz w:val="24"/>
          <w:u w:val="single"/>
        </w:rPr>
      </w:r>
    </w:p>
    <w:p>
      <w:pPr>
        <w:pStyle w:val="Normal"/>
        <w:rPr>
          <w:rFonts w:ascii="Times New Roman" w:hAnsi="Times New Roman" w:cs="Times New Roman"/>
        </w:rPr>
      </w:pPr>
      <w:r>
        <w:rPr>
          <w:rFonts w:cs="Times New Roman" w:ascii="Times New Roman" w:hAnsi="Times New Roman"/>
        </w:rPr>
        <w:t>The President’s plan recommends that the U.S. research the benefits of using advanced technologies in nuclear fuel reprocessing and fuel treatment technologies that are cleaner, more efficient, less waste-intensive, and more proliferation-resistant.</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sz w:val="24"/>
          <w:u w:val="single"/>
        </w:rPr>
      </w:pPr>
      <w:r>
        <w:rPr>
          <w:rFonts w:cs="Times New Roman" w:ascii="Times New Roman" w:hAnsi="Times New Roman"/>
          <w:sz w:val="24"/>
          <w:u w:val="single"/>
        </w:rPr>
        <w:t>Q:  Is the President going to recommend lifting or changing the current sanctions against Iraq.</w:t>
      </w:r>
    </w:p>
    <w:p>
      <w:pPr>
        <w:pStyle w:val="Normal"/>
        <w:ind w:start="720" w:end="0"/>
        <w:rPr>
          <w:rFonts w:ascii="Times New Roman" w:hAnsi="Times New Roman" w:cs="Times New Roman"/>
          <w:sz w:val="24"/>
          <w:u w:val="single"/>
        </w:rPr>
      </w:pPr>
      <w:r>
        <w:rPr>
          <w:rFonts w:cs="Times New Roman" w:ascii="Times New Roman" w:hAnsi="Times New Roman"/>
          <w:sz w:val="24"/>
          <w:u w:val="single"/>
        </w:rPr>
      </w:r>
    </w:p>
    <w:p>
      <w:pPr>
        <w:pStyle w:val="Normal"/>
        <w:rPr>
          <w:rFonts w:ascii="Times New Roman" w:hAnsi="Times New Roman" w:cs="Times New Roman"/>
        </w:rPr>
      </w:pPr>
      <w:r>
        <w:rPr>
          <w:rFonts w:cs="Times New Roman" w:ascii="Times New Roman" w:hAnsi="Times New Roman"/>
        </w:rPr>
        <w:t>The President has said that he does not intend to lift sanctions on Iraq unless and until Iraq’s leadership accepts responsibility.  The President’s plan directs the Secretaries of State, Treasury, and Commerce to initiate a comprehensive review of existing sanctions, and that they consider U.S. energy security as part of that review.</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sz w:val="24"/>
          <w:u w:val="single"/>
        </w:rPr>
      </w:pPr>
      <w:r>
        <w:rPr>
          <w:rFonts w:cs="Times New Roman" w:ascii="Times New Roman" w:hAnsi="Times New Roman"/>
          <w:sz w:val="24"/>
          <w:u w:val="single"/>
        </w:rPr>
        <w:t>Q:  Would the President support release oil from the Strategic Petroleum Reserve in an effort to increase short-term supplies?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lineRule="atLeast" w:line="240"/>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The President believes that the Strategic Petroleum Reserve is what its name implies – “strategic” in nature.  It can alleviate short-term supply disruptions but cannot impact the price of oil long-term in the global market.  He will reserve it to deal with major supply disruptions and threats to U.S. national security.</w:t>
      </w:r>
    </w:p>
    <w:p>
      <w:pPr>
        <w:pStyle w:val="Normal"/>
        <w:spacing w:lineRule="atLeast" w:line="240"/>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rPr/>
      </w:pPr>
      <w:r>
        <w:rPr>
          <w:rFonts w:cs="Tms Rmn;Times New Roman" w:ascii="Tms Rmn;Times New Roman" w:hAnsi="Tms Rmn;Times New Roman"/>
          <w:color w:val="000000"/>
          <w:lang w:eastAsia="en-US"/>
        </w:rPr>
        <w:t>The President’s National Energy Policy d</w:t>
      </w:r>
      <w:r>
        <w:rPr>
          <w:rFonts w:cs="Times New Roman" w:ascii="Times New Roman" w:hAnsi="Times New Roman"/>
        </w:rPr>
        <w:t>irects the Secretary of Energy to work closely with Congress to ensure that our SPR protection is maintained;  consider whether to use offshore Gulf of Mexico royalty oil to refill the SPR;  and lease excess storage to other countries to increase global stability.</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Q:  What is the price tag for the President’s energy plan?</w:t>
      </w:r>
    </w:p>
    <w:p>
      <w:pPr>
        <w:pStyle w:val="Style0"/>
        <w:ind w:start="720" w:end="0"/>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Many of the recommendations in this report call for Congress and federal agencies to develop specific legislative or regulatory provisions, and so estimates for the total plan are not possible to construct.  However, some of the provisions in the President’s plan have been estimated by the Treasury Department to cost the following:</w:t>
      </w:r>
    </w:p>
    <w:p>
      <w:pPr>
        <w:pStyle w:val="Normal"/>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b/>
        </w:rPr>
        <w:t>Tax credits for electricity produced from wind and biomass resources:</w:t>
      </w:r>
      <w:r>
        <w:rPr>
          <w:rFonts w:cs="Times New Roman" w:ascii="Times New Roman" w:hAnsi="Times New Roman"/>
        </w:rPr>
        <w:t xml:space="preserve"> $1.0 billion over 10 years.</w:t>
      </w:r>
    </w:p>
    <w:p>
      <w:pPr>
        <w:pStyle w:val="Normal"/>
        <w:numPr>
          <w:ilvl w:val="0"/>
          <w:numId w:val="3"/>
        </w:numPr>
        <w:rPr>
          <w:rFonts w:ascii="Times New Roman" w:hAnsi="Times New Roman" w:cs="Times New Roman"/>
        </w:rPr>
      </w:pPr>
      <w:r>
        <w:rPr>
          <w:rFonts w:cs="Times New Roman" w:ascii="Times New Roman" w:hAnsi="Times New Roman"/>
          <w:b/>
        </w:rPr>
        <w:t>Tax credit for residential solar energy systems:</w:t>
      </w:r>
      <w:r>
        <w:rPr>
          <w:rFonts w:cs="Times New Roman" w:ascii="Times New Roman" w:hAnsi="Times New Roman"/>
        </w:rPr>
        <w:t xml:space="preserve">  $100 million over 10 years.</w:t>
      </w:r>
    </w:p>
    <w:p>
      <w:pPr>
        <w:pStyle w:val="Normal"/>
        <w:numPr>
          <w:ilvl w:val="0"/>
          <w:numId w:val="3"/>
        </w:numPr>
        <w:rPr>
          <w:rFonts w:ascii="Times New Roman" w:hAnsi="Times New Roman" w:cs="Times New Roman"/>
        </w:rPr>
      </w:pPr>
      <w:r>
        <w:rPr>
          <w:rFonts w:cs="Times New Roman" w:ascii="Times New Roman" w:hAnsi="Times New Roman"/>
          <w:b/>
        </w:rPr>
        <w:t>A temporary income tax credit available for purchase of new hybrid (gasoline/electric) or fuel cell vehicles</w:t>
      </w:r>
      <w:r>
        <w:rPr>
          <w:rFonts w:cs="Times New Roman" w:ascii="Times New Roman" w:hAnsi="Times New Roman"/>
        </w:rPr>
        <w:t>:  $4.2 billion for six years.</w:t>
      </w:r>
    </w:p>
    <w:p>
      <w:pPr>
        <w:pStyle w:val="Normal"/>
        <w:numPr>
          <w:ilvl w:val="0"/>
          <w:numId w:val="3"/>
        </w:numPr>
        <w:rPr>
          <w:rFonts w:ascii="Times New Roman" w:hAnsi="Times New Roman" w:cs="Times New Roman"/>
        </w:rPr>
      </w:pPr>
      <w:r>
        <w:rPr>
          <w:rFonts w:cs="Times New Roman" w:ascii="Times New Roman" w:hAnsi="Times New Roman"/>
          <w:b/>
        </w:rPr>
        <w:t xml:space="preserve">Tax credit for landfills capture and utilize the methane emitted from them:  </w:t>
      </w:r>
      <w:r>
        <w:rPr>
          <w:rFonts w:cs="Times New Roman" w:ascii="Times New Roman" w:hAnsi="Times New Roman"/>
        </w:rPr>
        <w:t>$1 billion over 10 years.</w:t>
      </w:r>
    </w:p>
    <w:p>
      <w:pPr>
        <w:pStyle w:val="Normal"/>
        <w:numPr>
          <w:ilvl w:val="0"/>
          <w:numId w:val="3"/>
        </w:numPr>
        <w:rPr>
          <w:rFonts w:ascii="Times New Roman" w:hAnsi="Times New Roman" w:cs="Times New Roman"/>
        </w:rPr>
      </w:pPr>
      <w:r>
        <w:rPr>
          <w:rFonts w:cs="Times New Roman" w:ascii="Times New Roman" w:hAnsi="Times New Roman"/>
          <w:b/>
        </w:rPr>
        <w:t>Shortened depreciation life (7 years) for CHP projects</w:t>
      </w:r>
      <w:r>
        <w:rPr>
          <w:rFonts w:cs="Times New Roman" w:ascii="Times New Roman" w:hAnsi="Times New Roman"/>
        </w:rPr>
        <w:t>:  $2 billion over 10 year.</w:t>
      </w:r>
    </w:p>
    <w:p>
      <w:pPr>
        <w:pStyle w:val="Normal"/>
        <w:numPr>
          <w:ilvl w:val="0"/>
          <w:numId w:val="3"/>
        </w:numPr>
        <w:rPr>
          <w:rFonts w:ascii="Times New Roman" w:hAnsi="Times New Roman" w:cs="Times New Roman"/>
        </w:rPr>
      </w:pPr>
      <w:r>
        <w:rPr>
          <w:rFonts w:cs="Times New Roman" w:ascii="Times New Roman" w:hAnsi="Times New Roman"/>
          <w:b/>
        </w:rPr>
        <w:t>Extension of the excise tax exemption (credit) for ethanol</w:t>
      </w:r>
      <w:r>
        <w:rPr>
          <w:rFonts w:cs="Times New Roman" w:ascii="Times New Roman" w:hAnsi="Times New Roman"/>
        </w:rPr>
        <w:t>:  $100 million.</w:t>
      </w:r>
    </w:p>
    <w:p>
      <w:pPr>
        <w:pStyle w:val="Normal"/>
        <w:rPr>
          <w:rFonts w:ascii="Times New Roman" w:hAnsi="Times New Roman" w:cs="Times New Roman"/>
        </w:rPr>
      </w:pPr>
      <w:r>
        <w:rPr>
          <w:rFonts w:cs="Times New Roman" w:ascii="Times New Roman" w:hAnsi="Times New Roman"/>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Bookman Old Style"/>
    <w:charset w:val="00" w:characterSet="windows-1252"/>
    <w:family w:val="roman"/>
    <w:pitch w:val="variable"/>
  </w:font>
  <w:font w:name="Abadi MT Condensed Extra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rFonts w:ascii="Abadi MT Condensed Extra Bold" w:hAnsi="Abadi MT Condensed Extra Bold" w:cs="Abadi MT Condensed Extra Bold"/>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Symbol" w:hAnsi="Symbol" w:cs="Symbol" w:hint="default"/>
        <w:sz w:val="28"/>
        <w:i w:val="false"/>
        <w:b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Bookman Old Style" w:hAnsi="Century Schoolbook;Bookman Old Style" w:eastAsia="Times New Roman" w:cs="Century Schoolbook;Bookman Old Style"/>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Abadi MT Condensed Extra Bold" w:hAnsi="Abadi MT Condensed Extra Bold" w:cs="Abadi MT Condensed Extra Bold"/>
    </w:rPr>
  </w:style>
  <w:style w:type="character" w:styleId="WW8Num2z0">
    <w:name w:val="WW8Num2z0"/>
    <w:qFormat/>
    <w:rPr>
      <w:rFonts w:ascii="Wingdings" w:hAnsi="Wingdings" w:cs="Wingdings"/>
      <w:b w:val="false"/>
      <w:i w:val="false"/>
      <w:sz w:val="24"/>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7z0">
    <w:name w:val="WW8Num7z0"/>
    <w:qFormat/>
    <w:rPr>
      <w:rFonts w:ascii="Symbol" w:hAnsi="Symbol" w:cs="Symbol"/>
      <w:b w:val="false"/>
      <w:i w:val="false"/>
      <w:sz w:val="28"/>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sz w:val="18"/>
    </w:rPr>
  </w:style>
  <w:style w:type="character" w:styleId="WW8Num9z0">
    <w:name w:val="WW8Num9z0"/>
    <w:qFormat/>
    <w:rPr>
      <w:rFonts w:ascii="Wingdings" w:hAnsi="Wingdings" w:cs="Wingdings"/>
      <w:b w:val="false"/>
      <w:i w:val="false"/>
      <w:sz w:val="20"/>
    </w:rPr>
  </w:style>
  <w:style w:type="character" w:styleId="WW8Num9z1">
    <w:name w:val="WW8Num9z1"/>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40"/>
    </w:rPr>
  </w:style>
  <w:style w:type="paragraph" w:styleId="BodyText">
    <w:name w:val="Body Text"/>
    <w:basedOn w:val="Normal"/>
    <w:pPr/>
    <w:rPr>
      <w:rFonts w:ascii="Arial" w:hAnsi="Arial" w:cs="Arial"/>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numberedlist">
    <w:name w:val="numbered list"/>
    <w:basedOn w:val="Normal"/>
    <w:qFormat/>
    <w:pPr>
      <w:widowControl w:val="false"/>
      <w:numPr>
        <w:ilvl w:val="0"/>
        <w:numId w:val="2"/>
      </w:numPr>
      <w:autoSpaceDE w:val="false"/>
      <w:spacing w:before="180" w:after="0"/>
    </w:pPr>
    <w:rPr>
      <w:rFonts w:ascii="Century Schoolbook;Bookman Old Style" w:hAnsi="Century Schoolbook;Bookman Old Style" w:cs="Arial"/>
    </w:rPr>
  </w:style>
  <w:style w:type="paragraph" w:styleId="bulletedlist">
    <w:name w:val="bulleted list"/>
    <w:basedOn w:val="Normal"/>
    <w:qFormat/>
    <w:pPr>
      <w:widowControl w:val="false"/>
      <w:numPr>
        <w:ilvl w:val="0"/>
        <w:numId w:val="4"/>
      </w:numPr>
      <w:autoSpaceDE w:val="false"/>
      <w:spacing w:before="180" w:after="0"/>
    </w:pPr>
    <w:rPr>
      <w:rFonts w:ascii="Century Schoolbook;Bookman Old Style" w:hAnsi="Century Schoolbook;Bookman Old Style" w:cs="Arial"/>
    </w:rPr>
  </w:style>
  <w:style w:type="paragraph" w:styleId="BodyTextIndent">
    <w:name w:val="Body Text Indent"/>
    <w:basedOn w:val="Normal"/>
    <w:pPr>
      <w:widowControl w:val="false"/>
      <w:autoSpaceDE w:val="false"/>
      <w:ind w:firstLine="720" w:start="0" w:end="0"/>
    </w:pPr>
    <w:rPr>
      <w:rFonts w:ascii="Times New Roman" w:hAnsi="Times New Roman" w:cs="Times New Roman"/>
      <w:szCs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odyTextIndent3">
    <w:name w:val="Body Text Indent 3"/>
    <w:basedOn w:val="Normal"/>
    <w:qFormat/>
    <w:pPr>
      <w:ind w:hanging="0" w:start="720" w:end="0"/>
    </w:pPr>
    <w:rPr>
      <w:rFonts w:ascii="Arial" w:hAnsi="Arial" w:cs="Arial"/>
      <w:sz w:val="28"/>
    </w:rPr>
  </w:style>
  <w:style w:type="paragraph" w:styleId="BodyText3">
    <w:name w:val="Body Text 3"/>
    <w:basedOn w:val="Normal"/>
    <w:qFormat/>
    <w:pPr>
      <w:spacing w:before="240" w:after="0"/>
    </w:pPr>
    <w:rPr>
      <w:rFonts w:ascii="Arial" w:hAnsi="Arial" w:cs="Arial"/>
      <w:sz w:val="28"/>
    </w:rPr>
  </w:style>
  <w:style w:type="paragraph" w:styleId="BodyText2">
    <w:name w:val="Body Text 2"/>
    <w:basedOn w:val="Normal"/>
    <w:qFormat/>
    <w:pPr/>
    <w:rPr>
      <w:rFonts w:ascii="Times New Roman" w:hAnsi="Times New Roman" w:cs="Times New Roman"/>
      <w:b/>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2001-05-14T15:53:00Z</dcterms:created>
  <dc:creator>James T. Sims</dc:creator>
  <dc:description/>
  <dc:language>en-CA</dc:language>
  <cp:lastModifiedBy>EOP</cp:lastModifiedBy>
  <cp:lastPrinted>2001-05-15T10:08:00Z</cp:lastPrinted>
  <dcterms:modified xsi:type="dcterms:W3CDTF">2001-05-16T21:53:00Z</dcterms:modified>
  <cp:revision>8</cp:revision>
  <dc:subject/>
  <dc:title>Questions &amp; Answers</dc:title>
</cp:coreProperties>
</file>