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576"/>
        <w:jc w:val="both"/>
        <w:rPr>
          <w:rFonts w:ascii="Times New Roman" w:hAnsi="Times New Roman" w:cs="Times New Roman"/>
        </w:rPr>
      </w:pPr>
      <w:r>
        <w:rPr>
          <w:rFonts w:cs="Times New Roman" w:ascii="Times New Roman" w:hAnsi="Times New Roman"/>
        </w:rPr>
        <w:drawing>
          <wp:anchor behindDoc="0" distT="0" distB="0" distL="114935" distR="114935" simplePos="0" locked="0" layoutInCell="0" allowOverlap="1" relativeHeight="2">
            <wp:simplePos x="0" y="0"/>
            <wp:positionH relativeFrom="column">
              <wp:posOffset>822960</wp:posOffset>
            </wp:positionH>
            <wp:positionV relativeFrom="paragraph">
              <wp:posOffset>-457200</wp:posOffset>
            </wp:positionV>
            <wp:extent cx="3840480" cy="214122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6" t="-11" r="-6" b="-11"/>
                    <a:stretch>
                      <a:fillRect/>
                    </a:stretch>
                  </pic:blipFill>
                  <pic:spPr bwMode="auto">
                    <a:xfrm>
                      <a:off x="0" y="0"/>
                      <a:ext cx="3840480" cy="2141220"/>
                    </a:xfrm>
                    <a:prstGeom prst="rect">
                      <a:avLst/>
                    </a:prstGeom>
                    <a:noFill/>
                  </pic:spPr>
                </pic:pic>
              </a:graphicData>
            </a:graphic>
          </wp:anchor>
        </w:drawing>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576"/>
        <w:jc w:val="both"/>
        <w:rPr>
          <w:rFonts w:ascii="Times New Roman" w:hAnsi="Times New Roman" w:cs="Times New Roman"/>
          <w:sz w:val="24"/>
        </w:rPr>
      </w:pPr>
      <w:r>
        <w:rPr>
          <w:rFonts w:cs="Times New Roman" w:ascii="Times New Roman" w:hAnsi="Times New Roman"/>
          <w:sz w:val="24"/>
        </w:rPr>
        <w:t>August 13,1999</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576"/>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576"/>
        <w:jc w:val="both"/>
        <w:rPr>
          <w:rFonts w:ascii="Times New Roman" w:hAnsi="Times New Roman" w:cs="Times New Roman"/>
          <w:sz w:val="24"/>
        </w:rPr>
      </w:pPr>
      <w:r>
        <w:rPr>
          <w:rFonts w:cs="Times New Roman" w:ascii="Times New Roman" w:hAnsi="Times New Roman"/>
          <w:sz w:val="24"/>
        </w:rPr>
        <w:t>Bruce Elementary School</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576"/>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576"/>
        <w:jc w:val="both"/>
        <w:rPr>
          <w:rFonts w:ascii="Times New Roman" w:hAnsi="Times New Roman" w:cs="Times New Roman"/>
          <w:sz w:val="24"/>
        </w:rPr>
      </w:pPr>
      <w:r>
        <w:rPr>
          <w:rFonts w:cs="Times New Roman" w:ascii="Times New Roman" w:hAnsi="Times New Roman"/>
          <w:sz w:val="24"/>
        </w:rPr>
      </w:r>
    </w:p>
    <w:p>
      <w:pPr>
        <w:pStyle w:val="Normal"/>
        <w:tabs>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 w:end="576"/>
        <w:jc w:val="both"/>
        <w:rPr/>
      </w:pPr>
      <w:r>
        <w:rPr>
          <w:rFonts w:cs="Times New Roman" w:ascii="Times New Roman" w:hAnsi="Times New Roman"/>
          <w:b/>
          <w:sz w:val="24"/>
        </w:rPr>
        <w:t>Enron Kids</w:t>
      </w:r>
      <w:r>
        <w:rPr>
          <w:rFonts w:cs="Times New Roman" w:ascii="Times New Roman" w:hAnsi="Times New Roman"/>
          <w:sz w:val="24"/>
        </w:rPr>
        <w:t xml:space="preserve"> is a program whose sole purpose is to help school children.  Once a year we choose an HISD elementary school and offer to "sponsor" each and every child in that school.  What we mean by "sponsor” is that we outfit the child from head to toe along with giving each of them a toy and a book.  We then plan a party at their school where we provide the snacks and Enron employees hand out a large bag of wrapped presents to each student.  You can imagine their excitement.  In January, after the holidays, each child will receive a new school uniform. </w:t>
      </w:r>
    </w:p>
    <w:p>
      <w:pPr>
        <w:pStyle w:val="Normal"/>
        <w:tabs>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576"/>
        <w:jc w:val="both"/>
        <w:rPr>
          <w:rFonts w:ascii="Times New Roman" w:hAnsi="Times New Roman" w:cs="Times New Roman"/>
          <w:sz w:val="24"/>
        </w:rPr>
      </w:pPr>
      <w:r>
        <w:rPr>
          <w:rFonts w:cs="Times New Roman" w:ascii="Times New Roman" w:hAnsi="Times New Roman"/>
          <w:sz w:val="24"/>
        </w:rPr>
      </w:r>
    </w:p>
    <w:p>
      <w:pPr>
        <w:pStyle w:val="Normal"/>
        <w:tabs>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 w:end="576"/>
        <w:jc w:val="both"/>
        <w:rPr/>
      </w:pPr>
      <w:r>
        <w:rPr>
          <w:rFonts w:cs="Times New Roman" w:ascii="Times New Roman" w:hAnsi="Times New Roman"/>
          <w:sz w:val="24"/>
        </w:rPr>
        <w:t xml:space="preserve">The </w:t>
      </w:r>
      <w:r>
        <w:rPr>
          <w:rFonts w:cs="Times New Roman" w:ascii="Times New Roman" w:hAnsi="Times New Roman"/>
          <w:b/>
          <w:sz w:val="24"/>
        </w:rPr>
        <w:t>Enron Kids</w:t>
      </w:r>
      <w:r>
        <w:rPr>
          <w:rFonts w:cs="Times New Roman" w:ascii="Times New Roman" w:hAnsi="Times New Roman"/>
          <w:sz w:val="24"/>
        </w:rPr>
        <w:t xml:space="preserve"> program has been in existence for the past thirteen years and has sponsored over 5,500 students.  How do we do this?  The employees of Enron and EDS select a child to sponsor from pictures displayed in the Enron building.    The employees receive specific colors and sizes along with a "Dear Special Friend” letter written by the child.  Then the "sponsor" provides a complete outfit, book and toy for this child.  It costs an average of $ 100 per child to sponsor each child. </w:t>
      </w:r>
    </w:p>
    <w:p>
      <w:pPr>
        <w:pStyle w:val="Normal"/>
        <w:tabs>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 w:end="576"/>
        <w:jc w:val="both"/>
        <w:rPr>
          <w:rFonts w:ascii="Times New Roman" w:hAnsi="Times New Roman" w:cs="Times New Roman"/>
          <w:sz w:val="24"/>
        </w:rPr>
      </w:pPr>
      <w:r>
        <w:rPr>
          <w:rFonts w:cs="Times New Roman" w:ascii="Times New Roman" w:hAnsi="Times New Roman"/>
          <w:sz w:val="24"/>
        </w:rPr>
      </w:r>
    </w:p>
    <w:p>
      <w:pPr>
        <w:pStyle w:val="Normal"/>
        <w:tabs>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 w:end="576"/>
        <w:jc w:val="both"/>
        <w:rPr/>
      </w:pPr>
      <w:r>
        <w:rPr>
          <w:rFonts w:cs="Times New Roman" w:ascii="Times New Roman" w:hAnsi="Times New Roman"/>
          <w:sz w:val="24"/>
        </w:rPr>
        <w:t xml:space="preserve">We need your assistance in making this program a success.  The school will provide a complete list of students (new enrollees and withdrawals) up to the day of this year’s event, which is Wednesday, December 14, 1999.  Teachers can help to make sure the permission slips make it home and back promptly, and that they are </w:t>
      </w:r>
      <w:r>
        <w:rPr>
          <w:rFonts w:cs="Times New Roman" w:ascii="Times New Roman" w:hAnsi="Times New Roman"/>
          <w:b/>
          <w:sz w:val="24"/>
        </w:rPr>
        <w:t xml:space="preserve">complete and accurate.  </w:t>
      </w:r>
      <w:r>
        <w:rPr>
          <w:rFonts w:cs="Times New Roman" w:ascii="Times New Roman" w:hAnsi="Times New Roman"/>
          <w:sz w:val="24"/>
        </w:rPr>
        <w:t>Teachers are also asked to make sure the “Dear Special Friend” letters are completed for each child.  The permission slip and this letter are very important in making sure the shopping is personalized for each child, so they are very pleased with their gifts on Party date.</w:t>
      </w:r>
    </w:p>
    <w:p>
      <w:pPr>
        <w:pStyle w:val="Normal"/>
        <w:tabs>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 w:end="576"/>
        <w:jc w:val="both"/>
        <w:rPr>
          <w:rFonts w:ascii="Times New Roman" w:hAnsi="Times New Roman" w:cs="Times New Roman"/>
          <w:sz w:val="24"/>
        </w:rPr>
      </w:pPr>
      <w:r>
        <w:rPr>
          <w:rFonts w:cs="Times New Roman" w:ascii="Times New Roman" w:hAnsi="Times New Roman"/>
          <w:sz w:val="24"/>
        </w:rPr>
      </w:r>
    </w:p>
    <w:p>
      <w:pPr>
        <w:pStyle w:val="Normal"/>
        <w:tabs>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 w:end="576"/>
        <w:jc w:val="both"/>
        <w:rPr>
          <w:rFonts w:ascii="Times New Roman" w:hAnsi="Times New Roman" w:cs="Times New Roman"/>
          <w:sz w:val="24"/>
        </w:rPr>
      </w:pPr>
      <w:r>
        <w:rPr>
          <w:rFonts w:cs="Times New Roman" w:ascii="Times New Roman" w:hAnsi="Times New Roman"/>
          <w:sz w:val="24"/>
        </w:rPr>
        <w:t>We are excited to work with your school this year on this project, and thank you in advance, for your cooperation in ensuring a very successful and enjoyable program for the students at Bruce.</w:t>
      </w:r>
    </w:p>
    <w:p>
      <w:pPr>
        <w:pStyle w:val="Normal"/>
        <w:tabs>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 w:end="576"/>
        <w:jc w:val="both"/>
        <w:rPr>
          <w:rFonts w:ascii="Times New Roman" w:hAnsi="Times New Roman" w:cs="Times New Roman"/>
          <w:sz w:val="24"/>
        </w:rPr>
      </w:pPr>
      <w:r>
        <w:rPr>
          <w:rFonts w:cs="Times New Roman" w:ascii="Times New Roman" w:hAnsi="Times New Roman"/>
          <w:sz w:val="24"/>
        </w:rPr>
      </w:r>
    </w:p>
    <w:p>
      <w:pPr>
        <w:pStyle w:val="Heading1"/>
        <w:rPr/>
      </w:pPr>
      <w:r>
        <w:rPr/>
        <w:t>The Enron Kids Committee</w:t>
      </w:r>
    </w:p>
    <w:sectPr>
      <w:type w:val="nextPage"/>
      <w:pgSz w:w="12240" w:h="15840"/>
      <w:pgMar w:left="1440" w:right="1584"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charset w:val="00" w:characterSet="windows-1252"/>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1)" w:hAnsi="CG Times (W1)" w:eastAsia="Times New Roman" w:cs="CG Times (W1)"/>
      <w:color w:val="auto"/>
      <w:sz w:val="20"/>
      <w:szCs w:val="20"/>
      <w:lang w:val="en-US" w:eastAsia="zh-CN" w:bidi="hi-IN"/>
    </w:rPr>
  </w:style>
  <w:style w:type="paragraph" w:styleId="Heading1">
    <w:name w:val="heading 1"/>
    <w:basedOn w:val="Normal"/>
    <w:next w:val="Normal"/>
    <w:qFormat/>
    <w:pPr>
      <w:keepNext w:val="true"/>
      <w:numPr>
        <w:ilvl w:val="0"/>
        <w:numId w:val="1"/>
      </w:numPr>
      <w:tabs>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 w:start="0" w:end="576"/>
      <w:jc w:val="both"/>
      <w:outlineLvl w:val="0"/>
    </w:pPr>
    <w:rPr>
      <w:rFonts w:ascii="Times New Roman" w:hAnsi="Times New Roman" w:cs="Times New Roman"/>
      <w:b/>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ainText">
    <w:name w:val="Plain Text"/>
    <w:basedOn w:val="Normal"/>
    <w:qFormat/>
    <w:pPr/>
    <w:rPr>
      <w:rFonts w:ascii="Courier New" w:hAnsi="Courier New" w:cs="Courier New"/>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1999-08-13T10:59:00Z</dcterms:created>
  <dc:creator>Lillian Villarreal</dc:creator>
  <dc:description/>
  <dc:language>en-CA</dc:language>
  <cp:lastModifiedBy>lvillar</cp:lastModifiedBy>
  <cp:lastPrinted>1999-08-13T08:21:00Z</cp:lastPrinted>
  <dcterms:modified xsi:type="dcterms:W3CDTF">1999-08-13T10:59:00Z</dcterms:modified>
  <cp:revision>2</cp:revision>
  <dc:subject/>
  <dc:title>(Date)</dc:title>
</cp:coreProperties>
</file>