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As of 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EES has been approved to provide retail electric service in the following states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Arizona</w:t>
        <w:tab/>
        <w:tab/>
        <w:tab/>
        <w:t>8/25/99</w:t>
      </w:r>
    </w:p>
    <w:p>
      <w:pPr>
        <w:pStyle w:val="Normal"/>
        <w:rPr/>
      </w:pPr>
      <w:r>
        <w:rPr/>
        <w:t>California</w:t>
        <w:tab/>
        <w:tab/>
        <w:t>8/13/97</w:t>
      </w:r>
    </w:p>
    <w:p>
      <w:pPr>
        <w:pStyle w:val="Normal"/>
        <w:rPr/>
      </w:pPr>
      <w:r>
        <w:rPr/>
        <w:t>Illinois</w:t>
        <w:tab/>
        <w:tab/>
        <w:tab/>
        <w:t>8/31/99</w:t>
      </w:r>
    </w:p>
    <w:p>
      <w:pPr>
        <w:pStyle w:val="Normal"/>
        <w:rPr/>
      </w:pPr>
      <w:r>
        <w:rPr/>
        <w:t>Maine</w:t>
        <w:tab/>
        <w:tab/>
        <w:tab/>
        <w:t>6/15/99</w:t>
      </w:r>
    </w:p>
    <w:p>
      <w:pPr>
        <w:pStyle w:val="Normal"/>
        <w:rPr/>
      </w:pPr>
      <w:r>
        <w:rPr/>
        <w:t>Massachusetts</w:t>
        <w:tab/>
        <w:tab/>
        <w:t>8/14/98</w:t>
      </w:r>
    </w:p>
    <w:p>
      <w:pPr>
        <w:pStyle w:val="Normal"/>
        <w:rPr/>
      </w:pPr>
      <w:r>
        <w:rPr/>
        <w:t>Montana</w:t>
        <w:tab/>
        <w:tab/>
        <w:tab/>
        <w:t>9/30/98</w:t>
      </w:r>
    </w:p>
    <w:p>
      <w:pPr>
        <w:pStyle w:val="Normal"/>
        <w:rPr/>
      </w:pPr>
      <w:r>
        <w:rPr/>
        <w:t>Nevada</w:t>
        <w:tab/>
        <w:tab/>
        <w:tab/>
        <w:t>11/4/99</w:t>
      </w:r>
    </w:p>
    <w:p>
      <w:pPr>
        <w:pStyle w:val="Normal"/>
        <w:rPr/>
      </w:pPr>
      <w:r>
        <w:rPr/>
        <w:t>New Jersey</w:t>
      </w:r>
    </w:p>
    <w:p>
      <w:pPr>
        <w:pStyle w:val="Normal"/>
        <w:rPr/>
      </w:pPr>
      <w:r>
        <w:rPr/>
        <w:t>New York</w:t>
        <w:tab/>
        <w:tab/>
        <w:t>3/15/98</w:t>
      </w:r>
    </w:p>
    <w:p>
      <w:pPr>
        <w:pStyle w:val="Normal"/>
        <w:rPr/>
      </w:pPr>
      <w:r>
        <w:rPr/>
        <w:t>Pennsylvania</w:t>
        <w:tab/>
        <w:tab/>
        <w:t>4/9/98</w:t>
      </w:r>
    </w:p>
    <w:p>
      <w:pPr>
        <w:pStyle w:val="Normal"/>
        <w:rPr/>
      </w:pPr>
      <w:r>
        <w:rPr/>
        <w:t>Rhode Island</w:t>
        <w:tab/>
        <w:tab/>
        <w:t>10/5/98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EPMI has been approved to provide retail electric service in the following states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California</w:t>
        <w:tab/>
        <w:tab/>
        <w:t>8/13/97</w:t>
      </w:r>
    </w:p>
    <w:p>
      <w:pPr>
        <w:pStyle w:val="Normal"/>
        <w:rPr/>
      </w:pPr>
      <w:r>
        <w:rPr/>
        <w:t>Montana</w:t>
      </w:r>
    </w:p>
    <w:p>
      <w:pPr>
        <w:pStyle w:val="Normal"/>
        <w:rPr/>
      </w:pPr>
      <w:r>
        <w:rPr/>
        <w:t>Pennsylvania</w:t>
        <w:tab/>
        <w:tab/>
        <w:t>7/10/97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2000-01-19T15:44:00Z</dcterms:created>
  <dc:creator>tchapm2</dc:creator>
  <dc:description/>
  <dc:language>en-CA</dc:language>
  <cp:lastModifiedBy>tchapm2</cp:lastModifiedBy>
  <dcterms:modified xsi:type="dcterms:W3CDTF">2000-01-19T15:47:00Z</dcterms:modified>
  <cp:revision>1</cp:revision>
  <dc:subject/>
  <dc:title>As of 1/19/99</dc:title>
</cp:coreProperties>
</file>