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6"/>
        </w:rPr>
      </w:pPr>
      <w:r>
        <w:rPr>
          <w:sz w:val="36"/>
        </w:rPr>
        <w:t>East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Heading2"/>
        <w:ind w:hanging="0" w:start="0"/>
        <w:rPr/>
      </w:pPr>
      <w:r>
        <w:rPr/>
        <w:t>Firm Trading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2"/>
        </w:rPr>
      </w:pPr>
      <w:r>
        <w:rPr>
          <w:sz w:val="32"/>
        </w:rPr>
        <w:t>Sandra Brawner</w:t>
        <w:tab/>
        <w:tab/>
        <w:t>gulf basis/gd</w:t>
      </w:r>
    </w:p>
    <w:p>
      <w:pPr>
        <w:pStyle w:val="Normal"/>
        <w:rPr>
          <w:sz w:val="32"/>
        </w:rPr>
      </w:pPr>
      <w:r>
        <w:rPr>
          <w:sz w:val="32"/>
        </w:rPr>
        <w:t>Brad McKay</w:t>
        <w:tab/>
        <w:tab/>
        <w:t>ne forward basis/gd</w:t>
        <w:tab/>
      </w:r>
    </w:p>
    <w:p>
      <w:pPr>
        <w:pStyle w:val="Normal"/>
        <w:rPr>
          <w:sz w:val="36"/>
        </w:rPr>
      </w:pPr>
      <w:r>
        <w:rPr>
          <w:sz w:val="32"/>
        </w:rPr>
        <w:t>Pete Keavey</w:t>
        <w:tab/>
        <w:tab/>
        <w:t>ne intramonth/prompt basis/gd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  <w:t>Cash Trading / EOL</w:t>
      </w:r>
    </w:p>
    <w:p>
      <w:pPr>
        <w:pStyle w:val="Normal"/>
        <w:rPr>
          <w:sz w:val="32"/>
        </w:rPr>
      </w:pPr>
      <w:r>
        <w:rPr>
          <w:sz w:val="32"/>
        </w:rPr>
        <w:t>Andy Ring</w:t>
        <w:tab/>
        <w:tab/>
        <w:tab/>
        <w:t>gulf</w:t>
      </w:r>
    </w:p>
    <w:p>
      <w:pPr>
        <w:pStyle w:val="Normal"/>
        <w:rPr>
          <w:sz w:val="32"/>
        </w:rPr>
      </w:pPr>
      <w:r>
        <w:rPr>
          <w:sz w:val="32"/>
        </w:rPr>
        <w:t>Susan Pereria</w:t>
        <w:tab/>
        <w:tab/>
        <w:t>gulf</w:t>
        <w:tab/>
        <w:tab/>
        <w:tab/>
      </w:r>
    </w:p>
    <w:p>
      <w:pPr>
        <w:pStyle w:val="Normal"/>
        <w:rPr>
          <w:sz w:val="32"/>
        </w:rPr>
      </w:pPr>
      <w:r>
        <w:rPr>
          <w:sz w:val="32"/>
        </w:rPr>
        <w:t>Scott Hendrickson</w:t>
        <w:tab/>
        <w:t>ne/VNG asset mgr</w:t>
        <w:tab/>
        <w:tab/>
      </w:r>
    </w:p>
    <w:p>
      <w:pPr>
        <w:pStyle w:val="Heading3"/>
        <w:ind w:hanging="0" w:start="0"/>
        <w:rPr/>
      </w:pPr>
      <w:r>
        <w:rPr/>
        <w:t>Dan Junek</w:t>
        <w:tab/>
        <w:tab/>
        <w:tab/>
        <w:t>ne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  <w:t>Transportation</w:t>
      </w:r>
    </w:p>
    <w:p>
      <w:pPr>
        <w:pStyle w:val="Normal"/>
        <w:rPr>
          <w:sz w:val="32"/>
        </w:rPr>
      </w:pPr>
      <w:r>
        <w:rPr>
          <w:sz w:val="32"/>
        </w:rPr>
        <w:t>Judy Townsend</w:t>
      </w:r>
    </w:p>
    <w:p>
      <w:pPr>
        <w:pStyle w:val="Normal"/>
        <w:rPr>
          <w:sz w:val="32"/>
        </w:rPr>
      </w:pPr>
      <w:r>
        <w:rPr>
          <w:sz w:val="32"/>
        </w:rPr>
        <w:t>Vicky Versen</w:t>
      </w:r>
    </w:p>
    <w:p>
      <w:pPr>
        <w:pStyle w:val="Normal"/>
        <w:rPr>
          <w:sz w:val="32"/>
        </w:rPr>
      </w:pPr>
      <w:r>
        <w:rPr>
          <w:sz w:val="32"/>
        </w:rPr>
        <w:t>Chris Germany</w:t>
      </w:r>
    </w:p>
    <w:p>
      <w:pPr>
        <w:pStyle w:val="Normal"/>
        <w:rPr>
          <w:sz w:val="32"/>
        </w:rPr>
      </w:pPr>
      <w:r>
        <w:rPr>
          <w:sz w:val="32"/>
        </w:rPr>
        <w:t>Scott Goodell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  <w:t>Origination</w:t>
      </w:r>
    </w:p>
    <w:p>
      <w:pPr>
        <w:pStyle w:val="Normal"/>
        <w:rPr>
          <w:sz w:val="36"/>
        </w:rPr>
      </w:pPr>
      <w:r>
        <w:rPr>
          <w:sz w:val="36"/>
        </w:rPr>
        <w:t>Frank Vickers</w:t>
      </w:r>
    </w:p>
    <w:p>
      <w:pPr>
        <w:pStyle w:val="Normal"/>
        <w:rPr>
          <w:sz w:val="32"/>
        </w:rPr>
      </w:pPr>
      <w:r>
        <w:rPr>
          <w:sz w:val="32"/>
        </w:rPr>
        <w:t>Tammi Depaolis</w:t>
      </w:r>
    </w:p>
    <w:p>
      <w:pPr>
        <w:pStyle w:val="Normal"/>
        <w:rPr>
          <w:sz w:val="32"/>
        </w:rPr>
      </w:pPr>
      <w:r>
        <w:rPr>
          <w:sz w:val="32"/>
        </w:rPr>
        <w:t>Jared Kaiser</w:t>
      </w:r>
    </w:p>
    <w:p>
      <w:pPr>
        <w:pStyle w:val="Normal"/>
        <w:rPr>
          <w:sz w:val="32"/>
        </w:rPr>
      </w:pPr>
      <w:r>
        <w:rPr>
          <w:sz w:val="32"/>
        </w:rPr>
        <w:t>Craig Taylor</w:t>
      </w:r>
    </w:p>
    <w:p>
      <w:pPr>
        <w:pStyle w:val="Normal"/>
        <w:rPr>
          <w:sz w:val="32"/>
        </w:rPr>
      </w:pPr>
      <w:r>
        <w:rPr>
          <w:sz w:val="32"/>
        </w:rPr>
        <w:t>Robyn Barbe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2000-10-03T19:09:00Z</dcterms:created>
  <dc:creator>scott neal</dc:creator>
  <dc:description/>
  <dc:language>en-CA</dc:language>
  <cp:lastModifiedBy>scott neal</cp:lastModifiedBy>
  <dcterms:modified xsi:type="dcterms:W3CDTF">2000-10-03T19:09:00Z</dcterms:modified>
  <cp:revision>2</cp:revision>
  <dc:subject/>
  <dc:title>Firm Trading</dc:title>
</cp:coreProperties>
</file>