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szCs w:val="23"/>
        </w:rPr>
      </w:pPr>
      <w:r>
        <w:rPr>
          <w:sz w:val="23"/>
          <w:szCs w:val="23"/>
        </w:rPr>
      </w:r>
    </w:p>
    <w:p>
      <w:pPr>
        <w:pStyle w:val="Heading"/>
        <w:rPr>
          <w:sz w:val="23"/>
          <w:szCs w:val="23"/>
        </w:rPr>
      </w:pPr>
      <w:r>
        <w:rPr>
          <w:sz w:val="23"/>
          <w:szCs w:val="23"/>
        </w:rPr>
      </w:r>
    </w:p>
    <w:p>
      <w:pPr>
        <w:pStyle w:val="Heading"/>
        <w:rPr>
          <w:sz w:val="23"/>
          <w:szCs w:val="23"/>
        </w:rPr>
      </w:pPr>
      <w:r>
        <w:rPr>
          <w:sz w:val="23"/>
          <w:szCs w:val="23"/>
        </w:rPr>
      </w:r>
    </w:p>
    <w:p>
      <w:pPr>
        <w:pStyle w:val="Heading"/>
        <w:rPr>
          <w:sz w:val="23"/>
          <w:szCs w:val="23"/>
        </w:rPr>
      </w:pPr>
      <w:r>
        <w:rPr>
          <w:sz w:val="23"/>
          <w:szCs w:val="23"/>
        </w:rPr>
      </w:r>
    </w:p>
    <w:p>
      <w:pPr>
        <w:pStyle w:val="Heading"/>
        <w:rPr>
          <w:sz w:val="23"/>
          <w:szCs w:val="23"/>
        </w:rPr>
      </w:pPr>
      <w:r>
        <w:rPr>
          <w:sz w:val="23"/>
          <w:szCs w:val="23"/>
        </w:rPr>
      </w:r>
    </w:p>
    <w:p>
      <w:pPr>
        <w:pStyle w:val="Heading"/>
        <w:rPr>
          <w:sz w:val="23"/>
          <w:szCs w:val="23"/>
        </w:rPr>
      </w:pPr>
      <w:r>
        <w:rPr>
          <w:sz w:val="23"/>
          <w:szCs w:val="23"/>
        </w:rPr>
        <w:t>ENGINEERING, PROCUREMENT AND CONSTRUCTION CONTRACT</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by and between</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ENRON NORTH AMERICA CORP.,</w:t>
      </w:r>
    </w:p>
    <w:p>
      <w:pPr>
        <w:pStyle w:val="Normal"/>
        <w:jc w:val="center"/>
        <w:rPr>
          <w:b/>
          <w:bCs/>
          <w:sz w:val="23"/>
          <w:szCs w:val="23"/>
        </w:rPr>
      </w:pPr>
      <w:r>
        <w:rPr>
          <w:b/>
          <w:bCs/>
          <w:sz w:val="23"/>
          <w:szCs w:val="23"/>
        </w:rPr>
        <w:t>as Construction Manager</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and</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____________________________________</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as Contractor,</w:t>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r>
    </w:p>
    <w:p>
      <w:pPr>
        <w:pStyle w:val="Normal"/>
        <w:jc w:val="center"/>
        <w:rPr>
          <w:b/>
          <w:bCs/>
          <w:sz w:val="23"/>
          <w:szCs w:val="23"/>
        </w:rPr>
      </w:pPr>
      <w:r>
        <w:rPr>
          <w:b/>
          <w:bCs/>
          <w:sz w:val="23"/>
          <w:szCs w:val="23"/>
        </w:rPr>
        <w:t>Dated as of [______________, 200_]</w:t>
      </w:r>
    </w:p>
    <w:p>
      <w:pPr>
        <w:pStyle w:val="Normal"/>
        <w:jc w:val="center"/>
        <w:rPr>
          <w:b/>
          <w:bCs/>
          <w:sz w:val="23"/>
          <w:szCs w:val="23"/>
        </w:rPr>
      </w:pPr>
      <w:r>
        <w:rPr>
          <w:b/>
          <w:bCs/>
          <w:sz w:val="23"/>
          <w:szCs w:val="23"/>
        </w:rPr>
      </w:r>
    </w:p>
    <w:p>
      <w:pPr>
        <w:sectPr>
          <w:footerReference w:type="default" r:id="rId2"/>
          <w:type w:val="nextPage"/>
          <w:pgSz w:w="12240" w:h="15840"/>
          <w:pgMar w:left="1440" w:right="1440" w:gutter="0" w:header="0" w:top="1440" w:footer="720" w:bottom="1440"/>
          <w:pgNumType w:fmt="decimal"/>
          <w:formProt w:val="false"/>
          <w:textDirection w:val="lrTb"/>
        </w:sectPr>
        <w:pStyle w:val="Normal"/>
        <w:jc w:val="both"/>
        <w:rPr/>
      </w:pPr>
      <w:r>
        <w:rPr>
          <w:b/>
          <w:bCs/>
          <w:sz w:val="23"/>
          <w:szCs w:val="23"/>
        </w:rPr>
        <w:t>[</w:t>
      </w:r>
      <w:r>
        <w:rPr>
          <w:rFonts w:eastAsia="Helv;Arial" w:cs="Helv;Arial" w:ascii="Helv;Arial" w:hAnsi="Helv;Arial"/>
          <w:color w:val="000000"/>
          <w:sz w:val="20"/>
          <w:szCs w:val="20"/>
        </w:rPr>
        <w:t>"This form represents indicative terms and conditions for construction contracts for [eligible projects].   Changes to the Form EPC will be negotiated with the contractors for each specific project. While brackets have been placed around provisions that are most likely to be changed in such negotiations, it is anticipated that changes to other provisions also may be agreed."</w:t>
      </w:r>
      <w:r>
        <w:rPr>
          <w:b/>
          <w:bCs/>
          <w:sz w:val="23"/>
          <w:szCs w:val="23"/>
        </w:rPr>
        <w:t>]</w:t>
      </w:r>
    </w:p>
    <w:p>
      <w:pPr>
        <w:pStyle w:val="Normal"/>
        <w:jc w:val="center"/>
        <w:rPr>
          <w:b/>
          <w:bCs/>
          <w:sz w:val="23"/>
          <w:szCs w:val="23"/>
        </w:rPr>
      </w:pPr>
      <w:r>
        <w:rPr>
          <w:b/>
          <w:bCs/>
          <w:sz w:val="23"/>
          <w:szCs w:val="23"/>
        </w:rPr>
        <w:t>TABLE OF CONTENTS</w:t>
      </w:r>
    </w:p>
    <w:p>
      <w:pPr>
        <w:pStyle w:val="Normal"/>
        <w:ind w:start="2880" w:end="0"/>
        <w:jc w:val="both"/>
        <w:rPr>
          <w:b/>
          <w:bCs/>
          <w:sz w:val="23"/>
          <w:szCs w:val="23"/>
        </w:rPr>
      </w:pPr>
      <w:r>
        <w:rPr>
          <w:b/>
          <w:bCs/>
          <w:sz w:val="23"/>
          <w:szCs w:val="23"/>
        </w:rPr>
        <w:tab/>
        <w:t xml:space="preserve">    [To Be Updated]</w:t>
      </w:r>
    </w:p>
    <w:p>
      <w:pPr>
        <w:pStyle w:val="Normal"/>
        <w:tabs>
          <w:tab w:val="clear" w:pos="720"/>
          <w:tab w:val="left" w:pos="7920" w:leader="none"/>
        </w:tabs>
        <w:spacing w:before="0" w:after="240"/>
        <w:ind w:start="2880" w:end="0"/>
        <w:jc w:val="end"/>
        <w:rPr/>
      </w:pPr>
      <w:r>
        <w:rPr/>
        <w:t>Page</w:t>
      </w:r>
    </w:p>
    <w:sdt>
      <w:sdtPr>
        <w:docPartObj>
          <w:docPartGallery w:val="Table of Contents"/>
          <w:docPartUnique w:val="true"/>
        </w:docPartObj>
      </w:sdtPr>
      <w:sdtContent>
        <w:p>
          <w:pPr>
            <w:pStyle w:val="TOC1"/>
            <w:spacing w:before="240" w:after="0"/>
            <w:ind w:hanging="720" w:start="720" w:end="1440"/>
            <w:rPr>
              <w:color w:val="0000FF"/>
            </w:rPr>
          </w:pPr>
          <w:r>
            <w:fldChar w:fldCharType="begin"/>
          </w:r>
          <w:r>
            <w:rPr>
              <w:color w:val="0000FF"/>
            </w:rPr>
            <w:instrText xml:space="preserve"> TOC \f </w:instrText>
          </w:r>
          <w:r>
            <w:rPr>
              <w:color w:val="0000FF"/>
            </w:rPr>
            <w:fldChar w:fldCharType="separate"/>
          </w:r>
          <w:r>
            <w:rPr>
              <w:color w:val="0000FF"/>
            </w:rPr>
            <w:t>ARTICLE 1:  DEFINITIONS</w:t>
            <w:tab/>
          </w:r>
          <w:r>
            <w:fldChar w:fldCharType="begin"/>
          </w:r>
          <w:r>
            <w:rPr>
              <w:color w:val="0000FF"/>
            </w:rPr>
            <w:instrText xml:space="preserve"> GOTOBUTTON _Toc500322435  </w:instrText>
          </w:r>
          <w:r>
            <w:rPr>
              <w:color w:val="0000FF"/>
            </w:rPr>
          </w:r>
          <w:r>
            <w:rPr>
              <w:color w:val="0000FF"/>
            </w:rPr>
            <w:fldChar w:fldCharType="separate"/>
          </w:r>
          <w:r>
            <w:rPr>
              <w:color w:val="0000FF"/>
            </w:rPr>
          </w:r>
          <w:r/>
          <w:r>
            <w:rPr>
              <w:color w:val="0000FF"/>
            </w:rPr>
            <w:fldChar w:fldCharType="end"/>
          </w:r>
          <w:r>
            <w:rPr>
              <w:color w:val="0000FF"/>
            </w:rPr>
          </w:r>
        </w:p>
        <w:p>
          <w:pPr>
            <w:pStyle w:val="TOC1"/>
            <w:rPr/>
          </w:pPr>
          <w:r>
            <w:rPr/>
            <w:t>ARTICLE 2: RELATIONSHIP OF OWNER, CONTRACTOR, SUBCONTRACTORS AND OTHERS</w:t>
            <w:tab/>
          </w:r>
          <w:r>
            <w:fldChar w:fldCharType="begin"/>
          </w:r>
          <w:r>
            <w:rPr/>
            <w:instrText xml:space="preserve"> GOTOBUTTON _Toc500322436  </w:instrText>
          </w:r>
          <w:r>
            <w:rPr/>
          </w:r>
          <w:r>
            <w:rPr/>
            <w:fldChar w:fldCharType="separate"/>
          </w:r>
          <w:r>
            <w:rPr/>
          </w:r>
          <w:r/>
          <w:r>
            <w:rPr/>
            <w:fldChar w:fldCharType="end"/>
          </w:r>
          <w:r>
            <w:rPr/>
          </w:r>
        </w:p>
        <w:p>
          <w:pPr>
            <w:pStyle w:val="TOC2"/>
            <w:rPr/>
          </w:pPr>
          <w:r>
            <w:rPr/>
            <w:t>2.1 Status of Contractor</w:t>
            <w:tab/>
          </w:r>
          <w:r>
            <w:fldChar w:fldCharType="begin"/>
          </w:r>
          <w:r>
            <w:rPr/>
            <w:instrText xml:space="preserve"> GOTOBUTTON _Toc500322437  </w:instrText>
          </w:r>
          <w:r>
            <w:rPr/>
          </w:r>
          <w:r>
            <w:rPr/>
            <w:fldChar w:fldCharType="separate"/>
          </w:r>
          <w:r>
            <w:rPr/>
          </w:r>
          <w:r/>
          <w:r>
            <w:rPr/>
            <w:fldChar w:fldCharType="end"/>
          </w:r>
          <w:r>
            <w:rPr/>
          </w:r>
        </w:p>
        <w:p>
          <w:pPr>
            <w:pStyle w:val="TOC2"/>
            <w:rPr/>
          </w:pPr>
          <w:r>
            <w:rPr/>
            <w:t>2.2 Subcontractors</w:t>
            <w:tab/>
          </w:r>
          <w:r>
            <w:fldChar w:fldCharType="begin"/>
          </w:r>
          <w:r>
            <w:rPr/>
            <w:instrText xml:space="preserve"> GOTOBUTTON _Toc500322438  </w:instrText>
          </w:r>
          <w:r>
            <w:rPr/>
          </w:r>
          <w:r>
            <w:rPr/>
            <w:fldChar w:fldCharType="separate"/>
          </w:r>
          <w:r>
            <w:rPr/>
          </w:r>
          <w:r/>
          <w:r>
            <w:rPr/>
            <w:fldChar w:fldCharType="end"/>
          </w:r>
          <w:r>
            <w:rPr/>
          </w:r>
        </w:p>
        <w:p>
          <w:pPr>
            <w:pStyle w:val="TOC2"/>
            <w:rPr/>
          </w:pPr>
          <w:r>
            <w:rPr/>
            <w:t>2.3 Subcontract Provisions</w:t>
            <w:tab/>
          </w:r>
          <w:r>
            <w:fldChar w:fldCharType="begin"/>
          </w:r>
          <w:r>
            <w:rPr/>
            <w:instrText xml:space="preserve"> GOTOBUTTON _Toc500322439  </w:instrText>
          </w:r>
          <w:r>
            <w:rPr/>
          </w:r>
          <w:r>
            <w:rPr/>
            <w:fldChar w:fldCharType="separate"/>
          </w:r>
          <w:r>
            <w:rPr/>
          </w:r>
          <w:r/>
          <w:r>
            <w:rPr/>
            <w:fldChar w:fldCharType="end"/>
          </w:r>
          <w:r>
            <w:rPr/>
          </w:r>
        </w:p>
        <w:p>
          <w:pPr>
            <w:pStyle w:val="TOC2"/>
            <w:rPr/>
          </w:pPr>
          <w:r>
            <w:rPr/>
            <w:t>2.4 Key Subcontracts</w:t>
            <w:tab/>
          </w:r>
          <w:r>
            <w:fldChar w:fldCharType="begin"/>
          </w:r>
          <w:r>
            <w:rPr/>
            <w:instrText xml:space="preserve"> GOTOBUTTON _Toc500322440  </w:instrText>
          </w:r>
          <w:r>
            <w:rPr/>
          </w:r>
          <w:r>
            <w:rPr/>
            <w:fldChar w:fldCharType="separate"/>
          </w:r>
          <w:r>
            <w:rPr/>
          </w:r>
          <w:r/>
          <w:r>
            <w:rPr/>
            <w:fldChar w:fldCharType="end"/>
          </w:r>
          <w:r>
            <w:rPr/>
          </w:r>
        </w:p>
        <w:p>
          <w:pPr>
            <w:pStyle w:val="TOC1"/>
            <w:rPr/>
          </w:pPr>
          <w:r>
            <w:rPr/>
            <w:t>ARTICLE 3:  CONTRACTOR’S RESPONSIBILITIES</w:t>
            <w:tab/>
          </w:r>
          <w:r>
            <w:fldChar w:fldCharType="begin"/>
          </w:r>
          <w:r>
            <w:rPr/>
            <w:instrText xml:space="preserve"> GOTOBUTTON _Toc500322441  </w:instrText>
          </w:r>
          <w:r>
            <w:rPr/>
          </w:r>
          <w:r>
            <w:rPr/>
            <w:fldChar w:fldCharType="separate"/>
          </w:r>
          <w:r>
            <w:rPr/>
          </w:r>
          <w:r/>
          <w:r>
            <w:rPr/>
            <w:fldChar w:fldCharType="end"/>
          </w:r>
          <w:r>
            <w:rPr/>
          </w:r>
        </w:p>
        <w:p>
          <w:pPr>
            <w:pStyle w:val="TOC2"/>
            <w:rPr/>
          </w:pPr>
          <w:r>
            <w:rPr/>
            <w:t>3.1 Scope of Work</w:t>
            <w:tab/>
          </w:r>
          <w:r>
            <w:fldChar w:fldCharType="begin"/>
          </w:r>
          <w:r>
            <w:rPr/>
            <w:instrText xml:space="preserve"> GOTOBUTTON _Toc500322442  </w:instrText>
          </w:r>
          <w:r>
            <w:rPr/>
          </w:r>
          <w:r>
            <w:rPr/>
            <w:fldChar w:fldCharType="separate"/>
          </w:r>
          <w:r>
            <w:rPr/>
          </w:r>
          <w:r/>
          <w:r>
            <w:rPr/>
            <w:fldChar w:fldCharType="end"/>
          </w:r>
          <w:r>
            <w:rPr/>
          </w:r>
        </w:p>
        <w:p>
          <w:pPr>
            <w:pStyle w:val="TOC2"/>
            <w:rPr/>
          </w:pPr>
          <w:r>
            <w:rPr/>
            <w:t>3.2 Spare Parts</w:t>
            <w:tab/>
          </w:r>
          <w:r>
            <w:fldChar w:fldCharType="begin"/>
          </w:r>
          <w:r>
            <w:rPr/>
            <w:instrText xml:space="preserve"> GOTOBUTTON _Toc500322443  </w:instrText>
          </w:r>
          <w:r>
            <w:rPr/>
          </w:r>
          <w:r>
            <w:rPr/>
            <w:fldChar w:fldCharType="separate"/>
          </w:r>
          <w:r>
            <w:rPr/>
          </w:r>
          <w:r/>
          <w:r>
            <w:rPr/>
            <w:fldChar w:fldCharType="end"/>
          </w:r>
          <w:r>
            <w:rPr/>
          </w:r>
        </w:p>
        <w:p>
          <w:pPr>
            <w:pStyle w:val="TOC2"/>
            <w:rPr/>
          </w:pPr>
          <w:r>
            <w:rPr/>
            <w:t>3.3 Compliance with Drawings and Review of Drawings and Documents</w:t>
            <w:tab/>
          </w:r>
          <w:r>
            <w:fldChar w:fldCharType="begin"/>
          </w:r>
          <w:r>
            <w:rPr/>
            <w:instrText xml:space="preserve"> GOTOBUTTON _Toc500322444  </w:instrText>
          </w:r>
          <w:r>
            <w:rPr/>
          </w:r>
          <w:r>
            <w:rPr/>
            <w:fldChar w:fldCharType="separate"/>
          </w:r>
          <w:r>
            <w:rPr/>
          </w:r>
          <w:r/>
          <w:r>
            <w:rPr/>
            <w:fldChar w:fldCharType="end"/>
          </w:r>
          <w:r>
            <w:rPr/>
          </w:r>
        </w:p>
        <w:p>
          <w:pPr>
            <w:pStyle w:val="TOC2"/>
            <w:rPr/>
          </w:pPr>
          <w:r>
            <w:rPr/>
            <w:t>3.4 Contractor’s Personnel and Labor Relations</w:t>
            <w:tab/>
          </w:r>
          <w:r>
            <w:fldChar w:fldCharType="begin"/>
          </w:r>
          <w:r>
            <w:rPr/>
            <w:instrText xml:space="preserve"> GOTOBUTTON _Toc500322445  </w:instrText>
          </w:r>
          <w:r>
            <w:rPr/>
          </w:r>
          <w:r>
            <w:rPr/>
            <w:fldChar w:fldCharType="separate"/>
          </w:r>
          <w:r>
            <w:rPr/>
          </w:r>
          <w:r/>
          <w:r>
            <w:rPr/>
            <w:fldChar w:fldCharType="end"/>
          </w:r>
          <w:r>
            <w:rPr/>
          </w:r>
        </w:p>
        <w:p>
          <w:pPr>
            <w:pStyle w:val="TOC2"/>
            <w:rPr/>
          </w:pPr>
          <w:r>
            <w:rPr/>
            <w:t>3.5 Governmental Authorization and Contractor Assistance</w:t>
            <w:tab/>
          </w:r>
          <w:r>
            <w:fldChar w:fldCharType="begin"/>
          </w:r>
          <w:r>
            <w:rPr/>
            <w:instrText xml:space="preserve"> GOTOBUTTON _Toc500322446  </w:instrText>
          </w:r>
          <w:r>
            <w:rPr/>
          </w:r>
          <w:r>
            <w:rPr/>
            <w:fldChar w:fldCharType="separate"/>
          </w:r>
          <w:r>
            <w:rPr/>
          </w:r>
          <w:r/>
          <w:r>
            <w:rPr/>
            <w:fldChar w:fldCharType="end"/>
          </w:r>
          <w:r>
            <w:rPr/>
          </w:r>
        </w:p>
        <w:p>
          <w:pPr>
            <w:pStyle w:val="TOC2"/>
            <w:rPr/>
          </w:pPr>
          <w:r>
            <w:rPr/>
            <w:t>3.6 Control of the Work</w:t>
            <w:tab/>
          </w:r>
          <w:r>
            <w:fldChar w:fldCharType="begin"/>
          </w:r>
          <w:r>
            <w:rPr/>
            <w:instrText xml:space="preserve"> GOTOBUTTON _Toc500322447  </w:instrText>
          </w:r>
          <w:r>
            <w:rPr/>
          </w:r>
          <w:r>
            <w:rPr/>
            <w:fldChar w:fldCharType="separate"/>
          </w:r>
          <w:r>
            <w:rPr/>
          </w:r>
          <w:r/>
          <w:r>
            <w:rPr/>
            <w:fldChar w:fldCharType="end"/>
          </w:r>
          <w:r>
            <w:rPr/>
          </w:r>
        </w:p>
        <w:p>
          <w:pPr>
            <w:pStyle w:val="TOC2"/>
            <w:rPr/>
          </w:pPr>
          <w:r>
            <w:rPr/>
            <w:t>3.7 Cleanup; Non-Interference</w:t>
            <w:tab/>
          </w:r>
          <w:r>
            <w:fldChar w:fldCharType="begin"/>
          </w:r>
          <w:r>
            <w:rPr/>
            <w:instrText xml:space="preserve"> GOTOBUTTON _Toc500322448  </w:instrText>
          </w:r>
          <w:r>
            <w:rPr/>
          </w:r>
          <w:r>
            <w:rPr/>
            <w:fldChar w:fldCharType="separate"/>
          </w:r>
          <w:r>
            <w:rPr/>
          </w:r>
          <w:r/>
          <w:r>
            <w:rPr/>
            <w:fldChar w:fldCharType="end"/>
          </w:r>
          <w:r>
            <w:rPr/>
          </w:r>
        </w:p>
        <w:p>
          <w:pPr>
            <w:pStyle w:val="TOC2"/>
            <w:rPr/>
          </w:pPr>
          <w:r>
            <w:rPr/>
            <w:t>3.8 Safety and Emergencies</w:t>
            <w:tab/>
          </w:r>
          <w:r>
            <w:fldChar w:fldCharType="begin"/>
          </w:r>
          <w:r>
            <w:rPr/>
            <w:instrText xml:space="preserve"> GOTOBUTTON _Toc500322449  </w:instrText>
          </w:r>
          <w:r>
            <w:rPr/>
          </w:r>
          <w:r>
            <w:rPr/>
            <w:fldChar w:fldCharType="separate"/>
          </w:r>
          <w:r>
            <w:rPr/>
          </w:r>
          <w:r/>
          <w:r>
            <w:rPr/>
            <w:fldChar w:fldCharType="end"/>
          </w:r>
          <w:r>
            <w:rPr/>
          </w:r>
        </w:p>
        <w:p>
          <w:pPr>
            <w:pStyle w:val="TOC2"/>
            <w:rPr/>
          </w:pPr>
          <w:r>
            <w:rPr/>
            <w:t>3.9 Financing Assistance</w:t>
            <w:tab/>
          </w:r>
          <w:r>
            <w:fldChar w:fldCharType="begin"/>
          </w:r>
          <w:r>
            <w:rPr/>
            <w:instrText xml:space="preserve"> GOTOBUTTON _Toc500322450  </w:instrText>
          </w:r>
          <w:r>
            <w:rPr/>
          </w:r>
          <w:r>
            <w:rPr/>
            <w:fldChar w:fldCharType="separate"/>
          </w:r>
          <w:r>
            <w:rPr/>
          </w:r>
          <w:r/>
          <w:r>
            <w:rPr/>
            <w:fldChar w:fldCharType="end"/>
          </w:r>
          <w:r>
            <w:rPr/>
          </w:r>
        </w:p>
        <w:p>
          <w:pPr>
            <w:pStyle w:val="TOC2"/>
            <w:rPr/>
          </w:pPr>
          <w:r>
            <w:rPr/>
            <w:t>3.10 Foreign Corrupt Practices Act</w:t>
            <w:tab/>
          </w:r>
          <w:r>
            <w:fldChar w:fldCharType="begin"/>
          </w:r>
          <w:r>
            <w:rPr/>
            <w:instrText xml:space="preserve"> GOTOBUTTON _Toc500322451  </w:instrText>
          </w:r>
          <w:r>
            <w:rPr/>
          </w:r>
          <w:r>
            <w:rPr/>
            <w:fldChar w:fldCharType="separate"/>
          </w:r>
          <w:r>
            <w:rPr/>
          </w:r>
          <w:r/>
          <w:r>
            <w:rPr/>
            <w:fldChar w:fldCharType="end"/>
          </w:r>
          <w:r>
            <w:rPr/>
          </w:r>
        </w:p>
        <w:p>
          <w:pPr>
            <w:pStyle w:val="TOC2"/>
            <w:rPr/>
          </w:pPr>
          <w:r>
            <w:rPr/>
            <w:t>3.11 Compliance with Laws</w:t>
            <w:tab/>
          </w:r>
          <w:r>
            <w:fldChar w:fldCharType="begin"/>
          </w:r>
          <w:r>
            <w:rPr/>
            <w:instrText xml:space="preserve"> GOTOBUTTON _Toc500322452  </w:instrText>
          </w:r>
          <w:r>
            <w:rPr/>
          </w:r>
          <w:r>
            <w:rPr/>
            <w:fldChar w:fldCharType="separate"/>
          </w:r>
          <w:r>
            <w:rPr/>
          </w:r>
          <w:r/>
          <w:r>
            <w:rPr/>
            <w:fldChar w:fldCharType="end"/>
          </w:r>
          <w:r>
            <w:rPr/>
          </w:r>
        </w:p>
        <w:p>
          <w:pPr>
            <w:pStyle w:val="TOC2"/>
            <w:rPr/>
          </w:pPr>
          <w:r>
            <w:rPr/>
            <w:t>3.12 Books and Records</w:t>
            <w:tab/>
          </w:r>
          <w:r>
            <w:fldChar w:fldCharType="begin"/>
          </w:r>
          <w:r>
            <w:rPr/>
            <w:instrText xml:space="preserve"> GOTOBUTTON _Toc500322453  </w:instrText>
          </w:r>
          <w:r>
            <w:rPr/>
          </w:r>
          <w:r>
            <w:rPr/>
            <w:fldChar w:fldCharType="separate"/>
          </w:r>
          <w:r>
            <w:rPr/>
          </w:r>
          <w:r/>
          <w:r>
            <w:rPr/>
            <w:fldChar w:fldCharType="end"/>
          </w:r>
          <w:r>
            <w:rPr/>
          </w:r>
        </w:p>
        <w:p>
          <w:pPr>
            <w:pStyle w:val="TOC2"/>
            <w:rPr/>
          </w:pPr>
          <w:r>
            <w:rPr/>
            <w:t>3.13 Taxes and Fees</w:t>
            <w:tab/>
          </w:r>
          <w:r>
            <w:fldChar w:fldCharType="begin"/>
          </w:r>
          <w:r>
            <w:rPr/>
            <w:instrText xml:space="preserve"> GOTOBUTTON _Toc500322454  </w:instrText>
          </w:r>
          <w:r>
            <w:rPr/>
          </w:r>
          <w:r>
            <w:rPr/>
            <w:fldChar w:fldCharType="separate"/>
          </w:r>
          <w:r>
            <w:rPr/>
          </w:r>
          <w:r/>
          <w:r>
            <w:rPr/>
            <w:fldChar w:fldCharType="end"/>
          </w:r>
          <w:r>
            <w:rPr/>
          </w:r>
        </w:p>
        <w:p>
          <w:pPr>
            <w:pStyle w:val="TOC2"/>
            <w:rPr/>
          </w:pPr>
          <w:r>
            <w:rPr/>
            <w:t>3.14  Access and Inspections, Correction of Defects</w:t>
            <w:tab/>
            <w:t>19</w:t>
          </w:r>
        </w:p>
        <w:p>
          <w:pPr>
            <w:pStyle w:val="TOC2"/>
            <w:rPr/>
          </w:pPr>
          <w:r>
            <w:rPr/>
            <w:t>3.15 Security of  the Site; Storage and Related Matters</w:t>
            <w:tab/>
          </w:r>
          <w:r>
            <w:fldChar w:fldCharType="begin"/>
          </w:r>
          <w:r>
            <w:rPr/>
            <w:instrText xml:space="preserve"> GOTOBUTTON _Toc500322455  </w:instrText>
          </w:r>
          <w:r>
            <w:rPr/>
          </w:r>
          <w:r>
            <w:rPr/>
            <w:fldChar w:fldCharType="separate"/>
          </w:r>
          <w:r>
            <w:rPr/>
          </w:r>
          <w:r/>
          <w:r>
            <w:rPr/>
            <w:fldChar w:fldCharType="end"/>
          </w:r>
          <w:r>
            <w:rPr/>
          </w:r>
        </w:p>
        <w:p>
          <w:pPr>
            <w:pStyle w:val="TOC2"/>
            <w:rPr/>
          </w:pPr>
          <w:r>
            <w:rPr/>
            <w:t>3.16 Cooperation and Non-interference</w:t>
            <w:tab/>
          </w:r>
          <w:r>
            <w:fldChar w:fldCharType="begin"/>
          </w:r>
          <w:r>
            <w:rPr/>
            <w:instrText xml:space="preserve"> GOTOBUTTON _Toc500322456  </w:instrText>
          </w:r>
          <w:r>
            <w:rPr/>
          </w:r>
          <w:r>
            <w:rPr/>
            <w:fldChar w:fldCharType="separate"/>
          </w:r>
          <w:r>
            <w:rPr/>
          </w:r>
          <w:r/>
          <w:r>
            <w:rPr/>
            <w:fldChar w:fldCharType="end"/>
          </w:r>
          <w:r>
            <w:rPr/>
          </w:r>
        </w:p>
        <w:p>
          <w:pPr>
            <w:pStyle w:val="TOC2"/>
            <w:rPr/>
          </w:pPr>
          <w:r>
            <w:rPr/>
            <w:t>3.17 No Liens</w:t>
            <w:tab/>
          </w:r>
          <w:r>
            <w:fldChar w:fldCharType="begin"/>
          </w:r>
          <w:r>
            <w:rPr/>
            <w:instrText xml:space="preserve"> GOTOBUTTON _Toc500322457  </w:instrText>
          </w:r>
          <w:r>
            <w:rPr/>
          </w:r>
          <w:r>
            <w:rPr/>
            <w:fldChar w:fldCharType="separate"/>
          </w:r>
          <w:r>
            <w:rPr/>
          </w:r>
          <w:r/>
          <w:r>
            <w:rPr/>
            <w:fldChar w:fldCharType="end"/>
          </w:r>
          <w:r>
            <w:rPr/>
          </w:r>
        </w:p>
        <w:p>
          <w:pPr>
            <w:pStyle w:val="TOC2"/>
            <w:rPr/>
          </w:pPr>
          <w:r>
            <w:rPr/>
            <w:t>3.18 Hazardous Substances, Endangered Species, Archaeological Discoveries and Ground Risk</w:t>
            <w:tab/>
          </w:r>
          <w:r>
            <w:fldChar w:fldCharType="begin"/>
          </w:r>
          <w:r>
            <w:rPr/>
            <w:instrText xml:space="preserve"> GOTOBUTTON _Toc500322458  </w:instrText>
          </w:r>
          <w:r>
            <w:rPr/>
          </w:r>
          <w:r>
            <w:rPr/>
            <w:fldChar w:fldCharType="separate"/>
          </w:r>
          <w:r>
            <w:rPr/>
          </w:r>
          <w:r/>
          <w:r>
            <w:rPr/>
            <w:fldChar w:fldCharType="end"/>
          </w:r>
          <w:r>
            <w:rPr/>
          </w:r>
        </w:p>
        <w:p>
          <w:pPr>
            <w:pStyle w:val="TOC2"/>
            <w:rPr/>
          </w:pPr>
          <w:r>
            <w:rPr/>
            <w:t>3.19 Traffic and Special Loads</w:t>
            <w:tab/>
          </w:r>
          <w:r>
            <w:fldChar w:fldCharType="begin"/>
          </w:r>
          <w:r>
            <w:rPr/>
            <w:instrText xml:space="preserve"> GOTOBUTTON _Toc500322459  </w:instrText>
          </w:r>
          <w:r>
            <w:rPr/>
          </w:r>
          <w:r>
            <w:rPr/>
            <w:fldChar w:fldCharType="separate"/>
          </w:r>
          <w:r>
            <w:rPr/>
          </w:r>
          <w:r/>
          <w:r>
            <w:rPr/>
            <w:fldChar w:fldCharType="end"/>
          </w:r>
          <w:r>
            <w:rPr/>
          </w:r>
        </w:p>
        <w:p>
          <w:pPr>
            <w:pStyle w:val="TOC2"/>
            <w:rPr/>
          </w:pPr>
          <w:r>
            <w:rPr/>
            <w:t>3.20 Waterborne Traffic</w:t>
            <w:tab/>
          </w:r>
          <w:r>
            <w:fldChar w:fldCharType="begin"/>
          </w:r>
          <w:r>
            <w:rPr/>
            <w:instrText xml:space="preserve"> GOTOBUTTON _Toc500322460  </w:instrText>
          </w:r>
          <w:r>
            <w:rPr/>
          </w:r>
          <w:r>
            <w:rPr/>
            <w:fldChar w:fldCharType="separate"/>
          </w:r>
          <w:r>
            <w:rPr/>
          </w:r>
          <w:r/>
          <w:r>
            <w:rPr/>
            <w:fldChar w:fldCharType="end"/>
          </w:r>
          <w:r>
            <w:rPr/>
          </w:r>
        </w:p>
        <w:p>
          <w:pPr>
            <w:pStyle w:val="TOC2"/>
            <w:rPr/>
          </w:pPr>
          <w:r>
            <w:rPr/>
            <w:t>3.21 Quality Assurance</w:t>
            <w:tab/>
          </w:r>
          <w:r>
            <w:fldChar w:fldCharType="begin"/>
          </w:r>
          <w:r>
            <w:rPr/>
            <w:instrText xml:space="preserve"> GOTOBUTTON _Toc500322461  </w:instrText>
          </w:r>
          <w:r>
            <w:rPr/>
          </w:r>
          <w:r>
            <w:rPr/>
            <w:fldChar w:fldCharType="separate"/>
          </w:r>
          <w:r>
            <w:rPr/>
          </w:r>
          <w:r/>
          <w:r>
            <w:rPr/>
            <w:fldChar w:fldCharType="end"/>
          </w:r>
          <w:r>
            <w:rPr/>
          </w:r>
        </w:p>
        <w:p>
          <w:pPr>
            <w:pStyle w:val="TOC2"/>
            <w:rPr/>
          </w:pPr>
          <w:r>
            <w:rPr/>
            <w:t>3.22 Equipment Packing and Insurance Surveyor</w:t>
            <w:tab/>
          </w:r>
          <w:r>
            <w:fldChar w:fldCharType="begin"/>
          </w:r>
          <w:r>
            <w:rPr/>
            <w:instrText xml:space="preserve"> GOTOBUTTON _Toc500322462  </w:instrText>
          </w:r>
          <w:r>
            <w:rPr/>
          </w:r>
          <w:r>
            <w:rPr/>
            <w:fldChar w:fldCharType="separate"/>
          </w:r>
          <w:r>
            <w:rPr/>
          </w:r>
          <w:r/>
          <w:r>
            <w:rPr/>
            <w:fldChar w:fldCharType="end"/>
          </w:r>
          <w:r>
            <w:rPr/>
          </w:r>
        </w:p>
        <w:p>
          <w:pPr>
            <w:pStyle w:val="TOC2"/>
            <w:rPr/>
          </w:pPr>
          <w:r>
            <w:rPr/>
            <w:t>3.23 Compliance with Recommendation</w:t>
            <w:tab/>
          </w:r>
          <w:r>
            <w:fldChar w:fldCharType="begin"/>
          </w:r>
          <w:r>
            <w:rPr/>
            <w:instrText xml:space="preserve"> GOTOBUTTON _Toc500322463  </w:instrText>
          </w:r>
          <w:r>
            <w:rPr/>
          </w:r>
          <w:r>
            <w:rPr/>
            <w:fldChar w:fldCharType="separate"/>
          </w:r>
          <w:r>
            <w:rPr/>
          </w:r>
          <w:r/>
          <w:r>
            <w:rPr/>
            <w:fldChar w:fldCharType="end"/>
          </w:r>
          <w:r>
            <w:rPr/>
          </w:r>
        </w:p>
        <w:p>
          <w:pPr>
            <w:pStyle w:val="TOC1"/>
            <w:rPr/>
          </w:pPr>
          <w:r>
            <w:rPr/>
            <w:t>ARTICLE 4:  OWNER’S RESPONSIBILITIES</w:t>
            <w:tab/>
          </w:r>
          <w:r>
            <w:fldChar w:fldCharType="begin"/>
          </w:r>
          <w:r>
            <w:rPr/>
            <w:instrText xml:space="preserve"> GOTOBUTTON _Toc500322464  </w:instrText>
          </w:r>
          <w:r>
            <w:rPr/>
          </w:r>
          <w:r>
            <w:rPr/>
            <w:fldChar w:fldCharType="separate"/>
          </w:r>
          <w:r>
            <w:rPr/>
          </w:r>
          <w:r/>
          <w:r>
            <w:rPr/>
            <w:fldChar w:fldCharType="end"/>
          </w:r>
          <w:r>
            <w:rPr/>
          </w:r>
        </w:p>
        <w:p>
          <w:pPr>
            <w:pStyle w:val="TOC2"/>
            <w:rPr/>
          </w:pPr>
          <w:r>
            <w:rPr/>
            <w:t>4.1 Owner’s Scope of Work including Utilities and Interconnections</w:t>
            <w:tab/>
          </w:r>
          <w:r>
            <w:fldChar w:fldCharType="begin"/>
          </w:r>
          <w:r>
            <w:rPr/>
            <w:instrText xml:space="preserve"> GOTOBUTTON _Toc500322465  </w:instrText>
          </w:r>
          <w:r>
            <w:rPr/>
          </w:r>
          <w:r>
            <w:rPr/>
            <w:fldChar w:fldCharType="separate"/>
          </w:r>
          <w:r>
            <w:rPr/>
          </w:r>
          <w:r/>
          <w:r>
            <w:rPr/>
            <w:fldChar w:fldCharType="end"/>
          </w:r>
          <w:r>
            <w:rPr/>
          </w:r>
        </w:p>
        <w:p>
          <w:pPr>
            <w:pStyle w:val="TOC2"/>
            <w:rPr/>
          </w:pPr>
          <w:r>
            <w:rPr/>
            <w:t>4.2 Payment</w:t>
            <w:tab/>
          </w:r>
          <w:r>
            <w:fldChar w:fldCharType="begin"/>
          </w:r>
          <w:r>
            <w:rPr/>
            <w:instrText xml:space="preserve"> GOTOBUTTON _Toc500322466  </w:instrText>
          </w:r>
          <w:r>
            <w:rPr/>
          </w:r>
          <w:r>
            <w:rPr/>
            <w:fldChar w:fldCharType="separate"/>
          </w:r>
          <w:r>
            <w:rPr/>
          </w:r>
          <w:r/>
          <w:r>
            <w:rPr/>
            <w:fldChar w:fldCharType="end"/>
          </w:r>
          <w:r>
            <w:rPr/>
          </w:r>
        </w:p>
        <w:p>
          <w:pPr>
            <w:pStyle w:val="TOC2"/>
            <w:rPr/>
          </w:pPr>
          <w:r>
            <w:rPr/>
            <w:t>4.3 Access to Site and Rights of Way</w:t>
            <w:tab/>
          </w:r>
          <w:r>
            <w:fldChar w:fldCharType="begin"/>
          </w:r>
          <w:r>
            <w:rPr/>
            <w:instrText xml:space="preserve"> GOTOBUTTON _Toc500322467  </w:instrText>
          </w:r>
          <w:r>
            <w:rPr/>
          </w:r>
          <w:r>
            <w:rPr/>
            <w:fldChar w:fldCharType="separate"/>
          </w:r>
          <w:r>
            <w:rPr/>
          </w:r>
          <w:r/>
          <w:r>
            <w:rPr/>
            <w:fldChar w:fldCharType="end"/>
          </w:r>
          <w:r>
            <w:rPr/>
          </w:r>
        </w:p>
        <w:p>
          <w:pPr>
            <w:pStyle w:val="TOC2"/>
            <w:rPr/>
          </w:pPr>
          <w:r>
            <w:rPr/>
            <w:t>4.4 Governmental Authorizations</w:t>
            <w:tab/>
          </w:r>
          <w:r>
            <w:fldChar w:fldCharType="begin"/>
          </w:r>
          <w:r>
            <w:rPr/>
            <w:instrText xml:space="preserve"> GOTOBUTTON _Toc500322468  </w:instrText>
          </w:r>
          <w:r>
            <w:rPr/>
          </w:r>
          <w:r>
            <w:rPr/>
            <w:fldChar w:fldCharType="separate"/>
          </w:r>
          <w:r>
            <w:rPr/>
          </w:r>
          <w:r/>
          <w:r>
            <w:rPr/>
            <w:fldChar w:fldCharType="end"/>
          </w:r>
          <w:r>
            <w:rPr/>
          </w:r>
        </w:p>
        <w:p>
          <w:pPr>
            <w:pStyle w:val="TOC2"/>
            <w:rPr/>
          </w:pPr>
          <w:r>
            <w:rPr/>
            <w:t>4.5 Operating Personnel</w:t>
            <w:tab/>
          </w:r>
          <w:r>
            <w:fldChar w:fldCharType="begin"/>
          </w:r>
          <w:r>
            <w:rPr/>
            <w:instrText xml:space="preserve"> GOTOBUTTON _Toc500322469  </w:instrText>
          </w:r>
          <w:r>
            <w:rPr/>
          </w:r>
          <w:r>
            <w:rPr/>
            <w:fldChar w:fldCharType="separate"/>
          </w:r>
          <w:r>
            <w:rPr/>
          </w:r>
          <w:r/>
          <w:r>
            <w:rPr/>
            <w:fldChar w:fldCharType="end"/>
          </w:r>
          <w:r>
            <w:rPr/>
          </w:r>
        </w:p>
        <w:p>
          <w:pPr>
            <w:pStyle w:val="TOC2"/>
            <w:rPr/>
          </w:pPr>
          <w:r>
            <w:rPr/>
            <w:t>4.6 Owner’s Construction Manager</w:t>
            <w:tab/>
          </w:r>
          <w:r>
            <w:fldChar w:fldCharType="begin"/>
          </w:r>
          <w:r>
            <w:rPr/>
            <w:instrText xml:space="preserve"> GOTOBUTTON _Toc500322470  </w:instrText>
          </w:r>
          <w:r>
            <w:rPr/>
          </w:r>
          <w:r>
            <w:rPr/>
            <w:fldChar w:fldCharType="separate"/>
          </w:r>
          <w:r>
            <w:rPr/>
          </w:r>
          <w:r/>
          <w:r>
            <w:rPr/>
            <w:fldChar w:fldCharType="end"/>
          </w:r>
          <w:r>
            <w:rPr/>
          </w:r>
        </w:p>
        <w:p>
          <w:pPr>
            <w:pStyle w:val="TOC2"/>
            <w:rPr/>
          </w:pPr>
          <w:r>
            <w:rPr/>
            <w:t>4.7 Divergences from Law</w:t>
            <w:tab/>
          </w:r>
          <w:r>
            <w:fldChar w:fldCharType="begin"/>
          </w:r>
          <w:r>
            <w:rPr/>
            <w:instrText xml:space="preserve"> GOTOBUTTON _Toc500322471  </w:instrText>
          </w:r>
          <w:r>
            <w:rPr/>
          </w:r>
          <w:r>
            <w:rPr/>
            <w:fldChar w:fldCharType="separate"/>
          </w:r>
          <w:r>
            <w:rPr/>
          </w:r>
          <w:r/>
          <w:r>
            <w:rPr/>
            <w:fldChar w:fldCharType="end"/>
          </w:r>
          <w:r>
            <w:rPr/>
          </w:r>
        </w:p>
        <w:p>
          <w:pPr>
            <w:pStyle w:val="TOC2"/>
            <w:rPr/>
          </w:pPr>
          <w:r>
            <w:rPr/>
            <w:t>4.8 Foreign Corrupt Practices Act</w:t>
            <w:tab/>
          </w:r>
          <w:r>
            <w:fldChar w:fldCharType="begin"/>
          </w:r>
          <w:r>
            <w:rPr/>
            <w:instrText xml:space="preserve"> GOTOBUTTON _Toc500322472  </w:instrText>
          </w:r>
          <w:r>
            <w:rPr/>
          </w:r>
          <w:r>
            <w:rPr/>
            <w:fldChar w:fldCharType="separate"/>
          </w:r>
          <w:r>
            <w:rPr/>
          </w:r>
          <w:r/>
          <w:r>
            <w:rPr/>
            <w:fldChar w:fldCharType="end"/>
          </w:r>
          <w:r>
            <w:rPr/>
          </w:r>
        </w:p>
        <w:p>
          <w:pPr>
            <w:pStyle w:val="TOC2"/>
            <w:rPr/>
          </w:pPr>
          <w:r>
            <w:rPr/>
            <w:t>4.9 Compliance with Law</w:t>
            <w:tab/>
          </w:r>
          <w:r>
            <w:fldChar w:fldCharType="begin"/>
          </w:r>
          <w:r>
            <w:rPr/>
            <w:instrText xml:space="preserve"> GOTOBUTTON _Toc500322473  </w:instrText>
          </w:r>
          <w:r>
            <w:rPr/>
          </w:r>
          <w:r>
            <w:rPr/>
            <w:fldChar w:fldCharType="separate"/>
          </w:r>
          <w:r>
            <w:rPr/>
          </w:r>
          <w:r/>
          <w:r>
            <w:rPr/>
            <w:fldChar w:fldCharType="end"/>
          </w:r>
          <w:r>
            <w:rPr/>
          </w:r>
        </w:p>
        <w:p>
          <w:pPr>
            <w:pStyle w:val="TOC2"/>
            <w:rPr/>
          </w:pPr>
          <w:r>
            <w:rPr/>
            <w:t>4.10 Taxes and Duties</w:t>
            <w:tab/>
          </w:r>
          <w:r>
            <w:fldChar w:fldCharType="begin"/>
          </w:r>
          <w:r>
            <w:rPr/>
            <w:instrText xml:space="preserve"> GOTOBUTTON _Toc500322474  </w:instrText>
          </w:r>
          <w:r>
            <w:rPr/>
          </w:r>
          <w:r>
            <w:rPr/>
            <w:fldChar w:fldCharType="separate"/>
          </w:r>
          <w:r>
            <w:rPr/>
          </w:r>
          <w:r/>
          <w:r>
            <w:rPr/>
            <w:fldChar w:fldCharType="end"/>
          </w:r>
          <w:r>
            <w:rPr/>
          </w:r>
        </w:p>
        <w:p>
          <w:pPr>
            <w:pStyle w:val="TOC1"/>
            <w:rPr/>
          </w:pPr>
          <w:r>
            <w:rPr/>
            <w:t>ARTICLE 5:  COMMENCEMENT OF WORK</w:t>
            <w:tab/>
          </w:r>
          <w:r>
            <w:fldChar w:fldCharType="begin"/>
          </w:r>
          <w:r>
            <w:rPr/>
            <w:instrText xml:space="preserve"> GOTOBUTTON _Toc500322475  </w:instrText>
          </w:r>
          <w:r>
            <w:rPr/>
          </w:r>
          <w:r>
            <w:rPr/>
            <w:fldChar w:fldCharType="separate"/>
          </w:r>
          <w:r>
            <w:rPr/>
          </w:r>
          <w:r/>
          <w:r>
            <w:rPr/>
            <w:fldChar w:fldCharType="end"/>
          </w:r>
          <w:r>
            <w:rPr/>
          </w:r>
        </w:p>
        <w:p>
          <w:pPr>
            <w:pStyle w:val="TOC2"/>
            <w:rPr/>
          </w:pPr>
          <w:r>
            <w:rPr/>
            <w:t>5.1 Commencement of Work</w:t>
            <w:tab/>
          </w:r>
          <w:r>
            <w:fldChar w:fldCharType="begin"/>
          </w:r>
          <w:r>
            <w:rPr/>
            <w:instrText xml:space="preserve"> GOTOBUTTON _Toc500322476  </w:instrText>
          </w:r>
          <w:r>
            <w:rPr/>
          </w:r>
          <w:r>
            <w:rPr/>
            <w:fldChar w:fldCharType="separate"/>
          </w:r>
          <w:r>
            <w:rPr/>
          </w:r>
          <w:r/>
          <w:r>
            <w:rPr/>
            <w:fldChar w:fldCharType="end"/>
          </w:r>
          <w:r>
            <w:rPr/>
          </w:r>
        </w:p>
        <w:p>
          <w:pPr>
            <w:pStyle w:val="TOC2"/>
            <w:rPr/>
          </w:pPr>
          <w:r>
            <w:rPr/>
            <w:t>5.2 Project Schedule</w:t>
            <w:tab/>
          </w:r>
          <w:r>
            <w:fldChar w:fldCharType="begin"/>
          </w:r>
          <w:r>
            <w:rPr/>
            <w:instrText xml:space="preserve"> GOTOBUTTON _Toc500322477  </w:instrText>
          </w:r>
          <w:r>
            <w:rPr/>
          </w:r>
          <w:r>
            <w:rPr/>
            <w:fldChar w:fldCharType="separate"/>
          </w:r>
          <w:r>
            <w:rPr/>
          </w:r>
          <w:r/>
          <w:r>
            <w:rPr/>
            <w:fldChar w:fldCharType="end"/>
          </w:r>
          <w:r>
            <w:rPr/>
          </w:r>
        </w:p>
        <w:p>
          <w:pPr>
            <w:pStyle w:val="TOC2"/>
            <w:rPr/>
          </w:pPr>
          <w:r>
            <w:rPr/>
            <w:t>5.3 Progress Reports and Consultation</w:t>
            <w:tab/>
          </w:r>
          <w:r>
            <w:fldChar w:fldCharType="begin"/>
          </w:r>
          <w:r>
            <w:rPr/>
            <w:instrText xml:space="preserve"> GOTOBUTTON _Toc500322478  </w:instrText>
          </w:r>
          <w:r>
            <w:rPr/>
          </w:r>
          <w:r>
            <w:rPr/>
            <w:fldChar w:fldCharType="separate"/>
          </w:r>
          <w:r>
            <w:rPr/>
          </w:r>
          <w:r/>
          <w:r>
            <w:rPr/>
            <w:fldChar w:fldCharType="end"/>
          </w:r>
          <w:r>
            <w:rPr/>
          </w:r>
        </w:p>
        <w:p>
          <w:pPr>
            <w:pStyle w:val="TOC1"/>
            <w:rPr/>
          </w:pPr>
          <w:r>
            <w:rPr/>
            <w:t>ARTICLE 6:  CHANGES</w:t>
            <w:tab/>
          </w:r>
          <w:r>
            <w:fldChar w:fldCharType="begin"/>
          </w:r>
          <w:r>
            <w:rPr/>
            <w:instrText xml:space="preserve"> GOTOBUTTON _Toc500322479  </w:instrText>
          </w:r>
          <w:r>
            <w:rPr/>
          </w:r>
          <w:r>
            <w:rPr/>
            <w:fldChar w:fldCharType="separate"/>
          </w:r>
          <w:r>
            <w:rPr/>
          </w:r>
          <w:r/>
          <w:r>
            <w:rPr/>
            <w:fldChar w:fldCharType="end"/>
          </w:r>
          <w:r>
            <w:rPr/>
          </w:r>
        </w:p>
        <w:p>
          <w:pPr>
            <w:pStyle w:val="TOC2"/>
            <w:rPr/>
          </w:pPr>
          <w:r>
            <w:rPr/>
            <w:t>6.1 Change Orders</w:t>
            <w:tab/>
          </w:r>
          <w:r>
            <w:fldChar w:fldCharType="begin"/>
          </w:r>
          <w:r>
            <w:rPr/>
            <w:instrText xml:space="preserve"> GOTOBUTTON _Toc500322480  </w:instrText>
          </w:r>
          <w:r>
            <w:rPr/>
          </w:r>
          <w:r>
            <w:rPr/>
            <w:fldChar w:fldCharType="separate"/>
          </w:r>
          <w:r>
            <w:rPr/>
          </w:r>
          <w:r/>
          <w:r>
            <w:rPr/>
            <w:fldChar w:fldCharType="end"/>
          </w:r>
          <w:r>
            <w:rPr/>
          </w:r>
        </w:p>
        <w:p>
          <w:pPr>
            <w:pStyle w:val="TOC2"/>
            <w:rPr/>
          </w:pPr>
          <w:r>
            <w:rPr/>
            <w:t>6.2 Owner Directed Changes</w:t>
            <w:tab/>
          </w:r>
          <w:r>
            <w:fldChar w:fldCharType="begin"/>
          </w:r>
          <w:r>
            <w:rPr/>
            <w:instrText xml:space="preserve"> GOTOBUTTON _Toc500322481  </w:instrText>
          </w:r>
          <w:r>
            <w:rPr/>
          </w:r>
          <w:r>
            <w:rPr/>
            <w:fldChar w:fldCharType="separate"/>
          </w:r>
          <w:r>
            <w:rPr/>
          </w:r>
          <w:r/>
          <w:r>
            <w:rPr/>
            <w:fldChar w:fldCharType="end"/>
          </w:r>
          <w:r>
            <w:rPr/>
          </w:r>
        </w:p>
        <w:p>
          <w:pPr>
            <w:pStyle w:val="TOC2"/>
            <w:rPr/>
          </w:pPr>
          <w:r>
            <w:rPr/>
            <w:t>6.3 Contractor Changes</w:t>
            <w:tab/>
          </w:r>
          <w:r>
            <w:fldChar w:fldCharType="begin"/>
          </w:r>
          <w:r>
            <w:rPr/>
            <w:instrText xml:space="preserve"> GOTOBUTTON _Toc500322482  </w:instrText>
          </w:r>
          <w:r>
            <w:rPr/>
          </w:r>
          <w:r>
            <w:rPr/>
            <w:fldChar w:fldCharType="separate"/>
          </w:r>
          <w:r>
            <w:rPr/>
          </w:r>
          <w:r/>
          <w:r>
            <w:rPr/>
            <w:fldChar w:fldCharType="end"/>
          </w:r>
          <w:r>
            <w:rPr/>
          </w:r>
        </w:p>
        <w:p>
          <w:pPr>
            <w:pStyle w:val="TOC2"/>
            <w:rPr/>
          </w:pPr>
          <w:r>
            <w:rPr/>
            <w:t>6.4 Definition of Change</w:t>
            <w:tab/>
          </w:r>
          <w:r>
            <w:fldChar w:fldCharType="begin"/>
          </w:r>
          <w:r>
            <w:rPr/>
            <w:instrText xml:space="preserve"> GOTOBUTTON _Toc500322483  </w:instrText>
          </w:r>
          <w:r>
            <w:rPr/>
          </w:r>
          <w:r>
            <w:rPr/>
            <w:fldChar w:fldCharType="separate"/>
          </w:r>
          <w:r>
            <w:rPr/>
          </w:r>
          <w:r/>
          <w:r>
            <w:rPr/>
            <w:fldChar w:fldCharType="end"/>
          </w:r>
          <w:r>
            <w:rPr/>
          </w:r>
        </w:p>
        <w:p>
          <w:pPr>
            <w:pStyle w:val="TOC2"/>
            <w:rPr/>
          </w:pPr>
          <w:r>
            <w:rPr/>
            <w:t>6.5 Adjustments to Agreement</w:t>
            <w:tab/>
          </w:r>
          <w:r>
            <w:fldChar w:fldCharType="begin"/>
          </w:r>
          <w:r>
            <w:rPr/>
            <w:instrText xml:space="preserve"> GOTOBUTTON _Toc500322484  </w:instrText>
          </w:r>
          <w:r>
            <w:rPr/>
          </w:r>
          <w:r>
            <w:rPr/>
            <w:fldChar w:fldCharType="separate"/>
          </w:r>
          <w:r>
            <w:rPr/>
          </w:r>
          <w:r/>
          <w:r>
            <w:rPr/>
            <w:fldChar w:fldCharType="end"/>
          </w:r>
          <w:r>
            <w:rPr/>
          </w:r>
        </w:p>
        <w:p>
          <w:pPr>
            <w:pStyle w:val="TOC2"/>
            <w:rPr/>
          </w:pPr>
          <w:r>
            <w:rPr/>
            <w:t>6.6 Performance of Changes</w:t>
            <w:tab/>
          </w:r>
          <w:r>
            <w:fldChar w:fldCharType="begin"/>
          </w:r>
          <w:r>
            <w:rPr/>
            <w:instrText xml:space="preserve"> GOTOBUTTON _Toc500322485  </w:instrText>
          </w:r>
          <w:r>
            <w:rPr/>
          </w:r>
          <w:r>
            <w:rPr/>
            <w:fldChar w:fldCharType="separate"/>
          </w:r>
          <w:r>
            <w:rPr/>
          </w:r>
          <w:r/>
          <w:r>
            <w:rPr/>
            <w:fldChar w:fldCharType="end"/>
          </w:r>
          <w:r>
            <w:rPr/>
          </w:r>
        </w:p>
        <w:p>
          <w:pPr>
            <w:pStyle w:val="TOC2"/>
            <w:rPr/>
          </w:pPr>
          <w:r>
            <w:rPr/>
            <w:t>6.7 Other Provisions Unaffected</w:t>
            <w:tab/>
          </w:r>
          <w:r>
            <w:fldChar w:fldCharType="begin"/>
          </w:r>
          <w:r>
            <w:rPr/>
            <w:instrText xml:space="preserve"> GOTOBUTTON _Toc500322486  </w:instrText>
          </w:r>
          <w:r>
            <w:rPr/>
          </w:r>
          <w:r>
            <w:rPr/>
            <w:fldChar w:fldCharType="separate"/>
          </w:r>
          <w:r>
            <w:rPr/>
          </w:r>
          <w:r/>
          <w:r>
            <w:rPr/>
            <w:fldChar w:fldCharType="end"/>
          </w:r>
          <w:r>
            <w:rPr/>
          </w:r>
        </w:p>
        <w:p>
          <w:pPr>
            <w:pStyle w:val="TOC2"/>
            <w:rPr/>
          </w:pPr>
          <w:r>
            <w:rPr/>
            <w:t>6.8 Change in Law or Owner Delay</w:t>
            <w:tab/>
          </w:r>
          <w:r>
            <w:fldChar w:fldCharType="begin"/>
          </w:r>
          <w:r>
            <w:rPr/>
            <w:instrText xml:space="preserve"> GOTOBUTTON _Toc500322487  </w:instrText>
          </w:r>
          <w:r>
            <w:rPr/>
          </w:r>
          <w:r>
            <w:rPr/>
            <w:fldChar w:fldCharType="separate"/>
          </w:r>
          <w:r>
            <w:rPr/>
          </w:r>
          <w:r/>
          <w:r>
            <w:rPr/>
            <w:fldChar w:fldCharType="end"/>
          </w:r>
          <w:r>
            <w:rPr/>
          </w:r>
        </w:p>
        <w:p>
          <w:pPr>
            <w:pStyle w:val="TOC1"/>
            <w:rPr/>
          </w:pPr>
          <w:r>
            <w:rPr/>
            <w:t>ARTICLE 7: CONTRACT PRICE; PAYMENTS TO CONTRACTOR</w:t>
            <w:tab/>
          </w:r>
          <w:r>
            <w:fldChar w:fldCharType="begin"/>
          </w:r>
          <w:r>
            <w:rPr/>
            <w:instrText xml:space="preserve"> GOTOBUTTON _Toc500322488  </w:instrText>
          </w:r>
          <w:r>
            <w:rPr/>
          </w:r>
          <w:r>
            <w:rPr/>
            <w:fldChar w:fldCharType="separate"/>
          </w:r>
          <w:r>
            <w:rPr/>
          </w:r>
          <w:r/>
          <w:r>
            <w:rPr/>
            <w:fldChar w:fldCharType="end"/>
          </w:r>
          <w:r>
            <w:rPr/>
          </w:r>
        </w:p>
        <w:p>
          <w:pPr>
            <w:pStyle w:val="TOC2"/>
            <w:rPr/>
          </w:pPr>
          <w:r>
            <w:rPr/>
            <w:t>7.1 Contract Price</w:t>
            <w:tab/>
          </w:r>
          <w:r>
            <w:fldChar w:fldCharType="begin"/>
          </w:r>
          <w:r>
            <w:rPr/>
            <w:instrText xml:space="preserve"> GOTOBUTTON _Toc500322489  </w:instrText>
          </w:r>
          <w:r>
            <w:rPr/>
          </w:r>
          <w:r>
            <w:rPr/>
            <w:fldChar w:fldCharType="separate"/>
          </w:r>
          <w:r>
            <w:rPr/>
          </w:r>
          <w:r/>
          <w:r>
            <w:rPr/>
            <w:fldChar w:fldCharType="end"/>
          </w:r>
          <w:r>
            <w:rPr/>
          </w:r>
        </w:p>
        <w:p>
          <w:pPr>
            <w:pStyle w:val="TOC2"/>
            <w:rPr/>
          </w:pPr>
          <w:r>
            <w:rPr/>
            <w:t>7.2 Payment of Contract Price</w:t>
            <w:tab/>
          </w:r>
          <w:r>
            <w:fldChar w:fldCharType="begin"/>
          </w:r>
          <w:r>
            <w:rPr/>
            <w:instrText xml:space="preserve"> GOTOBUTTON _Toc500322490  </w:instrText>
          </w:r>
          <w:r>
            <w:rPr/>
          </w:r>
          <w:r>
            <w:rPr/>
            <w:fldChar w:fldCharType="separate"/>
          </w:r>
          <w:r>
            <w:rPr/>
          </w:r>
          <w:r/>
          <w:r>
            <w:rPr/>
            <w:fldChar w:fldCharType="end"/>
          </w:r>
          <w:r>
            <w:rPr/>
          </w:r>
        </w:p>
        <w:p>
          <w:pPr>
            <w:pStyle w:val="TOC2"/>
            <w:rPr/>
          </w:pPr>
          <w:r>
            <w:rPr/>
            <w:t>7.3 Payments Not Waiver or Acceptance of Work</w:t>
            <w:tab/>
          </w:r>
          <w:r>
            <w:fldChar w:fldCharType="begin"/>
          </w:r>
          <w:r>
            <w:rPr/>
            <w:instrText xml:space="preserve"> GOTOBUTTON _Toc500322491  </w:instrText>
          </w:r>
          <w:r>
            <w:rPr/>
          </w:r>
          <w:r>
            <w:rPr/>
            <w:fldChar w:fldCharType="separate"/>
          </w:r>
          <w:r>
            <w:rPr/>
          </w:r>
          <w:r/>
          <w:r>
            <w:rPr/>
            <w:fldChar w:fldCharType="end"/>
          </w:r>
          <w:r>
            <w:rPr/>
          </w:r>
        </w:p>
        <w:p>
          <w:pPr>
            <w:pStyle w:val="TOC2"/>
            <w:rPr/>
          </w:pPr>
          <w:r>
            <w:rPr/>
            <w:t>7.4 Payments Withheld</w:t>
            <w:tab/>
          </w:r>
          <w:r>
            <w:fldChar w:fldCharType="begin"/>
          </w:r>
          <w:r>
            <w:rPr/>
            <w:instrText xml:space="preserve"> GOTOBUTTON _Toc500322492  </w:instrText>
          </w:r>
          <w:r>
            <w:rPr/>
          </w:r>
          <w:r>
            <w:rPr/>
            <w:fldChar w:fldCharType="separate"/>
          </w:r>
          <w:r>
            <w:rPr/>
          </w:r>
          <w:r/>
          <w:r>
            <w:rPr/>
            <w:fldChar w:fldCharType="end"/>
          </w:r>
          <w:r>
            <w:rPr/>
          </w:r>
        </w:p>
        <w:p>
          <w:pPr>
            <w:pStyle w:val="TOC2"/>
            <w:rPr/>
          </w:pPr>
          <w:r>
            <w:rPr/>
            <w:t>7.5 Payment of Subcontractors</w:t>
            <w:tab/>
          </w:r>
          <w:r>
            <w:fldChar w:fldCharType="begin"/>
          </w:r>
          <w:r>
            <w:rPr/>
            <w:instrText xml:space="preserve"> GOTOBUTTON _Toc500322493  </w:instrText>
          </w:r>
          <w:r>
            <w:rPr/>
          </w:r>
          <w:r>
            <w:rPr/>
            <w:fldChar w:fldCharType="separate"/>
          </w:r>
          <w:r>
            <w:rPr/>
          </w:r>
          <w:r/>
          <w:r>
            <w:rPr/>
            <w:fldChar w:fldCharType="end"/>
          </w:r>
          <w:r>
            <w:rPr/>
          </w:r>
        </w:p>
        <w:p>
          <w:pPr>
            <w:pStyle w:val="TOC2"/>
            <w:rPr/>
          </w:pPr>
          <w:r>
            <w:rPr/>
            <w:t>7.6 Waiver of Liens</w:t>
            <w:tab/>
          </w:r>
          <w:r>
            <w:fldChar w:fldCharType="begin"/>
          </w:r>
          <w:r>
            <w:rPr/>
            <w:instrText xml:space="preserve"> GOTOBUTTON _Toc500322494  </w:instrText>
          </w:r>
          <w:r>
            <w:rPr/>
          </w:r>
          <w:r>
            <w:rPr/>
            <w:fldChar w:fldCharType="separate"/>
          </w:r>
          <w:r>
            <w:rPr/>
          </w:r>
          <w:r/>
          <w:r>
            <w:rPr/>
            <w:fldChar w:fldCharType="end"/>
          </w:r>
          <w:r>
            <w:rPr/>
          </w:r>
        </w:p>
        <w:p>
          <w:pPr>
            <w:pStyle w:val="TOC2"/>
            <w:rPr/>
          </w:pPr>
          <w:r>
            <w:rPr/>
            <w:t>7.7 Interest and Disputed Invoices</w:t>
            <w:tab/>
          </w:r>
          <w:r>
            <w:fldChar w:fldCharType="begin"/>
          </w:r>
          <w:r>
            <w:rPr/>
            <w:instrText xml:space="preserve"> GOTOBUTTON _Toc500322495  </w:instrText>
          </w:r>
          <w:r>
            <w:rPr/>
          </w:r>
          <w:r>
            <w:rPr/>
            <w:fldChar w:fldCharType="separate"/>
          </w:r>
          <w:r>
            <w:rPr/>
          </w:r>
          <w:r/>
          <w:r>
            <w:rPr/>
            <w:fldChar w:fldCharType="end"/>
          </w:r>
          <w:r>
            <w:rPr/>
          </w:r>
        </w:p>
        <w:p>
          <w:pPr>
            <w:pStyle w:val="TOC1"/>
            <w:rPr/>
          </w:pPr>
          <w:r>
            <w:rPr/>
            <w:t>ARTICLE 8:  TITLE AND RISK OF LOSS</w:t>
            <w:tab/>
          </w:r>
          <w:r>
            <w:fldChar w:fldCharType="begin"/>
          </w:r>
          <w:r>
            <w:rPr/>
            <w:instrText xml:space="preserve"> GOTOBUTTON _Toc500322496  </w:instrText>
          </w:r>
          <w:r>
            <w:rPr/>
          </w:r>
          <w:r>
            <w:rPr/>
            <w:fldChar w:fldCharType="separate"/>
          </w:r>
          <w:r>
            <w:rPr/>
          </w:r>
          <w:r/>
          <w:r>
            <w:rPr/>
            <w:fldChar w:fldCharType="end"/>
          </w:r>
          <w:r>
            <w:rPr/>
          </w:r>
        </w:p>
        <w:p>
          <w:pPr>
            <w:pStyle w:val="TOC2"/>
            <w:rPr/>
          </w:pPr>
          <w:r>
            <w:rPr/>
            <w:t>8.1 Title</w:t>
            <w:tab/>
          </w:r>
          <w:r>
            <w:fldChar w:fldCharType="begin"/>
          </w:r>
          <w:r>
            <w:rPr/>
            <w:instrText xml:space="preserve"> GOTOBUTTON _Toc500322497  </w:instrText>
          </w:r>
          <w:r>
            <w:rPr/>
          </w:r>
          <w:r>
            <w:rPr/>
            <w:fldChar w:fldCharType="separate"/>
          </w:r>
          <w:r>
            <w:rPr/>
          </w:r>
          <w:r/>
          <w:r>
            <w:rPr/>
            <w:fldChar w:fldCharType="end"/>
          </w:r>
          <w:r>
            <w:rPr/>
          </w:r>
        </w:p>
        <w:p>
          <w:pPr>
            <w:pStyle w:val="TOC2"/>
            <w:rPr/>
          </w:pPr>
          <w:r>
            <w:rPr/>
            <w:t>8.2 Risk of Loss</w:t>
            <w:tab/>
          </w:r>
          <w:r>
            <w:fldChar w:fldCharType="begin"/>
          </w:r>
          <w:r>
            <w:rPr/>
            <w:instrText xml:space="preserve"> GOTOBUTTON _Toc500322498  </w:instrText>
          </w:r>
          <w:r>
            <w:rPr/>
          </w:r>
          <w:r>
            <w:rPr/>
            <w:fldChar w:fldCharType="separate"/>
          </w:r>
          <w:r>
            <w:rPr/>
          </w:r>
          <w:r/>
          <w:r>
            <w:rPr/>
            <w:fldChar w:fldCharType="end"/>
          </w:r>
          <w:r>
            <w:rPr/>
          </w:r>
        </w:p>
        <w:p>
          <w:pPr>
            <w:pStyle w:val="TOC2"/>
            <w:rPr/>
          </w:pPr>
          <w:r>
            <w:rPr/>
            <w:t>8.3 Use by Owner</w:t>
            <w:tab/>
          </w:r>
          <w:r>
            <w:fldChar w:fldCharType="begin"/>
          </w:r>
          <w:r>
            <w:rPr/>
            <w:instrText xml:space="preserve"> GOTOBUTTON _Toc500322499  </w:instrText>
          </w:r>
          <w:r>
            <w:rPr/>
          </w:r>
          <w:r>
            <w:rPr/>
            <w:fldChar w:fldCharType="separate"/>
          </w:r>
          <w:r>
            <w:rPr/>
          </w:r>
          <w:r/>
          <w:r>
            <w:rPr/>
            <w:fldChar w:fldCharType="end"/>
          </w:r>
          <w:r>
            <w:rPr/>
          </w:r>
        </w:p>
        <w:p>
          <w:pPr>
            <w:pStyle w:val="TOC1"/>
            <w:rPr/>
          </w:pPr>
          <w:r>
            <w:rPr/>
            <w:t>ARTICLE 9:  INSURANCE</w:t>
            <w:tab/>
          </w:r>
          <w:r>
            <w:fldChar w:fldCharType="begin"/>
          </w:r>
          <w:r>
            <w:rPr/>
            <w:instrText xml:space="preserve"> GOTOBUTTON _Toc500322500  </w:instrText>
          </w:r>
          <w:r>
            <w:rPr/>
          </w:r>
          <w:r>
            <w:rPr/>
            <w:fldChar w:fldCharType="separate"/>
          </w:r>
          <w:r>
            <w:rPr/>
          </w:r>
          <w:r/>
          <w:r>
            <w:rPr/>
            <w:fldChar w:fldCharType="end"/>
          </w:r>
          <w:r>
            <w:rPr/>
          </w:r>
        </w:p>
        <w:p>
          <w:pPr>
            <w:pStyle w:val="TOC2"/>
            <w:rPr/>
          </w:pPr>
          <w:r>
            <w:rPr/>
            <w:t>9.1 Contractor’s Insurance</w:t>
            <w:tab/>
          </w:r>
          <w:r>
            <w:fldChar w:fldCharType="begin"/>
          </w:r>
          <w:r>
            <w:rPr/>
            <w:instrText xml:space="preserve"> GOTOBUTTON _Toc500322501  </w:instrText>
          </w:r>
          <w:r>
            <w:rPr/>
          </w:r>
          <w:r>
            <w:rPr/>
            <w:fldChar w:fldCharType="separate"/>
          </w:r>
          <w:r>
            <w:rPr/>
          </w:r>
          <w:r/>
          <w:r>
            <w:rPr/>
            <w:fldChar w:fldCharType="end"/>
          </w:r>
          <w:r>
            <w:rPr/>
          </w:r>
        </w:p>
        <w:p>
          <w:pPr>
            <w:pStyle w:val="TOC2"/>
            <w:rPr/>
          </w:pPr>
          <w:r>
            <w:rPr/>
            <w:t>9.2 Owner’s Insurance</w:t>
            <w:tab/>
          </w:r>
          <w:r>
            <w:fldChar w:fldCharType="begin"/>
          </w:r>
          <w:r>
            <w:rPr/>
            <w:instrText xml:space="preserve"> GOTOBUTTON _Toc500322502  </w:instrText>
          </w:r>
          <w:r>
            <w:rPr/>
          </w:r>
          <w:r>
            <w:rPr/>
            <w:fldChar w:fldCharType="separate"/>
          </w:r>
          <w:r>
            <w:rPr/>
          </w:r>
          <w:r/>
          <w:r>
            <w:rPr/>
            <w:fldChar w:fldCharType="end"/>
          </w:r>
          <w:r>
            <w:rPr/>
          </w:r>
        </w:p>
        <w:p>
          <w:pPr>
            <w:pStyle w:val="TOC2"/>
            <w:rPr/>
          </w:pPr>
          <w:r>
            <w:rPr/>
            <w:t>9.3 Certificates and Cancellations</w:t>
            <w:tab/>
          </w:r>
          <w:r>
            <w:fldChar w:fldCharType="begin"/>
          </w:r>
          <w:r>
            <w:rPr/>
            <w:instrText xml:space="preserve"> GOTOBUTTON _Toc500322503  </w:instrText>
          </w:r>
          <w:r>
            <w:rPr/>
          </w:r>
          <w:r>
            <w:rPr/>
            <w:fldChar w:fldCharType="separate"/>
          </w:r>
          <w:r>
            <w:rPr/>
          </w:r>
          <w:r/>
          <w:r>
            <w:rPr/>
            <w:fldChar w:fldCharType="end"/>
          </w:r>
          <w:r>
            <w:rPr/>
          </w:r>
        </w:p>
        <w:p>
          <w:pPr>
            <w:pStyle w:val="TOC2"/>
            <w:rPr/>
          </w:pPr>
          <w:r>
            <w:rPr/>
            <w:t>9.4 Failure to Pay</w:t>
            <w:tab/>
          </w:r>
          <w:r>
            <w:fldChar w:fldCharType="begin"/>
          </w:r>
          <w:r>
            <w:rPr/>
            <w:instrText xml:space="preserve"> GOTOBUTTON _Toc500322504  </w:instrText>
          </w:r>
          <w:r>
            <w:rPr/>
          </w:r>
          <w:r>
            <w:rPr/>
            <w:fldChar w:fldCharType="separate"/>
          </w:r>
          <w:r>
            <w:rPr/>
          </w:r>
          <w:r/>
          <w:r>
            <w:rPr/>
            <w:fldChar w:fldCharType="end"/>
          </w:r>
          <w:r>
            <w:rPr/>
          </w:r>
        </w:p>
        <w:p>
          <w:pPr>
            <w:pStyle w:val="TOC2"/>
            <w:rPr/>
          </w:pPr>
          <w:r>
            <w:rPr/>
            <w:t>9.5 Miscellaneous</w:t>
            <w:tab/>
          </w:r>
          <w:r>
            <w:fldChar w:fldCharType="begin"/>
          </w:r>
          <w:r>
            <w:rPr/>
            <w:instrText xml:space="preserve"> GOTOBUTTON _Toc500322505  </w:instrText>
          </w:r>
          <w:r>
            <w:rPr/>
          </w:r>
          <w:r>
            <w:rPr/>
            <w:fldChar w:fldCharType="separate"/>
          </w:r>
          <w:r>
            <w:rPr/>
          </w:r>
          <w:r/>
          <w:r>
            <w:rPr/>
            <w:fldChar w:fldCharType="end"/>
          </w:r>
          <w:r>
            <w:rPr/>
          </w:r>
        </w:p>
        <w:p>
          <w:pPr>
            <w:pStyle w:val="TOC1"/>
            <w:rPr/>
          </w:pPr>
          <w:r>
            <w:rPr/>
            <w:t>ARTICLE 10:  DOCUMENTATION</w:t>
            <w:tab/>
          </w:r>
          <w:r>
            <w:fldChar w:fldCharType="begin"/>
          </w:r>
          <w:r>
            <w:rPr/>
            <w:instrText xml:space="preserve"> GOTOBUTTON _Toc500322506  </w:instrText>
          </w:r>
          <w:r>
            <w:rPr/>
          </w:r>
          <w:r>
            <w:rPr/>
            <w:fldChar w:fldCharType="separate"/>
          </w:r>
          <w:r>
            <w:rPr/>
          </w:r>
          <w:r/>
          <w:r>
            <w:rPr/>
            <w:fldChar w:fldCharType="end"/>
          </w:r>
          <w:r>
            <w:rPr/>
          </w:r>
        </w:p>
        <w:p>
          <w:pPr>
            <w:pStyle w:val="TOC2"/>
            <w:rPr/>
          </w:pPr>
          <w:r>
            <w:rPr/>
            <w:t>10.1 Delivery of Job Books</w:t>
            <w:tab/>
          </w:r>
          <w:r>
            <w:fldChar w:fldCharType="begin"/>
          </w:r>
          <w:r>
            <w:rPr/>
            <w:instrText xml:space="preserve"> GOTOBUTTON _Toc500322507  </w:instrText>
          </w:r>
          <w:r>
            <w:rPr/>
          </w:r>
          <w:r>
            <w:rPr/>
            <w:fldChar w:fldCharType="separate"/>
          </w:r>
          <w:r>
            <w:rPr/>
          </w:r>
          <w:r/>
          <w:r>
            <w:rPr/>
            <w:fldChar w:fldCharType="end"/>
          </w:r>
          <w:r>
            <w:rPr/>
          </w:r>
        </w:p>
        <w:p>
          <w:pPr>
            <w:pStyle w:val="TOC2"/>
            <w:rPr/>
          </w:pPr>
          <w:r>
            <w:rPr/>
            <w:t>10.2 Project Manual</w:t>
            <w:tab/>
          </w:r>
          <w:r>
            <w:fldChar w:fldCharType="begin"/>
          </w:r>
          <w:r>
            <w:rPr/>
            <w:instrText xml:space="preserve"> GOTOBUTTON _Toc500322508  </w:instrText>
          </w:r>
          <w:r>
            <w:rPr/>
          </w:r>
          <w:r>
            <w:rPr/>
            <w:fldChar w:fldCharType="separate"/>
          </w:r>
          <w:r>
            <w:rPr/>
          </w:r>
          <w:r/>
          <w:r>
            <w:rPr/>
            <w:fldChar w:fldCharType="end"/>
          </w:r>
          <w:r>
            <w:rPr/>
          </w:r>
        </w:p>
        <w:p>
          <w:pPr>
            <w:pStyle w:val="TOC2"/>
            <w:rPr/>
          </w:pPr>
          <w:r>
            <w:rPr/>
            <w:t>10.3 Machine Readable Information</w:t>
            <w:tab/>
          </w:r>
          <w:r>
            <w:fldChar w:fldCharType="begin"/>
          </w:r>
          <w:r>
            <w:rPr/>
            <w:instrText xml:space="preserve"> GOTOBUTTON _Toc500322509  </w:instrText>
          </w:r>
          <w:r>
            <w:rPr/>
          </w:r>
          <w:r>
            <w:rPr/>
            <w:fldChar w:fldCharType="separate"/>
          </w:r>
          <w:r>
            <w:rPr/>
          </w:r>
          <w:r/>
          <w:r>
            <w:rPr/>
            <w:fldChar w:fldCharType="end"/>
          </w:r>
          <w:r>
            <w:rPr/>
          </w:r>
        </w:p>
        <w:p>
          <w:pPr>
            <w:pStyle w:val="TOC2"/>
            <w:rPr/>
          </w:pPr>
          <w:r>
            <w:rPr/>
            <w:t>10.4 QA/QC Shop and Site Records</w:t>
            <w:tab/>
          </w:r>
          <w:r>
            <w:fldChar w:fldCharType="begin"/>
          </w:r>
          <w:r>
            <w:rPr/>
            <w:instrText xml:space="preserve"> GOTOBUTTON _Toc500322510  </w:instrText>
          </w:r>
          <w:r>
            <w:rPr/>
          </w:r>
          <w:r>
            <w:rPr/>
            <w:fldChar w:fldCharType="separate"/>
          </w:r>
          <w:r>
            <w:rPr/>
          </w:r>
          <w:r/>
          <w:r>
            <w:rPr/>
            <w:fldChar w:fldCharType="end"/>
          </w:r>
          <w:r>
            <w:rPr/>
          </w:r>
        </w:p>
        <w:p>
          <w:pPr>
            <w:pStyle w:val="TOC2"/>
            <w:rPr/>
          </w:pPr>
          <w:r>
            <w:rPr/>
            <w:t>10.5 Drawings</w:t>
            <w:tab/>
          </w:r>
          <w:r>
            <w:fldChar w:fldCharType="begin"/>
          </w:r>
          <w:r>
            <w:rPr/>
            <w:instrText xml:space="preserve"> GOTOBUTTON _Toc500322511  </w:instrText>
          </w:r>
          <w:r>
            <w:rPr/>
          </w:r>
          <w:r>
            <w:rPr/>
            <w:fldChar w:fldCharType="separate"/>
          </w:r>
          <w:r>
            <w:rPr/>
          </w:r>
          <w:r/>
          <w:r>
            <w:rPr/>
            <w:fldChar w:fldCharType="end"/>
          </w:r>
          <w:r>
            <w:rPr/>
          </w:r>
        </w:p>
        <w:p>
          <w:pPr>
            <w:pStyle w:val="TOC2"/>
            <w:rPr/>
          </w:pPr>
          <w:r>
            <w:rPr/>
            <w:t>10.6 Document Submittals</w:t>
            <w:tab/>
          </w:r>
          <w:r>
            <w:fldChar w:fldCharType="begin"/>
          </w:r>
          <w:r>
            <w:rPr/>
            <w:instrText xml:space="preserve"> GOTOBUTTON _Toc500322512  </w:instrText>
          </w:r>
          <w:r>
            <w:rPr/>
          </w:r>
          <w:r>
            <w:rPr/>
            <w:fldChar w:fldCharType="separate"/>
          </w:r>
          <w:r>
            <w:rPr/>
          </w:r>
          <w:r/>
          <w:r>
            <w:rPr/>
            <w:fldChar w:fldCharType="end"/>
          </w:r>
          <w:r>
            <w:rPr/>
          </w:r>
        </w:p>
        <w:p>
          <w:pPr>
            <w:pStyle w:val="TOC1"/>
            <w:rPr/>
          </w:pPr>
          <w:r>
            <w:rPr/>
            <w:t>ARTICLE 11:  COMPLETION</w:t>
            <w:tab/>
          </w:r>
          <w:r>
            <w:fldChar w:fldCharType="begin"/>
          </w:r>
          <w:r>
            <w:rPr/>
            <w:instrText xml:space="preserve"> GOTOBUTTON _Toc500322513  </w:instrText>
          </w:r>
          <w:r>
            <w:rPr/>
          </w:r>
          <w:r>
            <w:rPr/>
            <w:fldChar w:fldCharType="separate"/>
          </w:r>
          <w:r>
            <w:rPr/>
          </w:r>
          <w:r/>
          <w:r>
            <w:rPr/>
            <w:fldChar w:fldCharType="end"/>
          </w:r>
          <w:r>
            <w:rPr/>
          </w:r>
        </w:p>
        <w:p>
          <w:pPr>
            <w:pStyle w:val="TOC2"/>
            <w:rPr/>
          </w:pPr>
          <w:r>
            <w:rPr/>
            <w:t>11.1 Notices</w:t>
            <w:tab/>
          </w:r>
          <w:r>
            <w:fldChar w:fldCharType="begin"/>
          </w:r>
          <w:r>
            <w:rPr/>
            <w:instrText xml:space="preserve"> GOTOBUTTON _Toc500322514  </w:instrText>
          </w:r>
          <w:r>
            <w:rPr/>
          </w:r>
          <w:r>
            <w:rPr/>
            <w:fldChar w:fldCharType="separate"/>
          </w:r>
          <w:r>
            <w:rPr/>
          </w:r>
          <w:r/>
          <w:r>
            <w:rPr/>
            <w:fldChar w:fldCharType="end"/>
          </w:r>
          <w:r>
            <w:rPr/>
          </w:r>
        </w:p>
        <w:p>
          <w:pPr>
            <w:pStyle w:val="TOC2"/>
            <w:rPr/>
          </w:pPr>
          <w:r>
            <w:rPr/>
            <w:t>11.2 Substantial Completion Certificates</w:t>
            <w:tab/>
          </w:r>
          <w:r>
            <w:fldChar w:fldCharType="begin"/>
          </w:r>
          <w:r>
            <w:rPr/>
            <w:instrText xml:space="preserve"> GOTOBUTTON _Toc500322515  </w:instrText>
          </w:r>
          <w:r>
            <w:rPr/>
          </w:r>
          <w:r>
            <w:rPr/>
            <w:fldChar w:fldCharType="separate"/>
          </w:r>
          <w:r>
            <w:rPr/>
          </w:r>
          <w:r/>
          <w:r>
            <w:rPr/>
            <w:fldChar w:fldCharType="end"/>
          </w:r>
          <w:r>
            <w:rPr/>
          </w:r>
        </w:p>
        <w:p>
          <w:pPr>
            <w:pStyle w:val="TOC2"/>
            <w:rPr/>
          </w:pPr>
          <w:r>
            <w:rPr/>
            <w:t>11.3 Final Completion</w:t>
            <w:tab/>
          </w:r>
          <w:r>
            <w:fldChar w:fldCharType="begin"/>
          </w:r>
          <w:r>
            <w:rPr/>
            <w:instrText xml:space="preserve"> GOTOBUTTON _Toc500322516  </w:instrText>
          </w:r>
          <w:r>
            <w:rPr/>
          </w:r>
          <w:r>
            <w:rPr/>
            <w:fldChar w:fldCharType="separate"/>
          </w:r>
          <w:r>
            <w:rPr/>
          </w:r>
          <w:r/>
          <w:r>
            <w:rPr/>
            <w:fldChar w:fldCharType="end"/>
          </w:r>
          <w:r>
            <w:rPr/>
          </w:r>
        </w:p>
        <w:p>
          <w:pPr>
            <w:pStyle w:val="TOC2"/>
            <w:rPr/>
          </w:pPr>
          <w:r>
            <w:rPr/>
            <w:t>11.4 Owner Acceptance of Completion Certificates</w:t>
            <w:tab/>
          </w:r>
          <w:r>
            <w:fldChar w:fldCharType="begin"/>
          </w:r>
          <w:r>
            <w:rPr/>
            <w:instrText xml:space="preserve"> GOTOBUTTON _Toc500322517  </w:instrText>
          </w:r>
          <w:r>
            <w:rPr/>
          </w:r>
          <w:r>
            <w:rPr/>
            <w:fldChar w:fldCharType="separate"/>
          </w:r>
          <w:r>
            <w:rPr/>
          </w:r>
          <w:r/>
          <w:r>
            <w:rPr/>
            <w:fldChar w:fldCharType="end"/>
          </w:r>
          <w:r>
            <w:rPr/>
          </w:r>
        </w:p>
        <w:p>
          <w:pPr>
            <w:pStyle w:val="TOC2"/>
            <w:rPr/>
          </w:pPr>
          <w:r>
            <w:rPr/>
            <w:t>11.5 Punchlist</w:t>
            <w:tab/>
          </w:r>
          <w:r>
            <w:fldChar w:fldCharType="begin"/>
          </w:r>
          <w:r>
            <w:rPr/>
            <w:instrText xml:space="preserve"> GOTOBUTTON _Toc500322518  </w:instrText>
          </w:r>
          <w:r>
            <w:rPr/>
          </w:r>
          <w:r>
            <w:rPr/>
            <w:fldChar w:fldCharType="separate"/>
          </w:r>
          <w:r>
            <w:rPr/>
          </w:r>
          <w:r/>
          <w:r>
            <w:rPr/>
            <w:fldChar w:fldCharType="end"/>
          </w:r>
          <w:r>
            <w:rPr/>
          </w:r>
        </w:p>
        <w:p>
          <w:pPr>
            <w:pStyle w:val="TOC2"/>
            <w:rPr/>
          </w:pPr>
          <w:r>
            <w:rPr/>
            <w:t>11.6 Right of Waiver</w:t>
            <w:tab/>
          </w:r>
          <w:r>
            <w:fldChar w:fldCharType="begin"/>
          </w:r>
          <w:r>
            <w:rPr/>
            <w:instrText xml:space="preserve"> GOTOBUTTON _Toc500322519  </w:instrText>
          </w:r>
          <w:r>
            <w:rPr/>
          </w:r>
          <w:r>
            <w:rPr/>
            <w:fldChar w:fldCharType="separate"/>
          </w:r>
          <w:r>
            <w:rPr/>
          </w:r>
          <w:r/>
          <w:r>
            <w:rPr/>
            <w:fldChar w:fldCharType="end"/>
          </w:r>
          <w:r>
            <w:rPr/>
          </w:r>
        </w:p>
        <w:p>
          <w:pPr>
            <w:pStyle w:val="TOC2"/>
            <w:rPr/>
          </w:pPr>
          <w:r>
            <w:rPr/>
            <w:t>11.7 Long-Term Obligations</w:t>
            <w:tab/>
          </w:r>
          <w:r>
            <w:fldChar w:fldCharType="begin"/>
          </w:r>
          <w:r>
            <w:rPr/>
            <w:instrText xml:space="preserve"> GOTOBUTTON _Toc500322520  </w:instrText>
          </w:r>
          <w:r>
            <w:rPr/>
          </w:r>
          <w:r>
            <w:rPr/>
            <w:fldChar w:fldCharType="separate"/>
          </w:r>
          <w:r>
            <w:rPr/>
          </w:r>
          <w:r/>
          <w:r>
            <w:rPr/>
            <w:fldChar w:fldCharType="end"/>
          </w:r>
          <w:r>
            <w:rPr/>
          </w:r>
        </w:p>
        <w:p>
          <w:pPr>
            <w:pStyle w:val="TOC1"/>
            <w:rPr/>
          </w:pPr>
          <w:r>
            <w:rPr/>
            <w:t>ARTICLE 12:  WARRANTY</w:t>
            <w:tab/>
          </w:r>
          <w:r>
            <w:fldChar w:fldCharType="begin"/>
          </w:r>
          <w:r>
            <w:rPr/>
            <w:instrText xml:space="preserve"> GOTOBUTTON _Toc500322521  </w:instrText>
          </w:r>
          <w:r>
            <w:rPr/>
          </w:r>
          <w:r>
            <w:rPr/>
            <w:fldChar w:fldCharType="separate"/>
          </w:r>
          <w:r>
            <w:rPr/>
          </w:r>
          <w:r/>
          <w:r>
            <w:rPr/>
            <w:fldChar w:fldCharType="end"/>
          </w:r>
          <w:r>
            <w:rPr/>
          </w:r>
        </w:p>
        <w:p>
          <w:pPr>
            <w:pStyle w:val="TOC2"/>
            <w:rPr/>
          </w:pPr>
          <w:r>
            <w:rPr/>
            <w:t>12.1 General Warranty</w:t>
            <w:tab/>
          </w:r>
          <w:r>
            <w:fldChar w:fldCharType="begin"/>
          </w:r>
          <w:r>
            <w:rPr/>
            <w:instrText xml:space="preserve"> GOTOBUTTON _Toc500322522  </w:instrText>
          </w:r>
          <w:r>
            <w:rPr/>
          </w:r>
          <w:r>
            <w:rPr/>
            <w:fldChar w:fldCharType="separate"/>
          </w:r>
          <w:r>
            <w:rPr/>
          </w:r>
          <w:r/>
          <w:r>
            <w:rPr/>
            <w:fldChar w:fldCharType="end"/>
          </w:r>
          <w:r>
            <w:rPr/>
          </w:r>
        </w:p>
        <w:p>
          <w:pPr>
            <w:pStyle w:val="TOC2"/>
            <w:rPr/>
          </w:pPr>
          <w:r>
            <w:rPr/>
            <w:t>12.2 Warranty Period</w:t>
            <w:tab/>
          </w:r>
          <w:r>
            <w:fldChar w:fldCharType="begin"/>
          </w:r>
          <w:r>
            <w:rPr/>
            <w:instrText xml:space="preserve"> GOTOBUTTON _Toc500322523  </w:instrText>
          </w:r>
          <w:r>
            <w:rPr/>
          </w:r>
          <w:r>
            <w:rPr/>
            <w:fldChar w:fldCharType="separate"/>
          </w:r>
          <w:r>
            <w:rPr/>
          </w:r>
          <w:r/>
          <w:r>
            <w:rPr/>
            <w:fldChar w:fldCharType="end"/>
          </w:r>
          <w:r>
            <w:rPr/>
          </w:r>
        </w:p>
        <w:p>
          <w:pPr>
            <w:pStyle w:val="TOC2"/>
            <w:rPr/>
          </w:pPr>
          <w:r>
            <w:rPr/>
            <w:t>12.3 Remedy</w:t>
            <w:tab/>
          </w:r>
          <w:r>
            <w:fldChar w:fldCharType="begin"/>
          </w:r>
          <w:r>
            <w:rPr/>
            <w:instrText xml:space="preserve"> GOTOBUTTON _Toc500322524  </w:instrText>
          </w:r>
          <w:r>
            <w:rPr/>
          </w:r>
          <w:r>
            <w:rPr/>
            <w:fldChar w:fldCharType="separate"/>
          </w:r>
          <w:r>
            <w:rPr/>
          </w:r>
          <w:r/>
          <w:r>
            <w:rPr/>
            <w:fldChar w:fldCharType="end"/>
          </w:r>
          <w:r>
            <w:rPr/>
          </w:r>
        </w:p>
        <w:p>
          <w:pPr>
            <w:pStyle w:val="TOC2"/>
            <w:rPr/>
          </w:pPr>
          <w:r>
            <w:rPr/>
            <w:t>12.4 Subcontractor Warranties</w:t>
            <w:tab/>
          </w:r>
          <w:r>
            <w:fldChar w:fldCharType="begin"/>
          </w:r>
          <w:r>
            <w:rPr/>
            <w:instrText xml:space="preserve"> GOTOBUTTON _Toc500322525  </w:instrText>
          </w:r>
          <w:r>
            <w:rPr/>
          </w:r>
          <w:r>
            <w:rPr/>
            <w:fldChar w:fldCharType="separate"/>
          </w:r>
          <w:r>
            <w:rPr/>
          </w:r>
          <w:r/>
          <w:r>
            <w:rPr/>
            <w:fldChar w:fldCharType="end"/>
          </w:r>
          <w:r>
            <w:rPr/>
          </w:r>
        </w:p>
        <w:p>
          <w:pPr>
            <w:pStyle w:val="TOC2"/>
            <w:rPr/>
          </w:pPr>
          <w:r>
            <w:rPr/>
            <w:t>12.5 Warranty Exclusions</w:t>
            <w:tab/>
          </w:r>
          <w:r>
            <w:fldChar w:fldCharType="begin"/>
          </w:r>
          <w:r>
            <w:rPr/>
            <w:instrText xml:space="preserve"> GOTOBUTTON _Toc500322526  </w:instrText>
          </w:r>
          <w:r>
            <w:rPr/>
          </w:r>
          <w:r>
            <w:rPr/>
            <w:fldChar w:fldCharType="separate"/>
          </w:r>
          <w:r>
            <w:rPr/>
          </w:r>
          <w:r/>
          <w:r>
            <w:rPr/>
            <w:fldChar w:fldCharType="end"/>
          </w:r>
          <w:r>
            <w:rPr/>
          </w:r>
        </w:p>
        <w:p>
          <w:pPr>
            <w:pStyle w:val="TOC2"/>
            <w:rPr/>
          </w:pPr>
          <w:r>
            <w:rPr/>
            <w:t>12.6 No Implied Warranties</w:t>
            <w:tab/>
          </w:r>
          <w:r>
            <w:fldChar w:fldCharType="begin"/>
          </w:r>
          <w:r>
            <w:rPr/>
            <w:instrText xml:space="preserve"> GOTOBUTTON _Toc500322527  </w:instrText>
          </w:r>
          <w:r>
            <w:rPr/>
          </w:r>
          <w:r>
            <w:rPr/>
            <w:fldChar w:fldCharType="separate"/>
          </w:r>
          <w:r>
            <w:rPr/>
          </w:r>
          <w:r/>
          <w:r>
            <w:rPr/>
            <w:fldChar w:fldCharType="end"/>
          </w:r>
          <w:r>
            <w:rPr/>
          </w:r>
        </w:p>
        <w:p>
          <w:pPr>
            <w:pStyle w:val="TOC2"/>
            <w:rPr/>
          </w:pPr>
          <w:r>
            <w:rPr/>
            <w:t>12.7 Post Repair Testing</w:t>
            <w:tab/>
          </w:r>
          <w:r>
            <w:fldChar w:fldCharType="begin"/>
          </w:r>
          <w:r>
            <w:rPr/>
            <w:instrText xml:space="preserve"> GOTOBUTTON _Toc500322528  </w:instrText>
          </w:r>
          <w:r>
            <w:rPr/>
          </w:r>
          <w:r>
            <w:rPr/>
            <w:fldChar w:fldCharType="separate"/>
          </w:r>
          <w:r>
            <w:rPr/>
          </w:r>
          <w:r/>
          <w:r>
            <w:rPr/>
            <w:fldChar w:fldCharType="end"/>
          </w:r>
          <w:r>
            <w:rPr/>
          </w:r>
        </w:p>
        <w:p>
          <w:pPr>
            <w:pStyle w:val="TOC1"/>
            <w:keepNext w:val="true"/>
            <w:rPr/>
          </w:pPr>
          <w:r>
            <w:rPr/>
            <w:t>ARTICLE 13:  SCHEDULE GUARANTEES</w:t>
            <w:tab/>
          </w:r>
          <w:r>
            <w:fldChar w:fldCharType="begin"/>
          </w:r>
          <w:r>
            <w:rPr/>
            <w:instrText xml:space="preserve"> GOTOBUTTON _Toc500322529  </w:instrText>
          </w:r>
          <w:r>
            <w:rPr/>
          </w:r>
          <w:r>
            <w:rPr/>
            <w:fldChar w:fldCharType="separate"/>
          </w:r>
          <w:r>
            <w:rPr/>
          </w:r>
          <w:r/>
          <w:r>
            <w:rPr/>
            <w:fldChar w:fldCharType="end"/>
          </w:r>
          <w:r>
            <w:rPr/>
          </w:r>
        </w:p>
        <w:p>
          <w:pPr>
            <w:pStyle w:val="TOC2"/>
            <w:rPr/>
          </w:pPr>
          <w:r>
            <w:rPr/>
            <w:t>13.1 Guarantee of Timely Completion</w:t>
            <w:tab/>
          </w:r>
          <w:r>
            <w:fldChar w:fldCharType="begin"/>
          </w:r>
          <w:r>
            <w:rPr/>
            <w:instrText xml:space="preserve"> GOTOBUTTON _Toc500322530  </w:instrText>
          </w:r>
          <w:r>
            <w:rPr/>
          </w:r>
          <w:r>
            <w:rPr/>
            <w:fldChar w:fldCharType="separate"/>
          </w:r>
          <w:r>
            <w:rPr/>
          </w:r>
          <w:r/>
          <w:r>
            <w:rPr/>
            <w:fldChar w:fldCharType="end"/>
          </w:r>
          <w:r>
            <w:rPr/>
          </w:r>
        </w:p>
        <w:p>
          <w:pPr>
            <w:pStyle w:val="TOC2"/>
            <w:rPr/>
          </w:pPr>
          <w:r>
            <w:rPr/>
            <w:t>13.2 Completion</w:t>
            <w:tab/>
          </w:r>
          <w:r>
            <w:fldChar w:fldCharType="begin"/>
          </w:r>
          <w:r>
            <w:rPr/>
            <w:instrText xml:space="preserve"> GOTOBUTTON _Toc500322531  </w:instrText>
          </w:r>
          <w:r>
            <w:rPr/>
          </w:r>
          <w:r>
            <w:rPr/>
            <w:fldChar w:fldCharType="separate"/>
          </w:r>
          <w:r>
            <w:rPr/>
          </w:r>
          <w:r/>
          <w:r>
            <w:rPr/>
            <w:fldChar w:fldCharType="end"/>
          </w:r>
          <w:r>
            <w:rPr/>
          </w:r>
        </w:p>
        <w:p>
          <w:pPr>
            <w:pStyle w:val="TOC2"/>
            <w:rPr/>
          </w:pPr>
          <w:r>
            <w:rPr/>
            <w:t>13.3 Delay Liquidated Damages</w:t>
            <w:tab/>
          </w:r>
          <w:r>
            <w:fldChar w:fldCharType="begin"/>
          </w:r>
          <w:r>
            <w:rPr/>
            <w:instrText xml:space="preserve"> GOTOBUTTON _Toc500322532  </w:instrText>
          </w:r>
          <w:r>
            <w:rPr/>
          </w:r>
          <w:r>
            <w:rPr/>
            <w:fldChar w:fldCharType="separate"/>
          </w:r>
          <w:r>
            <w:rPr/>
          </w:r>
          <w:r/>
          <w:r>
            <w:rPr/>
            <w:fldChar w:fldCharType="end"/>
          </w:r>
          <w:r>
            <w:rPr/>
          </w:r>
        </w:p>
        <w:p>
          <w:pPr>
            <w:pStyle w:val="TOC2"/>
            <w:rPr/>
          </w:pPr>
          <w:r>
            <w:rPr/>
            <w:t>13.4 Performance Guarantees and Liquidated Damages</w:t>
            <w:tab/>
            <w:t>46</w:t>
          </w:r>
        </w:p>
        <w:p>
          <w:pPr>
            <w:pStyle w:val="TOC2"/>
            <w:rPr/>
          </w:pPr>
          <w:r>
            <w:rPr/>
            <w:t>13.5 Performance Tests</w:t>
            <w:tab/>
          </w:r>
          <w:r>
            <w:fldChar w:fldCharType="begin"/>
          </w:r>
          <w:r>
            <w:rPr/>
            <w:instrText xml:space="preserve"> GOTOBUTTON _Toc500322533  </w:instrText>
          </w:r>
          <w:r>
            <w:rPr/>
          </w:r>
          <w:r>
            <w:rPr/>
            <w:fldChar w:fldCharType="separate"/>
          </w:r>
          <w:r>
            <w:rPr/>
          </w:r>
          <w:r/>
          <w:r>
            <w:rPr/>
            <w:fldChar w:fldCharType="end"/>
          </w:r>
          <w:r>
            <w:rPr/>
          </w:r>
        </w:p>
        <w:p>
          <w:pPr>
            <w:pStyle w:val="TOC1"/>
            <w:rPr/>
          </w:pPr>
          <w:r>
            <w:rPr/>
            <w:t>ARTICLE 14:  LIMITATION OF LIABILITY</w:t>
            <w:tab/>
          </w:r>
          <w:r>
            <w:fldChar w:fldCharType="begin"/>
          </w:r>
          <w:r>
            <w:rPr/>
            <w:instrText xml:space="preserve"> GOTOBUTTON _Toc500322534  </w:instrText>
          </w:r>
          <w:r>
            <w:rPr/>
          </w:r>
          <w:r>
            <w:rPr/>
            <w:fldChar w:fldCharType="separate"/>
          </w:r>
          <w:r>
            <w:rPr/>
          </w:r>
          <w:r/>
          <w:r>
            <w:rPr/>
            <w:fldChar w:fldCharType="end"/>
          </w:r>
          <w:r>
            <w:rPr/>
          </w:r>
        </w:p>
        <w:p>
          <w:pPr>
            <w:pStyle w:val="TOC2"/>
            <w:rPr/>
          </w:pPr>
          <w:r>
            <w:rPr/>
            <w:t>14.1 Maximum Liability</w:t>
            <w:tab/>
          </w:r>
          <w:r>
            <w:fldChar w:fldCharType="begin"/>
          </w:r>
          <w:r>
            <w:rPr/>
            <w:instrText xml:space="preserve"> GOTOBUTTON _Toc500322535  </w:instrText>
          </w:r>
          <w:r>
            <w:rPr/>
          </w:r>
          <w:r>
            <w:rPr/>
            <w:fldChar w:fldCharType="separate"/>
          </w:r>
          <w:r>
            <w:rPr/>
          </w:r>
          <w:r/>
          <w:r>
            <w:rPr/>
            <w:fldChar w:fldCharType="end"/>
          </w:r>
          <w:r>
            <w:rPr/>
          </w:r>
        </w:p>
        <w:p>
          <w:pPr>
            <w:pStyle w:val="TOC2"/>
            <w:rPr/>
          </w:pPr>
          <w:r>
            <w:rPr/>
            <w:t>14.2 Consequential Damages</w:t>
            <w:tab/>
          </w:r>
          <w:r>
            <w:fldChar w:fldCharType="begin"/>
          </w:r>
          <w:r>
            <w:rPr/>
            <w:instrText xml:space="preserve"> GOTOBUTTON _Toc500322536  </w:instrText>
          </w:r>
          <w:r>
            <w:rPr/>
          </w:r>
          <w:r>
            <w:rPr/>
            <w:fldChar w:fldCharType="separate"/>
          </w:r>
          <w:r>
            <w:rPr/>
          </w:r>
          <w:r/>
          <w:r>
            <w:rPr/>
            <w:fldChar w:fldCharType="end"/>
          </w:r>
          <w:r>
            <w:rPr/>
          </w:r>
        </w:p>
        <w:p>
          <w:pPr>
            <w:pStyle w:val="TOC2"/>
            <w:rPr/>
          </w:pPr>
          <w:r>
            <w:rPr/>
            <w:t>14.3 Releases Valid in All Events</w:t>
            <w:tab/>
          </w:r>
          <w:r>
            <w:fldChar w:fldCharType="begin"/>
          </w:r>
          <w:r>
            <w:rPr/>
            <w:instrText xml:space="preserve"> GOTOBUTTON _Toc500322537  </w:instrText>
          </w:r>
          <w:r>
            <w:rPr/>
          </w:r>
          <w:r>
            <w:rPr/>
            <w:fldChar w:fldCharType="separate"/>
          </w:r>
          <w:r>
            <w:rPr/>
          </w:r>
          <w:r/>
          <w:r>
            <w:rPr/>
            <w:fldChar w:fldCharType="end"/>
          </w:r>
          <w:r>
            <w:rPr/>
          </w:r>
        </w:p>
        <w:p>
          <w:pPr>
            <w:pStyle w:val="TOC2"/>
            <w:rPr/>
          </w:pPr>
          <w:r>
            <w:rPr/>
            <w:t>14.4 Liquidated Damages Not Penalty</w:t>
            <w:tab/>
          </w:r>
          <w:r>
            <w:fldChar w:fldCharType="begin"/>
          </w:r>
          <w:r>
            <w:rPr/>
            <w:instrText xml:space="preserve"> GOTOBUTTON _Toc500322538  </w:instrText>
          </w:r>
          <w:r>
            <w:rPr/>
          </w:r>
          <w:r>
            <w:rPr/>
            <w:fldChar w:fldCharType="separate"/>
          </w:r>
          <w:r>
            <w:rPr/>
          </w:r>
          <w:r/>
          <w:r>
            <w:rPr/>
            <w:fldChar w:fldCharType="end"/>
          </w:r>
          <w:r>
            <w:rPr/>
          </w:r>
        </w:p>
        <w:p>
          <w:pPr>
            <w:pStyle w:val="TOC1"/>
            <w:rPr/>
          </w:pPr>
          <w:r>
            <w:rPr/>
            <w:t>ARTICLE 15: REPRESENTATIONS OF CONTRACTOR AND OWNER</w:t>
            <w:tab/>
          </w:r>
          <w:r>
            <w:fldChar w:fldCharType="begin"/>
          </w:r>
          <w:r>
            <w:rPr/>
            <w:instrText xml:space="preserve"> GOTOBUTTON _Toc500322539  </w:instrText>
          </w:r>
          <w:r>
            <w:rPr/>
          </w:r>
          <w:r>
            <w:rPr/>
            <w:fldChar w:fldCharType="separate"/>
          </w:r>
          <w:r>
            <w:rPr/>
          </w:r>
          <w:r/>
          <w:r>
            <w:rPr/>
            <w:fldChar w:fldCharType="end"/>
          </w:r>
          <w:r>
            <w:rPr/>
          </w:r>
        </w:p>
        <w:p>
          <w:pPr>
            <w:pStyle w:val="TOC2"/>
            <w:rPr/>
          </w:pPr>
          <w:r>
            <w:rPr/>
            <w:t>15.1 Contractor Representations</w:t>
            <w:tab/>
          </w:r>
          <w:r>
            <w:fldChar w:fldCharType="begin"/>
          </w:r>
          <w:r>
            <w:rPr/>
            <w:instrText xml:space="preserve"> GOTOBUTTON _Toc500322540  </w:instrText>
          </w:r>
          <w:r>
            <w:rPr/>
          </w:r>
          <w:r>
            <w:rPr/>
            <w:fldChar w:fldCharType="separate"/>
          </w:r>
          <w:r>
            <w:rPr/>
          </w:r>
          <w:r/>
          <w:r>
            <w:rPr/>
            <w:fldChar w:fldCharType="end"/>
          </w:r>
          <w:r>
            <w:rPr/>
          </w:r>
        </w:p>
        <w:p>
          <w:pPr>
            <w:pStyle w:val="TOC2"/>
            <w:rPr/>
          </w:pPr>
          <w:r>
            <w:rPr/>
            <w:t>15.2 Owner Representations</w:t>
            <w:tab/>
          </w:r>
          <w:r>
            <w:fldChar w:fldCharType="begin"/>
          </w:r>
          <w:r>
            <w:rPr/>
            <w:instrText xml:space="preserve"> GOTOBUTTON _Toc500322541  </w:instrText>
          </w:r>
          <w:r>
            <w:rPr/>
          </w:r>
          <w:r>
            <w:rPr/>
            <w:fldChar w:fldCharType="separate"/>
          </w:r>
          <w:r>
            <w:rPr/>
          </w:r>
          <w:r/>
          <w:r>
            <w:rPr/>
            <w:fldChar w:fldCharType="end"/>
          </w:r>
          <w:r>
            <w:rPr/>
          </w:r>
        </w:p>
        <w:p>
          <w:pPr>
            <w:pStyle w:val="TOC1"/>
            <w:rPr/>
          </w:pPr>
          <w:r>
            <w:rPr/>
            <w:t>ARTICLE 16: DEFAULT, TERMINATION AND SUSPENSION</w:t>
            <w:tab/>
          </w:r>
          <w:r>
            <w:fldChar w:fldCharType="begin"/>
          </w:r>
          <w:r>
            <w:rPr/>
            <w:instrText xml:space="preserve"> GOTOBUTTON _Toc500322542  </w:instrText>
          </w:r>
          <w:r>
            <w:rPr/>
          </w:r>
          <w:r>
            <w:rPr/>
            <w:fldChar w:fldCharType="separate"/>
          </w:r>
          <w:r>
            <w:rPr/>
          </w:r>
          <w:r/>
          <w:r>
            <w:rPr/>
            <w:fldChar w:fldCharType="end"/>
          </w:r>
          <w:r>
            <w:rPr/>
          </w:r>
        </w:p>
        <w:p>
          <w:pPr>
            <w:pStyle w:val="TOC2"/>
            <w:rPr/>
          </w:pPr>
          <w:r>
            <w:rPr/>
            <w:t>16.1 Default by Contractor</w:t>
            <w:tab/>
          </w:r>
          <w:r>
            <w:fldChar w:fldCharType="begin"/>
          </w:r>
          <w:r>
            <w:rPr/>
            <w:instrText xml:space="preserve"> GOTOBUTTON _Toc500322543  </w:instrText>
          </w:r>
          <w:r>
            <w:rPr/>
          </w:r>
          <w:r>
            <w:rPr/>
            <w:fldChar w:fldCharType="separate"/>
          </w:r>
          <w:r>
            <w:rPr/>
          </w:r>
          <w:r/>
          <w:r>
            <w:rPr/>
            <w:fldChar w:fldCharType="end"/>
          </w:r>
          <w:r>
            <w:rPr/>
          </w:r>
        </w:p>
        <w:p>
          <w:pPr>
            <w:pStyle w:val="TOC2"/>
            <w:rPr/>
          </w:pPr>
          <w:r>
            <w:rPr/>
            <w:t>16.2 Optional Cancellation by Owner</w:t>
            <w:tab/>
          </w:r>
          <w:r>
            <w:fldChar w:fldCharType="begin"/>
          </w:r>
          <w:r>
            <w:rPr/>
            <w:instrText xml:space="preserve"> GOTOBUTTON _Toc500322544  </w:instrText>
          </w:r>
          <w:r>
            <w:rPr/>
          </w:r>
          <w:r>
            <w:rPr/>
            <w:fldChar w:fldCharType="separate"/>
          </w:r>
          <w:r>
            <w:rPr/>
          </w:r>
          <w:r/>
          <w:r>
            <w:rPr/>
            <w:fldChar w:fldCharType="end"/>
          </w:r>
          <w:r>
            <w:rPr/>
          </w:r>
        </w:p>
        <w:p>
          <w:pPr>
            <w:pStyle w:val="TOC2"/>
            <w:rPr/>
          </w:pPr>
          <w:r>
            <w:rPr/>
            <w:t>16.3 Termination by Contractor</w:t>
            <w:tab/>
          </w:r>
          <w:r>
            <w:fldChar w:fldCharType="begin"/>
          </w:r>
          <w:r>
            <w:rPr/>
            <w:instrText xml:space="preserve"> GOTOBUTTON _Toc500322545  </w:instrText>
          </w:r>
          <w:r>
            <w:rPr/>
          </w:r>
          <w:r>
            <w:rPr/>
            <w:fldChar w:fldCharType="separate"/>
          </w:r>
          <w:r>
            <w:rPr/>
          </w:r>
          <w:r/>
          <w:r>
            <w:rPr/>
            <w:fldChar w:fldCharType="end"/>
          </w:r>
          <w:r>
            <w:rPr/>
          </w:r>
        </w:p>
        <w:p>
          <w:pPr>
            <w:pStyle w:val="TOC2"/>
            <w:rPr/>
          </w:pPr>
          <w:r>
            <w:rPr/>
            <w:t>16.4 Suspension of Work</w:t>
            <w:tab/>
          </w:r>
          <w:r>
            <w:fldChar w:fldCharType="begin"/>
          </w:r>
          <w:r>
            <w:rPr/>
            <w:instrText xml:space="preserve"> GOTOBUTTON _Toc500322546  </w:instrText>
          </w:r>
          <w:r>
            <w:rPr/>
          </w:r>
          <w:r>
            <w:rPr/>
            <w:fldChar w:fldCharType="separate"/>
          </w:r>
          <w:r>
            <w:rPr/>
          </w:r>
          <w:r/>
          <w:r>
            <w:rPr/>
            <w:fldChar w:fldCharType="end"/>
          </w:r>
          <w:r>
            <w:rPr/>
          </w:r>
        </w:p>
        <w:p>
          <w:pPr>
            <w:pStyle w:val="TOC1"/>
            <w:rPr/>
          </w:pPr>
          <w:r>
            <w:rPr/>
            <w:t>ARTICLE 17:  FORCE MAJEURE</w:t>
            <w:tab/>
          </w:r>
          <w:r>
            <w:fldChar w:fldCharType="begin"/>
          </w:r>
          <w:r>
            <w:rPr/>
            <w:instrText xml:space="preserve"> GOTOBUTTON _Toc500322547  </w:instrText>
          </w:r>
          <w:r>
            <w:rPr/>
          </w:r>
          <w:r>
            <w:rPr/>
            <w:fldChar w:fldCharType="separate"/>
          </w:r>
          <w:r>
            <w:rPr/>
          </w:r>
          <w:r/>
          <w:r>
            <w:rPr/>
            <w:fldChar w:fldCharType="end"/>
          </w:r>
          <w:r>
            <w:rPr/>
          </w:r>
        </w:p>
        <w:p>
          <w:pPr>
            <w:pStyle w:val="TOC2"/>
            <w:rPr/>
          </w:pPr>
          <w:r>
            <w:rPr/>
            <w:t>17.1 Failure to Perform Due to an Event of Force Majeure</w:t>
            <w:tab/>
          </w:r>
          <w:r>
            <w:fldChar w:fldCharType="begin"/>
          </w:r>
          <w:r>
            <w:rPr/>
            <w:instrText xml:space="preserve"> GOTOBUTTON _Toc500322548  </w:instrText>
          </w:r>
          <w:r>
            <w:rPr/>
          </w:r>
          <w:r>
            <w:rPr/>
            <w:fldChar w:fldCharType="separate"/>
          </w:r>
          <w:r>
            <w:rPr/>
          </w:r>
          <w:r/>
          <w:r>
            <w:rPr/>
            <w:fldChar w:fldCharType="end"/>
          </w:r>
          <w:r>
            <w:rPr/>
          </w:r>
        </w:p>
        <w:p>
          <w:pPr>
            <w:pStyle w:val="TOC2"/>
            <w:rPr/>
          </w:pPr>
          <w:r>
            <w:rPr/>
            <w:t>17.2 Limitations of Events of Force Majeure</w:t>
            <w:tab/>
          </w:r>
          <w:r>
            <w:fldChar w:fldCharType="begin"/>
          </w:r>
          <w:r>
            <w:rPr/>
            <w:instrText xml:space="preserve"> GOTOBUTTON _Toc500322549  </w:instrText>
          </w:r>
          <w:r>
            <w:rPr/>
          </w:r>
          <w:r>
            <w:rPr/>
            <w:fldChar w:fldCharType="separate"/>
          </w:r>
          <w:r>
            <w:rPr/>
          </w:r>
          <w:r/>
          <w:r>
            <w:rPr/>
            <w:fldChar w:fldCharType="end"/>
          </w:r>
          <w:r>
            <w:rPr/>
          </w:r>
        </w:p>
        <w:p>
          <w:pPr>
            <w:pStyle w:val="TOC2"/>
            <w:rPr/>
          </w:pPr>
          <w:r>
            <w:rPr/>
            <w:t>17.3 Notice of Event of Force Majeure</w:t>
            <w:tab/>
          </w:r>
          <w:r>
            <w:fldChar w:fldCharType="begin"/>
          </w:r>
          <w:r>
            <w:rPr/>
            <w:instrText xml:space="preserve"> GOTOBUTTON _Toc500322550  </w:instrText>
          </w:r>
          <w:r>
            <w:rPr/>
          </w:r>
          <w:r>
            <w:rPr/>
            <w:fldChar w:fldCharType="separate"/>
          </w:r>
          <w:r>
            <w:rPr/>
          </w:r>
          <w:r/>
          <w:r>
            <w:rPr/>
            <w:fldChar w:fldCharType="end"/>
          </w:r>
          <w:r>
            <w:rPr/>
          </w:r>
        </w:p>
        <w:p>
          <w:pPr>
            <w:pStyle w:val="TOC2"/>
            <w:rPr/>
          </w:pPr>
          <w:r>
            <w:rPr/>
            <w:t>17.4 Events of Force Majeure</w:t>
            <w:tab/>
          </w:r>
          <w:r>
            <w:fldChar w:fldCharType="begin"/>
          </w:r>
          <w:r>
            <w:rPr/>
            <w:instrText xml:space="preserve"> GOTOBUTTON _Toc500322551  </w:instrText>
          </w:r>
          <w:r>
            <w:rPr/>
          </w:r>
          <w:r>
            <w:rPr/>
            <w:fldChar w:fldCharType="separate"/>
          </w:r>
          <w:r>
            <w:rPr/>
          </w:r>
          <w:r/>
          <w:r>
            <w:rPr/>
            <w:fldChar w:fldCharType="end"/>
          </w:r>
          <w:r>
            <w:rPr/>
          </w:r>
        </w:p>
        <w:p>
          <w:pPr>
            <w:pStyle w:val="TOC2"/>
            <w:rPr/>
          </w:pPr>
          <w:r>
            <w:rPr/>
            <w:t>17.5 Certain Events Not Excused</w:t>
            <w:tab/>
          </w:r>
          <w:r>
            <w:fldChar w:fldCharType="begin"/>
          </w:r>
          <w:r>
            <w:rPr/>
            <w:instrText xml:space="preserve"> GOTOBUTTON _Toc500322552  </w:instrText>
          </w:r>
          <w:r>
            <w:rPr/>
          </w:r>
          <w:r>
            <w:rPr/>
            <w:fldChar w:fldCharType="separate"/>
          </w:r>
          <w:r>
            <w:rPr/>
          </w:r>
          <w:r/>
          <w:r>
            <w:rPr/>
            <w:fldChar w:fldCharType="end"/>
          </w:r>
          <w:r>
            <w:rPr/>
          </w:r>
        </w:p>
        <w:p>
          <w:pPr>
            <w:pStyle w:val="TOC2"/>
            <w:rPr/>
          </w:pPr>
          <w:r>
            <w:rPr/>
            <w:t>17.6 Continued Performance</w:t>
            <w:tab/>
          </w:r>
          <w:r>
            <w:fldChar w:fldCharType="begin"/>
          </w:r>
          <w:r>
            <w:rPr/>
            <w:instrText xml:space="preserve"> GOTOBUTTON _Toc500322553  </w:instrText>
          </w:r>
          <w:r>
            <w:rPr/>
          </w:r>
          <w:r>
            <w:rPr/>
            <w:fldChar w:fldCharType="separate"/>
          </w:r>
          <w:r>
            <w:rPr/>
          </w:r>
          <w:r/>
          <w:r>
            <w:rPr/>
            <w:fldChar w:fldCharType="end"/>
          </w:r>
          <w:r>
            <w:rPr/>
          </w:r>
        </w:p>
        <w:p>
          <w:pPr>
            <w:pStyle w:val="TOC2"/>
            <w:rPr/>
          </w:pPr>
          <w:r>
            <w:rPr/>
            <w:t>17.7 Event of Force Majeure -  Cost</w:t>
            <w:tab/>
          </w:r>
          <w:r>
            <w:fldChar w:fldCharType="begin"/>
          </w:r>
          <w:r>
            <w:rPr/>
            <w:instrText xml:space="preserve"> GOTOBUTTON _Toc500322554  </w:instrText>
          </w:r>
          <w:r>
            <w:rPr/>
          </w:r>
          <w:r>
            <w:rPr/>
            <w:fldChar w:fldCharType="separate"/>
          </w:r>
          <w:r>
            <w:rPr/>
          </w:r>
          <w:r/>
          <w:r>
            <w:rPr/>
            <w:fldChar w:fldCharType="end"/>
          </w:r>
          <w:r>
            <w:rPr/>
          </w:r>
        </w:p>
        <w:p>
          <w:pPr>
            <w:pStyle w:val="TOC1"/>
            <w:rPr/>
          </w:pPr>
          <w:r>
            <w:rPr/>
            <w:t>ARTICLE 18:  INDEMNITIES</w:t>
            <w:tab/>
          </w:r>
          <w:r>
            <w:fldChar w:fldCharType="begin"/>
          </w:r>
          <w:r>
            <w:rPr/>
            <w:instrText xml:space="preserve"> GOTOBUTTON _Toc500322555  </w:instrText>
          </w:r>
          <w:r>
            <w:rPr/>
          </w:r>
          <w:r>
            <w:rPr/>
            <w:fldChar w:fldCharType="separate"/>
          </w:r>
          <w:r>
            <w:rPr/>
          </w:r>
          <w:r/>
          <w:r>
            <w:rPr/>
            <w:fldChar w:fldCharType="end"/>
          </w:r>
          <w:r>
            <w:rPr/>
          </w:r>
        </w:p>
        <w:p>
          <w:pPr>
            <w:pStyle w:val="TOC2"/>
            <w:rPr/>
          </w:pPr>
          <w:r>
            <w:rPr/>
            <w:t>18.1  Contractor Indemnity</w:t>
            <w:tab/>
          </w:r>
          <w:r>
            <w:fldChar w:fldCharType="begin"/>
          </w:r>
          <w:r>
            <w:rPr/>
            <w:instrText xml:space="preserve"> GOTOBUTTON _Toc500322556  </w:instrText>
          </w:r>
          <w:r>
            <w:rPr/>
          </w:r>
          <w:r>
            <w:rPr/>
            <w:fldChar w:fldCharType="separate"/>
          </w:r>
          <w:r>
            <w:rPr/>
          </w:r>
          <w:r/>
          <w:r>
            <w:rPr/>
            <w:fldChar w:fldCharType="end"/>
          </w:r>
          <w:r>
            <w:rPr/>
          </w:r>
        </w:p>
        <w:p>
          <w:pPr>
            <w:pStyle w:val="TOC2"/>
            <w:rPr/>
          </w:pPr>
          <w:r>
            <w:rPr/>
            <w:t>18.2  Owner Indemnity</w:t>
            <w:tab/>
          </w:r>
          <w:r>
            <w:fldChar w:fldCharType="begin"/>
          </w:r>
          <w:r>
            <w:rPr/>
            <w:instrText xml:space="preserve"> GOTOBUTTON _Toc500322557  </w:instrText>
          </w:r>
          <w:r>
            <w:rPr/>
          </w:r>
          <w:r>
            <w:rPr/>
            <w:fldChar w:fldCharType="separate"/>
          </w:r>
          <w:r>
            <w:rPr/>
          </w:r>
          <w:r/>
          <w:r>
            <w:rPr/>
            <w:fldChar w:fldCharType="end"/>
          </w:r>
          <w:r>
            <w:rPr/>
          </w:r>
        </w:p>
        <w:p>
          <w:pPr>
            <w:pStyle w:val="TOC2"/>
            <w:rPr/>
          </w:pPr>
          <w:r>
            <w:rPr/>
            <w:t>18.3  Intentionally Omitted</w:t>
            <w:tab/>
            <w:t>61</w:t>
          </w:r>
        </w:p>
        <w:p>
          <w:pPr>
            <w:pStyle w:val="TOC2"/>
            <w:rPr/>
          </w:pPr>
          <w:r>
            <w:rPr/>
            <w:t>18.4  Contributory Negligence</w:t>
            <w:tab/>
          </w:r>
          <w:r>
            <w:fldChar w:fldCharType="begin"/>
          </w:r>
          <w:r>
            <w:rPr/>
            <w:instrText xml:space="preserve"> GOTOBUTTON _Toc500322558  </w:instrText>
          </w:r>
          <w:r>
            <w:rPr/>
          </w:r>
          <w:r>
            <w:rPr/>
            <w:fldChar w:fldCharType="separate"/>
          </w:r>
          <w:r>
            <w:rPr/>
          </w:r>
          <w:r/>
          <w:r>
            <w:rPr/>
            <w:fldChar w:fldCharType="end"/>
          </w:r>
          <w:r>
            <w:rPr/>
          </w:r>
        </w:p>
        <w:p>
          <w:pPr>
            <w:pStyle w:val="TOC2"/>
            <w:rPr/>
          </w:pPr>
          <w:r>
            <w:rPr/>
            <w:t>18.5  Notice</w:t>
            <w:tab/>
          </w:r>
          <w:r>
            <w:fldChar w:fldCharType="begin"/>
          </w:r>
          <w:r>
            <w:rPr/>
            <w:instrText xml:space="preserve"> GOTOBUTTON _Toc500322559  </w:instrText>
          </w:r>
          <w:r>
            <w:rPr/>
          </w:r>
          <w:r>
            <w:rPr/>
            <w:fldChar w:fldCharType="separate"/>
          </w:r>
          <w:r>
            <w:rPr/>
          </w:r>
          <w:r/>
          <w:r>
            <w:rPr/>
            <w:fldChar w:fldCharType="end"/>
          </w:r>
          <w:r>
            <w:rPr/>
          </w:r>
        </w:p>
        <w:p>
          <w:pPr>
            <w:pStyle w:val="TOC2"/>
            <w:rPr/>
          </w:pPr>
          <w:r>
            <w:rPr/>
            <w:t>18.6  Defense of Claims</w:t>
            <w:tab/>
          </w:r>
          <w:r>
            <w:fldChar w:fldCharType="begin"/>
          </w:r>
          <w:r>
            <w:rPr/>
            <w:instrText xml:space="preserve"> GOTOBUTTON _Toc500322560  </w:instrText>
          </w:r>
          <w:r>
            <w:rPr/>
          </w:r>
          <w:r>
            <w:rPr/>
            <w:fldChar w:fldCharType="separate"/>
          </w:r>
          <w:r>
            <w:rPr/>
          </w:r>
          <w:r/>
          <w:r>
            <w:rPr/>
            <w:fldChar w:fldCharType="end"/>
          </w:r>
          <w:r>
            <w:rPr/>
          </w:r>
        </w:p>
        <w:p>
          <w:pPr>
            <w:pStyle w:val="TOC1"/>
            <w:rPr/>
          </w:pPr>
          <w:r>
            <w:rPr/>
            <w:t>ARTICLE 19:  DISPUTE RESOLUTION</w:t>
            <w:tab/>
          </w:r>
          <w:r>
            <w:fldChar w:fldCharType="begin"/>
          </w:r>
          <w:r>
            <w:rPr/>
            <w:instrText xml:space="preserve"> GOTOBUTTON _Toc500322561  </w:instrText>
          </w:r>
          <w:r>
            <w:rPr/>
          </w:r>
          <w:r>
            <w:rPr/>
            <w:fldChar w:fldCharType="separate"/>
          </w:r>
          <w:r>
            <w:rPr/>
          </w:r>
          <w:r/>
          <w:r>
            <w:rPr/>
            <w:fldChar w:fldCharType="end"/>
          </w:r>
          <w:r>
            <w:rPr/>
          </w:r>
        </w:p>
        <w:p>
          <w:pPr>
            <w:pStyle w:val="TOC2"/>
            <w:rPr/>
          </w:pPr>
          <w:r>
            <w:rPr/>
            <w:t>19.1 Negotiation and Arbitration</w:t>
            <w:tab/>
          </w:r>
          <w:r>
            <w:fldChar w:fldCharType="begin"/>
          </w:r>
          <w:r>
            <w:rPr/>
            <w:instrText xml:space="preserve"> GOTOBUTTON _Toc500322562  </w:instrText>
          </w:r>
          <w:r>
            <w:rPr/>
          </w:r>
          <w:r>
            <w:rPr/>
            <w:fldChar w:fldCharType="separate"/>
          </w:r>
          <w:r>
            <w:rPr/>
          </w:r>
          <w:r/>
          <w:r>
            <w:rPr/>
            <w:fldChar w:fldCharType="end"/>
          </w:r>
          <w:r>
            <w:rPr/>
          </w:r>
        </w:p>
        <w:p>
          <w:pPr>
            <w:pStyle w:val="TOC2"/>
            <w:rPr/>
          </w:pPr>
          <w:r>
            <w:rPr/>
            <w:t>19.2 Fast-Track Arbitration</w:t>
            <w:tab/>
          </w:r>
          <w:r>
            <w:fldChar w:fldCharType="begin"/>
          </w:r>
          <w:r>
            <w:rPr/>
            <w:instrText xml:space="preserve"> GOTOBUTTON _Toc500322563  </w:instrText>
          </w:r>
          <w:r>
            <w:rPr/>
          </w:r>
          <w:r>
            <w:rPr/>
            <w:fldChar w:fldCharType="separate"/>
          </w:r>
          <w:r>
            <w:rPr/>
          </w:r>
          <w:r/>
          <w:r>
            <w:rPr/>
            <w:fldChar w:fldCharType="end"/>
          </w:r>
          <w:r>
            <w:rPr/>
          </w:r>
        </w:p>
        <w:p>
          <w:pPr>
            <w:pStyle w:val="TOC2"/>
            <w:rPr/>
          </w:pPr>
          <w:r>
            <w:rPr/>
            <w:t>19.3 Applicable Law and Arbitration Act</w:t>
            <w:tab/>
          </w:r>
          <w:r>
            <w:fldChar w:fldCharType="begin"/>
          </w:r>
          <w:r>
            <w:rPr/>
            <w:instrText xml:space="preserve"> GOTOBUTTON _Toc500322564  </w:instrText>
          </w:r>
          <w:r>
            <w:rPr/>
          </w:r>
          <w:r>
            <w:rPr/>
            <w:fldChar w:fldCharType="separate"/>
          </w:r>
          <w:r>
            <w:rPr/>
          </w:r>
          <w:r/>
          <w:r>
            <w:rPr/>
            <w:fldChar w:fldCharType="end"/>
          </w:r>
          <w:r>
            <w:rPr/>
          </w:r>
        </w:p>
        <w:p>
          <w:pPr>
            <w:pStyle w:val="TOC2"/>
            <w:rPr/>
          </w:pPr>
          <w:r>
            <w:rPr/>
            <w:t>19.4 Effect on Performance</w:t>
            <w:tab/>
          </w:r>
          <w:r>
            <w:fldChar w:fldCharType="begin"/>
          </w:r>
          <w:r>
            <w:rPr/>
            <w:instrText xml:space="preserve"> GOTOBUTTON _Toc500322565  </w:instrText>
          </w:r>
          <w:r>
            <w:rPr/>
          </w:r>
          <w:r>
            <w:rPr/>
            <w:fldChar w:fldCharType="separate"/>
          </w:r>
          <w:r>
            <w:rPr/>
          </w:r>
          <w:r/>
          <w:r>
            <w:rPr/>
            <w:fldChar w:fldCharType="end"/>
          </w:r>
          <w:r>
            <w:rPr/>
          </w:r>
        </w:p>
        <w:p>
          <w:pPr>
            <w:pStyle w:val="TOC2"/>
            <w:rPr/>
          </w:pPr>
          <w:r>
            <w:rPr/>
            <w:t>19.5 Incorporation and Consolidation</w:t>
            <w:tab/>
          </w:r>
          <w:r>
            <w:fldChar w:fldCharType="begin"/>
          </w:r>
          <w:r>
            <w:rPr/>
            <w:instrText xml:space="preserve"> GOTOBUTTON _Toc500322566  </w:instrText>
          </w:r>
          <w:r>
            <w:rPr/>
          </w:r>
          <w:r>
            <w:rPr/>
            <w:fldChar w:fldCharType="separate"/>
          </w:r>
          <w:r>
            <w:rPr/>
          </w:r>
          <w:r/>
          <w:r>
            <w:rPr/>
            <w:fldChar w:fldCharType="end"/>
          </w:r>
          <w:r>
            <w:rPr/>
          </w:r>
        </w:p>
        <w:p>
          <w:pPr>
            <w:pStyle w:val="TOC1"/>
            <w:rPr/>
          </w:pPr>
          <w:r>
            <w:rPr/>
            <w:t>ARTICLE 20:  CONFIDENTIAL INFORMATION</w:t>
            <w:tab/>
          </w:r>
          <w:r>
            <w:fldChar w:fldCharType="begin"/>
          </w:r>
          <w:r>
            <w:rPr/>
            <w:instrText xml:space="preserve"> GOTOBUTTON _Toc500322567  </w:instrText>
          </w:r>
          <w:r>
            <w:rPr/>
          </w:r>
          <w:r>
            <w:rPr/>
            <w:fldChar w:fldCharType="separate"/>
          </w:r>
          <w:r>
            <w:rPr/>
          </w:r>
          <w:r/>
          <w:r>
            <w:rPr/>
            <w:fldChar w:fldCharType="end"/>
          </w:r>
          <w:r>
            <w:rPr/>
          </w:r>
        </w:p>
        <w:p>
          <w:pPr>
            <w:pStyle w:val="TOC2"/>
            <w:rPr/>
          </w:pPr>
          <w:r>
            <w:rPr/>
            <w:t>20.1 Confidential Information</w:t>
            <w:tab/>
          </w:r>
          <w:r>
            <w:fldChar w:fldCharType="begin"/>
          </w:r>
          <w:r>
            <w:rPr/>
            <w:instrText xml:space="preserve"> GOTOBUTTON _Toc500322568  </w:instrText>
          </w:r>
          <w:r>
            <w:rPr/>
          </w:r>
          <w:r>
            <w:rPr/>
            <w:fldChar w:fldCharType="separate"/>
          </w:r>
          <w:r>
            <w:rPr/>
          </w:r>
          <w:r/>
          <w:r>
            <w:rPr/>
            <w:fldChar w:fldCharType="end"/>
          </w:r>
          <w:r>
            <w:rPr/>
          </w:r>
        </w:p>
        <w:p>
          <w:pPr>
            <w:pStyle w:val="TOC2"/>
            <w:rPr/>
          </w:pPr>
          <w:r>
            <w:rPr/>
            <w:t>20.2 Notice Preceding Compelled Disclosure</w:t>
            <w:tab/>
          </w:r>
          <w:r>
            <w:fldChar w:fldCharType="begin"/>
          </w:r>
          <w:r>
            <w:rPr/>
            <w:instrText xml:space="preserve"> GOTOBUTTON _Toc500322569  </w:instrText>
          </w:r>
          <w:r>
            <w:rPr/>
          </w:r>
          <w:r>
            <w:rPr/>
            <w:fldChar w:fldCharType="separate"/>
          </w:r>
          <w:r>
            <w:rPr/>
          </w:r>
          <w:r/>
          <w:r>
            <w:rPr/>
            <w:fldChar w:fldCharType="end"/>
          </w:r>
          <w:r>
            <w:rPr/>
          </w:r>
        </w:p>
        <w:p>
          <w:pPr>
            <w:pStyle w:val="TOC2"/>
            <w:rPr/>
          </w:pPr>
          <w:r>
            <w:rPr/>
            <w:t>20.3 Definition of Confidential Information</w:t>
            <w:tab/>
          </w:r>
          <w:r>
            <w:fldChar w:fldCharType="begin"/>
          </w:r>
          <w:r>
            <w:rPr/>
            <w:instrText xml:space="preserve"> GOTOBUTTON _Toc500322570  </w:instrText>
          </w:r>
          <w:r>
            <w:rPr/>
          </w:r>
          <w:r>
            <w:rPr/>
            <w:fldChar w:fldCharType="separate"/>
          </w:r>
          <w:r>
            <w:rPr/>
          </w:r>
          <w:r/>
          <w:r>
            <w:rPr/>
            <w:fldChar w:fldCharType="end"/>
          </w:r>
          <w:r>
            <w:rPr/>
          </w:r>
        </w:p>
        <w:p>
          <w:pPr>
            <w:pStyle w:val="TOC2"/>
            <w:rPr/>
          </w:pPr>
          <w:r>
            <w:rPr/>
            <w:t>20.4 Remedies</w:t>
            <w:tab/>
          </w:r>
          <w:r>
            <w:fldChar w:fldCharType="begin"/>
          </w:r>
          <w:r>
            <w:rPr/>
            <w:instrText xml:space="preserve"> GOTOBUTTON _Toc500322571  </w:instrText>
          </w:r>
          <w:r>
            <w:rPr/>
          </w:r>
          <w:r>
            <w:rPr/>
            <w:fldChar w:fldCharType="separate"/>
          </w:r>
          <w:r>
            <w:rPr/>
          </w:r>
          <w:r/>
          <w:r>
            <w:rPr/>
            <w:fldChar w:fldCharType="end"/>
          </w:r>
          <w:r>
            <w:rPr/>
          </w:r>
        </w:p>
        <w:p>
          <w:pPr>
            <w:pStyle w:val="TOC2"/>
            <w:rPr/>
          </w:pPr>
          <w:r>
            <w:rPr/>
            <w:t>20.5 Control of Software</w:t>
            <w:tab/>
          </w:r>
          <w:r>
            <w:fldChar w:fldCharType="begin"/>
          </w:r>
          <w:r>
            <w:rPr/>
            <w:instrText xml:space="preserve"> GOTOBUTTON _Toc500322572  </w:instrText>
          </w:r>
          <w:r>
            <w:rPr/>
          </w:r>
          <w:r>
            <w:rPr/>
            <w:fldChar w:fldCharType="separate"/>
          </w:r>
          <w:r>
            <w:rPr/>
          </w:r>
          <w:r/>
          <w:r>
            <w:rPr/>
            <w:fldChar w:fldCharType="end"/>
          </w:r>
          <w:r>
            <w:rPr/>
          </w:r>
        </w:p>
        <w:p>
          <w:pPr>
            <w:pStyle w:val="TOC2"/>
            <w:rPr/>
          </w:pPr>
          <w:r>
            <w:rPr/>
            <w:t>20.6 Intellectual Property Warranties</w:t>
            <w:tab/>
          </w:r>
          <w:r>
            <w:fldChar w:fldCharType="begin"/>
          </w:r>
          <w:r>
            <w:rPr/>
            <w:instrText xml:space="preserve"> GOTOBUTTON _Toc500322573  </w:instrText>
          </w:r>
          <w:r>
            <w:rPr/>
          </w:r>
          <w:r>
            <w:rPr/>
            <w:fldChar w:fldCharType="separate"/>
          </w:r>
          <w:r>
            <w:rPr/>
          </w:r>
          <w:r/>
          <w:r>
            <w:rPr/>
            <w:fldChar w:fldCharType="end"/>
          </w:r>
          <w:r>
            <w:rPr/>
          </w:r>
        </w:p>
        <w:p>
          <w:pPr>
            <w:pStyle w:val="TOC1"/>
            <w:rPr/>
          </w:pPr>
          <w:r>
            <w:rPr/>
            <w:t>ARTICLE 21:  SECURITY</w:t>
            <w:tab/>
          </w:r>
          <w:r>
            <w:fldChar w:fldCharType="begin"/>
          </w:r>
          <w:r>
            <w:rPr/>
            <w:instrText xml:space="preserve"> GOTOBUTTON _Toc500322574  </w:instrText>
          </w:r>
          <w:r>
            <w:rPr/>
          </w:r>
          <w:r>
            <w:rPr/>
            <w:fldChar w:fldCharType="separate"/>
          </w:r>
          <w:r>
            <w:rPr/>
          </w:r>
          <w:r/>
          <w:r>
            <w:rPr/>
            <w:fldChar w:fldCharType="end"/>
          </w:r>
          <w:r>
            <w:rPr/>
          </w:r>
        </w:p>
        <w:p>
          <w:pPr>
            <w:pStyle w:val="TOC2"/>
            <w:rPr/>
          </w:pPr>
          <w:r>
            <w:rPr/>
            <w:t>21.1 Retention Bond</w:t>
            <w:tab/>
          </w:r>
          <w:r>
            <w:fldChar w:fldCharType="begin"/>
          </w:r>
          <w:r>
            <w:rPr/>
            <w:instrText xml:space="preserve"> GOTOBUTTON _Toc500322575  </w:instrText>
          </w:r>
          <w:r>
            <w:rPr/>
          </w:r>
          <w:r>
            <w:rPr/>
            <w:fldChar w:fldCharType="separate"/>
          </w:r>
          <w:r>
            <w:rPr/>
          </w:r>
          <w:r/>
          <w:r>
            <w:rPr/>
            <w:fldChar w:fldCharType="end"/>
          </w:r>
          <w:r>
            <w:rPr/>
          </w:r>
        </w:p>
        <w:p>
          <w:pPr>
            <w:pStyle w:val="TOC2"/>
            <w:rPr/>
          </w:pPr>
          <w:r>
            <w:rPr/>
            <w:t>[21.2 Parent Guarantee]</w:t>
            <w:tab/>
            <w:t>67</w:t>
          </w:r>
        </w:p>
        <w:p>
          <w:pPr>
            <w:pStyle w:val="TOC1"/>
            <w:rPr/>
          </w:pPr>
          <w:r>
            <w:rPr/>
            <w:t>ARTICLE 22:  MISCELLANEOUS PROVISIONS</w:t>
            <w:tab/>
          </w:r>
          <w:r>
            <w:fldChar w:fldCharType="begin"/>
          </w:r>
          <w:r>
            <w:rPr/>
            <w:instrText xml:space="preserve"> GOTOBUTTON _Toc500322576  </w:instrText>
          </w:r>
          <w:r>
            <w:rPr/>
          </w:r>
          <w:r>
            <w:rPr/>
            <w:fldChar w:fldCharType="separate"/>
          </w:r>
          <w:r>
            <w:rPr/>
          </w:r>
          <w:r/>
          <w:r>
            <w:rPr/>
            <w:fldChar w:fldCharType="end"/>
          </w:r>
          <w:r>
            <w:rPr/>
          </w:r>
        </w:p>
        <w:p>
          <w:pPr>
            <w:pStyle w:val="TOC2"/>
            <w:rPr/>
          </w:pPr>
          <w:r>
            <w:rPr/>
            <w:t>22.1 Governing Law</w:t>
            <w:tab/>
          </w:r>
          <w:r>
            <w:fldChar w:fldCharType="begin"/>
          </w:r>
          <w:r>
            <w:rPr/>
            <w:instrText xml:space="preserve"> GOTOBUTTON _Toc500322577  </w:instrText>
          </w:r>
          <w:r>
            <w:rPr/>
          </w:r>
          <w:r>
            <w:rPr/>
            <w:fldChar w:fldCharType="separate"/>
          </w:r>
          <w:r>
            <w:rPr/>
          </w:r>
          <w:r/>
          <w:r>
            <w:rPr/>
            <w:fldChar w:fldCharType="end"/>
          </w:r>
          <w:r>
            <w:rPr/>
          </w:r>
        </w:p>
        <w:p>
          <w:pPr>
            <w:pStyle w:val="TOC2"/>
            <w:rPr/>
          </w:pPr>
          <w:r>
            <w:rPr/>
            <w:t>22.2 Notice</w:t>
            <w:tab/>
          </w:r>
          <w:r>
            <w:fldChar w:fldCharType="begin"/>
          </w:r>
          <w:r>
            <w:rPr/>
            <w:instrText xml:space="preserve"> GOTOBUTTON _Toc500322578  </w:instrText>
          </w:r>
          <w:r>
            <w:rPr/>
          </w:r>
          <w:r>
            <w:rPr/>
            <w:fldChar w:fldCharType="separate"/>
          </w:r>
          <w:r>
            <w:rPr/>
          </w:r>
          <w:r/>
          <w:r>
            <w:rPr/>
            <w:fldChar w:fldCharType="end"/>
          </w:r>
          <w:r>
            <w:rPr/>
          </w:r>
        </w:p>
        <w:p>
          <w:pPr>
            <w:pStyle w:val="TOC2"/>
            <w:rPr/>
          </w:pPr>
          <w:r>
            <w:rPr/>
            <w:t>22.3 Assignment</w:t>
            <w:tab/>
          </w:r>
          <w:r>
            <w:fldChar w:fldCharType="begin"/>
          </w:r>
          <w:r>
            <w:rPr/>
            <w:instrText xml:space="preserve"> GOTOBUTTON _Toc500322579  </w:instrText>
          </w:r>
          <w:r>
            <w:rPr/>
          </w:r>
          <w:r>
            <w:rPr/>
            <w:fldChar w:fldCharType="separate"/>
          </w:r>
          <w:r>
            <w:rPr/>
          </w:r>
          <w:r/>
          <w:r>
            <w:rPr/>
            <w:fldChar w:fldCharType="end"/>
          </w:r>
          <w:r>
            <w:rPr/>
          </w:r>
        </w:p>
        <w:p>
          <w:pPr>
            <w:pStyle w:val="TOC2"/>
            <w:rPr/>
          </w:pPr>
          <w:r>
            <w:rPr/>
            <w:t>22.4 Miscellaneous</w:t>
            <w:tab/>
          </w:r>
          <w:r>
            <w:fldChar w:fldCharType="begin"/>
          </w:r>
          <w:r>
            <w:rPr/>
            <w:instrText xml:space="preserve"> GOTOBUTTON _Toc500322580  </w:instrText>
          </w:r>
          <w:r>
            <w:rPr/>
          </w:r>
          <w:r>
            <w:rPr/>
            <w:fldChar w:fldCharType="separate"/>
          </w:r>
          <w:r>
            <w:rPr/>
          </w:r>
          <w:r/>
          <w:r>
            <w:rPr/>
            <w:fldChar w:fldCharType="end"/>
          </w:r>
          <w:r>
            <w:rPr/>
          </w:r>
          <w:r>
            <w:rPr/>
            <w:fldChar w:fldCharType="end"/>
          </w:r>
        </w:p>
      </w:sdtContent>
    </w:sdt>
    <w:p>
      <w:pPr>
        <w:sectPr>
          <w:headerReference w:type="default" r:id="rId3"/>
          <w:footerReference w:type="default" r:id="rId4"/>
          <w:footerReference w:type="first" r:id="rId5"/>
          <w:type w:val="nextPage"/>
          <w:pgSz w:w="12240" w:h="15840"/>
          <w:pgMar w:left="1440" w:right="1440" w:gutter="0" w:header="720" w:top="1440" w:footer="720" w:bottom="1440"/>
          <w:pgNumType w:start="1" w:fmt="lowerRoman"/>
          <w:formProt w:val="false"/>
          <w:textDirection w:val="lrTb"/>
        </w:sectPr>
        <w:pStyle w:val="Normal"/>
        <w:numPr>
          <w:ilvl w:val="0"/>
          <w:numId w:val="0"/>
        </w:numPr>
        <w:rPr>
          <w:b/>
          <w:bCs/>
          <w:sz w:val="23"/>
          <w:szCs w:val="23"/>
        </w:rPr>
      </w:pPr>
      <w:r>
        <w:rPr>
          <w:b/>
          <w:bCs/>
          <w:sz w:val="23"/>
          <w:szCs w:val="23"/>
        </w:rPr>
      </w:r>
    </w:p>
    <w:p>
      <w:pPr>
        <w:pStyle w:val="Normal"/>
        <w:jc w:val="both"/>
        <w:rPr>
          <w:sz w:val="23"/>
          <w:szCs w:val="23"/>
        </w:rPr>
      </w:pPr>
      <w:r>
        <w:rPr>
          <w:sz w:val="23"/>
          <w:szCs w:val="23"/>
          <w:u w:val="single"/>
        </w:rPr>
        <w:t>EXHIBIT LIST</w:t>
      </w:r>
    </w:p>
    <w:p>
      <w:pPr>
        <w:pStyle w:val="Normal"/>
        <w:jc w:val="both"/>
        <w:rPr>
          <w:sz w:val="23"/>
          <w:szCs w:val="23"/>
        </w:rPr>
      </w:pPr>
      <w:r>
        <w:rPr>
          <w:sz w:val="23"/>
          <w:szCs w:val="23"/>
        </w:rPr>
      </w:r>
    </w:p>
    <w:p>
      <w:pPr>
        <w:pStyle w:val="Normal"/>
        <w:jc w:val="both"/>
        <w:rPr>
          <w:sz w:val="23"/>
          <w:szCs w:val="23"/>
        </w:rPr>
      </w:pPr>
      <w:r>
        <w:rPr>
          <w:sz w:val="23"/>
          <w:szCs w:val="23"/>
        </w:rPr>
        <w:t>Exhibit A-1</w:t>
        <w:tab/>
        <w:t>- Project Schedule Summary</w:t>
      </w:r>
    </w:p>
    <w:p>
      <w:pPr>
        <w:pStyle w:val="Normal"/>
        <w:jc w:val="both"/>
        <w:rPr>
          <w:sz w:val="23"/>
          <w:szCs w:val="23"/>
        </w:rPr>
      </w:pPr>
      <w:r>
        <w:rPr>
          <w:sz w:val="23"/>
          <w:szCs w:val="23"/>
        </w:rPr>
        <w:t>Exhibit A-2</w:t>
        <w:tab/>
        <w:t>- Project Controls</w:t>
      </w:r>
    </w:p>
    <w:p>
      <w:pPr>
        <w:pStyle w:val="Normal"/>
        <w:jc w:val="both"/>
        <w:rPr>
          <w:sz w:val="23"/>
          <w:szCs w:val="23"/>
        </w:rPr>
      </w:pPr>
      <w:r>
        <w:rPr>
          <w:sz w:val="23"/>
          <w:szCs w:val="23"/>
        </w:rPr>
        <w:t>Exhibit B-1</w:t>
        <w:tab/>
        <w:t>- Scope of Work and Specifications</w:t>
      </w:r>
    </w:p>
    <w:p>
      <w:pPr>
        <w:pStyle w:val="Normal"/>
        <w:jc w:val="both"/>
        <w:rPr>
          <w:sz w:val="23"/>
          <w:szCs w:val="23"/>
        </w:rPr>
      </w:pPr>
      <w:r>
        <w:rPr>
          <w:sz w:val="23"/>
          <w:szCs w:val="23"/>
        </w:rPr>
        <w:t>Exhibit B-2</w:t>
        <w:tab/>
        <w:t>- Not Used</w:t>
      </w:r>
    </w:p>
    <w:p>
      <w:pPr>
        <w:pStyle w:val="Normal"/>
        <w:jc w:val="both"/>
        <w:rPr>
          <w:sz w:val="23"/>
          <w:szCs w:val="23"/>
        </w:rPr>
      </w:pPr>
      <w:r>
        <w:rPr>
          <w:sz w:val="23"/>
          <w:szCs w:val="23"/>
        </w:rPr>
        <w:t>Exhibit B-3</w:t>
        <w:tab/>
        <w:t>- Not Used</w:t>
      </w:r>
    </w:p>
    <w:p>
      <w:pPr>
        <w:pStyle w:val="Normal"/>
        <w:jc w:val="both"/>
        <w:rPr>
          <w:sz w:val="23"/>
          <w:szCs w:val="23"/>
        </w:rPr>
      </w:pPr>
      <w:r>
        <w:rPr>
          <w:sz w:val="23"/>
          <w:szCs w:val="23"/>
        </w:rPr>
        <w:t>Exhibit B-4</w:t>
        <w:tab/>
        <w:t>- Not Used</w:t>
      </w:r>
    </w:p>
    <w:p>
      <w:pPr>
        <w:pStyle w:val="Normal"/>
        <w:jc w:val="both"/>
        <w:rPr>
          <w:sz w:val="23"/>
          <w:szCs w:val="23"/>
        </w:rPr>
      </w:pPr>
      <w:r>
        <w:rPr>
          <w:sz w:val="23"/>
          <w:szCs w:val="23"/>
        </w:rPr>
        <w:t>Exhibit C-1</w:t>
        <w:tab/>
        <w:t>- Contract Price</w:t>
      </w:r>
    </w:p>
    <w:p>
      <w:pPr>
        <w:pStyle w:val="Normal"/>
        <w:jc w:val="both"/>
        <w:rPr>
          <w:sz w:val="23"/>
          <w:szCs w:val="23"/>
        </w:rPr>
      </w:pPr>
      <w:r>
        <w:rPr>
          <w:sz w:val="23"/>
          <w:szCs w:val="23"/>
        </w:rPr>
        <w:t>Exhibit C-2</w:t>
        <w:tab/>
        <w:t>- Not Used</w:t>
      </w:r>
    </w:p>
    <w:p>
      <w:pPr>
        <w:pStyle w:val="Normal"/>
        <w:jc w:val="both"/>
        <w:rPr>
          <w:sz w:val="23"/>
          <w:szCs w:val="23"/>
        </w:rPr>
      </w:pPr>
      <w:r>
        <w:rPr>
          <w:sz w:val="23"/>
          <w:szCs w:val="23"/>
        </w:rPr>
        <w:t>Exhibit C-3</w:t>
        <w:tab/>
        <w:t>- Not Used</w:t>
      </w:r>
    </w:p>
    <w:p>
      <w:pPr>
        <w:pStyle w:val="Normal"/>
        <w:jc w:val="both"/>
        <w:rPr>
          <w:sz w:val="23"/>
          <w:szCs w:val="23"/>
        </w:rPr>
      </w:pPr>
      <w:r>
        <w:rPr>
          <w:sz w:val="23"/>
          <w:szCs w:val="23"/>
        </w:rPr>
        <w:t>Exhibit C-4</w:t>
        <w:tab/>
        <w:t>- Liquidated Damages</w:t>
      </w:r>
    </w:p>
    <w:p>
      <w:pPr>
        <w:pStyle w:val="Normal"/>
        <w:jc w:val="both"/>
        <w:rPr>
          <w:sz w:val="23"/>
          <w:szCs w:val="23"/>
        </w:rPr>
      </w:pPr>
      <w:r>
        <w:rPr>
          <w:sz w:val="23"/>
          <w:szCs w:val="23"/>
        </w:rPr>
        <w:t>Exhibit C-5</w:t>
        <w:tab/>
        <w:t xml:space="preserve">- Form of Invoice </w:t>
      </w:r>
    </w:p>
    <w:p>
      <w:pPr>
        <w:pStyle w:val="Normal"/>
        <w:jc w:val="both"/>
        <w:rPr>
          <w:sz w:val="23"/>
          <w:szCs w:val="23"/>
        </w:rPr>
      </w:pPr>
      <w:r>
        <w:rPr>
          <w:sz w:val="23"/>
          <w:szCs w:val="23"/>
        </w:rPr>
        <w:t>Exhibit C-6</w:t>
        <w:tab/>
        <w:t>- Not Used</w:t>
      </w:r>
    </w:p>
    <w:p>
      <w:pPr>
        <w:pStyle w:val="Normal"/>
        <w:jc w:val="both"/>
        <w:rPr>
          <w:sz w:val="23"/>
          <w:szCs w:val="23"/>
        </w:rPr>
      </w:pPr>
      <w:r>
        <w:rPr>
          <w:sz w:val="23"/>
          <w:szCs w:val="23"/>
        </w:rPr>
        <w:t>Exhibit C-7</w:t>
        <w:tab/>
        <w:t>- Taxes and Fees</w:t>
      </w:r>
    </w:p>
    <w:p>
      <w:pPr>
        <w:pStyle w:val="Normal"/>
        <w:jc w:val="both"/>
        <w:rPr>
          <w:sz w:val="23"/>
          <w:szCs w:val="23"/>
        </w:rPr>
      </w:pPr>
      <w:r>
        <w:rPr>
          <w:sz w:val="23"/>
          <w:szCs w:val="23"/>
        </w:rPr>
        <w:t>Exhibit D-1</w:t>
        <w:tab/>
        <w:t>- Form of Lien Waiver - Final Payment</w:t>
      </w:r>
    </w:p>
    <w:p>
      <w:pPr>
        <w:pStyle w:val="Normal"/>
        <w:jc w:val="both"/>
        <w:rPr>
          <w:sz w:val="23"/>
          <w:szCs w:val="23"/>
        </w:rPr>
      </w:pPr>
      <w:r>
        <w:rPr>
          <w:sz w:val="23"/>
          <w:szCs w:val="23"/>
        </w:rPr>
        <w:t>Exhibit D-2</w:t>
        <w:tab/>
        <w:t>- Form of Lien Waiver - Progress Payment</w:t>
      </w:r>
    </w:p>
    <w:p>
      <w:pPr>
        <w:pStyle w:val="Normal"/>
        <w:jc w:val="both"/>
        <w:rPr>
          <w:sz w:val="23"/>
          <w:szCs w:val="23"/>
        </w:rPr>
      </w:pPr>
      <w:r>
        <w:rPr>
          <w:sz w:val="23"/>
          <w:szCs w:val="23"/>
        </w:rPr>
        <w:t>Exhibit E-1</w:t>
        <w:tab/>
        <w:t>- Guarantees</w:t>
      </w:r>
    </w:p>
    <w:p>
      <w:pPr>
        <w:pStyle w:val="Normal"/>
        <w:jc w:val="both"/>
        <w:rPr>
          <w:sz w:val="23"/>
          <w:szCs w:val="23"/>
        </w:rPr>
      </w:pPr>
      <w:r>
        <w:rPr>
          <w:sz w:val="23"/>
          <w:szCs w:val="23"/>
        </w:rPr>
        <w:t>Exhibit E-2</w:t>
        <w:tab/>
        <w:t xml:space="preserve">- Basis Conditions </w:t>
      </w:r>
    </w:p>
    <w:p>
      <w:pPr>
        <w:pStyle w:val="Normal"/>
        <w:jc w:val="both"/>
        <w:rPr>
          <w:sz w:val="23"/>
          <w:szCs w:val="23"/>
        </w:rPr>
      </w:pPr>
      <w:r>
        <w:rPr>
          <w:sz w:val="23"/>
          <w:szCs w:val="23"/>
        </w:rPr>
        <w:t>Exhibit E-3</w:t>
        <w:tab/>
        <w:t>- Testing Guidelines</w:t>
      </w:r>
    </w:p>
    <w:p>
      <w:pPr>
        <w:pStyle w:val="Normal"/>
        <w:jc w:val="both"/>
        <w:rPr>
          <w:sz w:val="23"/>
          <w:szCs w:val="23"/>
        </w:rPr>
      </w:pPr>
      <w:r>
        <w:rPr>
          <w:sz w:val="23"/>
          <w:szCs w:val="23"/>
        </w:rPr>
        <w:t>Exhibit F</w:t>
        <w:tab/>
        <w:t>- Change Order Pricing</w:t>
      </w:r>
    </w:p>
    <w:p>
      <w:pPr>
        <w:pStyle w:val="Normal"/>
        <w:jc w:val="both"/>
        <w:rPr>
          <w:sz w:val="23"/>
          <w:szCs w:val="23"/>
        </w:rPr>
      </w:pPr>
      <w:r>
        <w:rPr>
          <w:sz w:val="23"/>
          <w:szCs w:val="23"/>
        </w:rPr>
        <w:t>Exhibit G</w:t>
        <w:tab/>
        <w:t>- Not Used</w:t>
      </w:r>
    </w:p>
    <w:p>
      <w:pPr>
        <w:pStyle w:val="Normal"/>
        <w:jc w:val="both"/>
        <w:rPr>
          <w:sz w:val="23"/>
          <w:szCs w:val="23"/>
        </w:rPr>
      </w:pPr>
      <w:r>
        <w:rPr>
          <w:sz w:val="23"/>
          <w:szCs w:val="23"/>
        </w:rPr>
        <w:t>Exhibit H-1</w:t>
        <w:tab/>
        <w:t>- Contractor Insurance</w:t>
      </w:r>
    </w:p>
    <w:p>
      <w:pPr>
        <w:pStyle w:val="Normal"/>
        <w:jc w:val="both"/>
        <w:rPr>
          <w:sz w:val="23"/>
          <w:szCs w:val="23"/>
        </w:rPr>
      </w:pPr>
      <w:r>
        <w:rPr>
          <w:sz w:val="23"/>
          <w:szCs w:val="23"/>
        </w:rPr>
        <w:t>Exhibit H-2</w:t>
        <w:tab/>
        <w:t>- Construction Manager Insurance</w:t>
      </w:r>
    </w:p>
    <w:p>
      <w:pPr>
        <w:pStyle w:val="Normal"/>
        <w:jc w:val="both"/>
        <w:rPr>
          <w:sz w:val="23"/>
          <w:szCs w:val="23"/>
        </w:rPr>
      </w:pPr>
      <w:r>
        <w:rPr>
          <w:sz w:val="23"/>
          <w:szCs w:val="23"/>
        </w:rPr>
        <w:t>Exhibit I</w:t>
        <w:tab/>
        <w:t>- Site Location Map</w:t>
      </w:r>
    </w:p>
    <w:p>
      <w:pPr>
        <w:pStyle w:val="Normal"/>
        <w:jc w:val="both"/>
        <w:rPr>
          <w:sz w:val="23"/>
          <w:szCs w:val="23"/>
        </w:rPr>
      </w:pPr>
      <w:r>
        <w:rPr>
          <w:sz w:val="23"/>
          <w:szCs w:val="23"/>
        </w:rPr>
        <w:t>Exhibit J-1</w:t>
        <w:tab/>
        <w:t>- Sample Substantial Completion Certificate</w:t>
      </w:r>
    </w:p>
    <w:p>
      <w:pPr>
        <w:pStyle w:val="Normal"/>
        <w:jc w:val="both"/>
        <w:rPr>
          <w:sz w:val="23"/>
          <w:szCs w:val="23"/>
        </w:rPr>
      </w:pPr>
      <w:r>
        <w:rPr>
          <w:sz w:val="23"/>
          <w:szCs w:val="23"/>
        </w:rPr>
        <w:t>Exhibit J-2</w:t>
        <w:tab/>
        <w:t>- Sample Final Completion Certificate</w:t>
      </w:r>
    </w:p>
    <w:p>
      <w:pPr>
        <w:pStyle w:val="Normal"/>
        <w:jc w:val="both"/>
        <w:rPr>
          <w:sz w:val="23"/>
          <w:szCs w:val="23"/>
        </w:rPr>
      </w:pPr>
      <w:r>
        <w:rPr>
          <w:sz w:val="23"/>
          <w:szCs w:val="23"/>
        </w:rPr>
        <w:t>Exhibit K</w:t>
        <w:tab/>
        <w:t>- Governmental Authorizations</w:t>
      </w:r>
    </w:p>
    <w:p>
      <w:pPr>
        <w:pStyle w:val="Normal"/>
        <w:jc w:val="both"/>
        <w:rPr>
          <w:sz w:val="23"/>
          <w:szCs w:val="23"/>
        </w:rPr>
      </w:pPr>
      <w:r>
        <w:rPr>
          <w:sz w:val="23"/>
          <w:szCs w:val="23"/>
        </w:rPr>
        <w:t>Exhibit L</w:t>
        <w:tab/>
        <w:t>- Key Subcontractors</w:t>
      </w:r>
    </w:p>
    <w:p>
      <w:pPr>
        <w:pStyle w:val="Normal"/>
        <w:jc w:val="both"/>
        <w:rPr>
          <w:sz w:val="23"/>
          <w:szCs w:val="23"/>
        </w:rPr>
      </w:pPr>
      <w:r>
        <w:rPr>
          <w:sz w:val="23"/>
          <w:szCs w:val="23"/>
        </w:rPr>
        <w:t>Exhibit M</w:t>
        <w:tab/>
        <w:t>- Construction Manager Scope of Supply For Utilities and Interconnections</w:t>
      </w:r>
    </w:p>
    <w:p>
      <w:pPr>
        <w:pStyle w:val="Normal"/>
        <w:jc w:val="both"/>
        <w:rPr>
          <w:sz w:val="23"/>
          <w:szCs w:val="23"/>
        </w:rPr>
      </w:pPr>
      <w:r>
        <w:rPr>
          <w:sz w:val="23"/>
          <w:szCs w:val="23"/>
        </w:rPr>
        <w:t>Exhibit N</w:t>
        <w:tab/>
        <w:t>- Not Used</w:t>
      </w:r>
    </w:p>
    <w:p>
      <w:pPr>
        <w:pStyle w:val="Normal"/>
        <w:jc w:val="both"/>
        <w:rPr>
          <w:sz w:val="23"/>
          <w:szCs w:val="23"/>
        </w:rPr>
      </w:pPr>
      <w:r>
        <w:rPr>
          <w:sz w:val="23"/>
          <w:szCs w:val="23"/>
        </w:rPr>
        <w:t>Exhibit O</w:t>
        <w:tab/>
        <w:t>- Operation and Maintenance Training</w:t>
      </w:r>
    </w:p>
    <w:p>
      <w:pPr>
        <w:pStyle w:val="Normal"/>
        <w:jc w:val="both"/>
        <w:rPr>
          <w:sz w:val="23"/>
          <w:szCs w:val="23"/>
        </w:rPr>
      </w:pPr>
      <w:r>
        <w:rPr>
          <w:sz w:val="23"/>
          <w:szCs w:val="23"/>
        </w:rPr>
        <w:t>Exhibit P</w:t>
        <w:tab/>
        <w:t xml:space="preserve"> - Equipment Requiring Special Packaging</w:t>
      </w:r>
    </w:p>
    <w:p>
      <w:pPr>
        <w:pStyle w:val="Normal"/>
        <w:jc w:val="both"/>
        <w:rPr>
          <w:sz w:val="23"/>
          <w:szCs w:val="23"/>
        </w:rPr>
      </w:pPr>
      <w:r>
        <w:rPr>
          <w:sz w:val="23"/>
          <w:szCs w:val="23"/>
        </w:rPr>
        <w:t>Exhibit Q</w:t>
        <w:tab/>
        <w:t xml:space="preserve"> - Quality Control Requirements</w:t>
      </w:r>
    </w:p>
    <w:p>
      <w:pPr>
        <w:pStyle w:val="Normal"/>
        <w:jc w:val="both"/>
        <w:rPr>
          <w:sz w:val="23"/>
          <w:szCs w:val="23"/>
        </w:rPr>
      </w:pPr>
      <w:r>
        <w:rPr>
          <w:sz w:val="23"/>
          <w:szCs w:val="23"/>
        </w:rPr>
        <w:t>Exhibit R-1</w:t>
        <w:tab/>
        <w:t>- Contents Of Job Books</w:t>
      </w:r>
    </w:p>
    <w:p>
      <w:pPr>
        <w:pStyle w:val="Normal"/>
        <w:jc w:val="both"/>
        <w:rPr>
          <w:sz w:val="23"/>
          <w:szCs w:val="23"/>
        </w:rPr>
      </w:pPr>
      <w:r>
        <w:rPr>
          <w:sz w:val="23"/>
          <w:szCs w:val="23"/>
        </w:rPr>
        <w:t>Exhibit R-2</w:t>
        <w:tab/>
        <w:t>- Documents for Review</w:t>
      </w:r>
    </w:p>
    <w:p>
      <w:pPr>
        <w:pStyle w:val="Normal"/>
        <w:jc w:val="both"/>
        <w:rPr>
          <w:sz w:val="23"/>
          <w:szCs w:val="23"/>
        </w:rPr>
      </w:pPr>
      <w:r>
        <w:rPr>
          <w:sz w:val="23"/>
          <w:szCs w:val="23"/>
        </w:rPr>
        <w:t>Exhibit S</w:t>
        <w:tab/>
        <w:t>- List Of Key Personnel</w:t>
      </w:r>
    </w:p>
    <w:p>
      <w:pPr>
        <w:pStyle w:val="Normal"/>
        <w:jc w:val="both"/>
        <w:rPr>
          <w:sz w:val="23"/>
          <w:szCs w:val="23"/>
        </w:rPr>
      </w:pPr>
      <w:r>
        <w:rPr>
          <w:sz w:val="23"/>
          <w:szCs w:val="23"/>
        </w:rPr>
        <w:t xml:space="preserve">Exhibit T </w:t>
        <w:tab/>
        <w:t>- Parent Company Guarantee</w:t>
      </w:r>
    </w:p>
    <w:p>
      <w:pPr>
        <w:pStyle w:val="ListBullet"/>
        <w:spacing w:before="0" w:after="0"/>
        <w:rPr>
          <w:sz w:val="23"/>
          <w:szCs w:val="23"/>
        </w:rPr>
      </w:pPr>
      <w:r>
        <w:rPr>
          <w:sz w:val="23"/>
          <w:szCs w:val="23"/>
        </w:rPr>
        <w:t>Exhibit U</w:t>
        <w:tab/>
        <w:t>- List of Owner Supplied Equipment and Equipment Vendor Contracts</w:t>
      </w:r>
    </w:p>
    <w:p>
      <w:pPr>
        <w:pStyle w:val="ListBullet"/>
        <w:spacing w:before="0" w:after="0"/>
        <w:rPr>
          <w:sz w:val="23"/>
          <w:szCs w:val="23"/>
        </w:rPr>
      </w:pPr>
      <w:r>
        <w:rPr>
          <w:sz w:val="23"/>
          <w:szCs w:val="23"/>
        </w:rPr>
        <w:t>Exhibit V</w:t>
        <w:tab/>
        <w:t>- Assignment and Assumption Agreement for Owner Supplied Equipment</w:t>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decimal"/>
          <w:formProt w:val="false"/>
          <w:titlePg/>
          <w:textDirection w:val="lrTb"/>
        </w:sectPr>
        <w:pStyle w:val="Normal"/>
        <w:ind w:firstLine="720" w:start="720" w:end="0"/>
        <w:jc w:val="both"/>
        <w:rPr>
          <w:sz w:val="23"/>
          <w:szCs w:val="23"/>
        </w:rPr>
      </w:pPr>
      <w:r>
        <w:rPr>
          <w:sz w:val="23"/>
          <w:szCs w:val="23"/>
        </w:rPr>
      </w:r>
    </w:p>
    <w:p>
      <w:pPr>
        <w:pStyle w:val="Normal"/>
        <w:jc w:val="center"/>
        <w:rPr>
          <w:b/>
          <w:bCs/>
          <w:sz w:val="23"/>
          <w:szCs w:val="23"/>
        </w:rPr>
      </w:pPr>
      <w:r>
        <w:rPr>
          <w:b/>
          <w:bCs/>
          <w:sz w:val="23"/>
          <w:szCs w:val="23"/>
        </w:rPr>
        <w:t>ENGINEERING, PROCUREMENT AND CONSTRUCTION CONTRACT</w:t>
      </w:r>
    </w:p>
    <w:p>
      <w:pPr>
        <w:pStyle w:val="Normal"/>
        <w:jc w:val="center"/>
        <w:rPr>
          <w:b/>
          <w:bCs/>
          <w:sz w:val="23"/>
          <w:szCs w:val="23"/>
        </w:rPr>
      </w:pPr>
      <w:r>
        <w:rPr>
          <w:b/>
          <w:bCs/>
          <w:sz w:val="23"/>
          <w:szCs w:val="23"/>
        </w:rPr>
      </w:r>
    </w:p>
    <w:p>
      <w:pPr>
        <w:pStyle w:val="BodyText"/>
        <w:rPr/>
      </w:pPr>
      <w:r>
        <w:rPr/>
        <w:t>THIS ENGINEERING, PROCUREMENT AND CONSTRUCTION CONTRACT (this “Agreement”), dated as of [____, 200_] (the “Effective Date”), is entered into between ENRON NORTH AMERICA CORP., a Delaware corporation (“Construction Manager”) and __________________, a _________________ (“Contractor”).</w:t>
      </w:r>
    </w:p>
    <w:p>
      <w:pPr>
        <w:pStyle w:val="BodyText"/>
        <w:rPr/>
      </w:pPr>
      <w:r>
        <w:rPr/>
      </w:r>
    </w:p>
    <w:p>
      <w:pPr>
        <w:pStyle w:val="BodyText"/>
        <w:jc w:val="center"/>
        <w:rPr/>
      </w:pPr>
      <w:r>
        <w:rPr/>
        <w:t>RECITALS</w:t>
      </w:r>
    </w:p>
    <w:p>
      <w:pPr>
        <w:pStyle w:val="BodyText"/>
        <w:rPr/>
      </w:pPr>
      <w:r>
        <w:rPr/>
      </w:r>
    </w:p>
    <w:p>
      <w:pPr>
        <w:pStyle w:val="BodyText"/>
        <w:rPr/>
      </w:pPr>
      <w:r>
        <w:rPr/>
        <w:t>A.</w:t>
        <w:tab/>
        <w:t>_____ (“Owner”) desires to develop a [insert description – natural gas fueled, combined cycle, etc.] power plant to be located at ______________, ______________.</w:t>
      </w:r>
    </w:p>
    <w:p>
      <w:pPr>
        <w:pStyle w:val="BodyText"/>
        <w:rPr/>
      </w:pPr>
      <w:r>
        <w:rPr/>
      </w:r>
    </w:p>
    <w:p>
      <w:pPr>
        <w:pStyle w:val="BodyText"/>
        <w:rPr/>
      </w:pPr>
      <w:r>
        <w:rPr/>
        <w:t>B.</w:t>
        <w:tab/>
        <w:t>Owner and Construction Manager have entered into the Construction and Development Management Agreement dated _____ __, 2000 (the “CDM Agreement”) under which Owner has contracted with Construction Manager to develop the power plant referenced in Recital A as agent for the Owner.</w:t>
      </w:r>
    </w:p>
    <w:p>
      <w:pPr>
        <w:pStyle w:val="BodyText"/>
        <w:rPr/>
      </w:pPr>
      <w:r>
        <w:rPr/>
      </w:r>
    </w:p>
    <w:p>
      <w:pPr>
        <w:pStyle w:val="BodyText"/>
        <w:rPr/>
      </w:pPr>
      <w:r>
        <w:rPr/>
        <w:t>C.</w:t>
        <w:tab/>
        <w:t>Contractor has significant expertise in the design, engineering, procurement, construction, start-up, commissioning, and testing of [insert description] facilities.</w:t>
      </w:r>
    </w:p>
    <w:p>
      <w:pPr>
        <w:pStyle w:val="BodyText"/>
        <w:rPr/>
      </w:pPr>
      <w:r>
        <w:rPr/>
      </w:r>
    </w:p>
    <w:p>
      <w:pPr>
        <w:pStyle w:val="BodyText"/>
        <w:rPr/>
      </w:pPr>
      <w:r>
        <w:rPr/>
        <w:t>[Consider other appropriate recitals.]</w:t>
      </w:r>
    </w:p>
    <w:p>
      <w:pPr>
        <w:pStyle w:val="BodyText"/>
        <w:rPr/>
      </w:pPr>
      <w:r>
        <w:rPr/>
      </w:r>
    </w:p>
    <w:p>
      <w:pPr>
        <w:pStyle w:val="BodyText"/>
        <w:rPr/>
      </w:pPr>
      <w:r>
        <w:rPr/>
        <w:t>NOW THEREFORE, Construction Manager and Contractor agree as follows:</w:t>
      </w:r>
    </w:p>
    <w:p>
      <w:pPr>
        <w:pStyle w:val="BodyText"/>
        <w:rPr/>
      </w:pPr>
      <w:r>
        <w:rPr/>
      </w:r>
    </w:p>
    <w:p>
      <w:pPr>
        <w:pStyle w:val="BodyText"/>
        <w:rPr/>
      </w:pPr>
      <w:r>
        <w:rPr/>
      </w:r>
    </w:p>
    <w:p>
      <w:pPr>
        <w:pStyle w:val="Style1toc"/>
        <w:rPr/>
      </w:pPr>
      <w:r>
        <w:rPr/>
        <w:t>ARTICLE 1</w:t>
      </w:r>
      <w:r>
        <w:fldChar w:fldCharType="begin"/>
      </w:r>
      <w:r>
        <w:rPr/>
        <w:instrText xml:space="preserve"> TC "ARTICLE 1:  DEFINITIONS" \l 1 </w:instrText>
      </w:r>
      <w:r>
        <w:rPr/>
        <w:fldChar w:fldCharType="separate"/>
      </w:r>
      <w:r>
        <w:rPr/>
      </w:r>
      <w:r>
        <w:rPr/>
        <w:fldChar w:fldCharType="end"/>
      </w:r>
    </w:p>
    <w:p>
      <w:pPr>
        <w:pStyle w:val="Style1toc"/>
        <w:rPr/>
      </w:pPr>
      <w:r>
        <w:rPr/>
        <w:t>DEFINITIONS</w:t>
      </w:r>
    </w:p>
    <w:p>
      <w:pPr>
        <w:pStyle w:val="BodyText"/>
        <w:rPr/>
      </w:pPr>
      <w:r>
        <w:rPr/>
      </w:r>
    </w:p>
    <w:p>
      <w:pPr>
        <w:pStyle w:val="BodyText"/>
        <w:rPr/>
      </w:pPr>
      <w:r>
        <w:rPr/>
        <w:t>Capitalized terms used without other definition shall have the meanings specified in this Article 1, unless the context requires otherwise.</w:t>
      </w:r>
    </w:p>
    <w:p>
      <w:pPr>
        <w:pStyle w:val="BodyText"/>
        <w:rPr/>
      </w:pPr>
      <w:r>
        <w:rPr/>
      </w:r>
    </w:p>
    <w:p>
      <w:pPr>
        <w:pStyle w:val="BodyText"/>
        <w:rPr/>
      </w:pPr>
      <w:r>
        <w:rPr/>
        <w:tab/>
        <w:t>“</w:t>
      </w:r>
      <w:r>
        <w:rPr>
          <w:u w:val="single"/>
        </w:rPr>
        <w:t>AAA</w:t>
      </w:r>
      <w:r>
        <w:rPr/>
        <w:t>” shall have the meaning set forth in Section 19.1.</w:t>
      </w:r>
    </w:p>
    <w:p>
      <w:pPr>
        <w:pStyle w:val="BodyText"/>
        <w:rPr/>
      </w:pPr>
      <w:r>
        <w:rPr/>
      </w:r>
    </w:p>
    <w:p>
      <w:pPr>
        <w:pStyle w:val="BodyText"/>
        <w:rPr/>
      </w:pPr>
      <w:r>
        <w:rPr/>
        <w:tab/>
        <w:t>“</w:t>
      </w:r>
      <w:r>
        <w:rPr>
          <w:u w:val="single"/>
        </w:rPr>
        <w:t>Affiliate</w:t>
      </w:r>
      <w:r>
        <w:rPr/>
        <w:t>” shall mean, with respect to any Person, any other Person that (a) owns or controls, directly or indirectly, the first Person, (b) is owned or controlled by the first Person, or (c) is under common ownership or control with the first Person, where “own” means ownership of fifty percent (50%) or more of the equity interests or rights to distributions on account of equity of the Person and “control” means the power to direct the management or policies of the Person, whether through the ownership of voting securities, by contract, or otherwise.</w:t>
      </w:r>
    </w:p>
    <w:p>
      <w:pPr>
        <w:pStyle w:val="BodyText"/>
        <w:rPr/>
      </w:pPr>
      <w:r>
        <w:rPr/>
      </w:r>
    </w:p>
    <w:p>
      <w:pPr>
        <w:pStyle w:val="BodyText"/>
        <w:rPr/>
      </w:pPr>
      <w:r>
        <w:rPr/>
        <w:tab/>
        <w:t>“</w:t>
      </w:r>
      <w:r>
        <w:rPr>
          <w:u w:val="single"/>
        </w:rPr>
        <w:t>Agreement</w:t>
      </w:r>
      <w:r>
        <w:rPr/>
        <w:t>” shall mean this Engineering, Procurement and Construction Contract as amended, modified or supplemented from time to time.</w:t>
      </w:r>
    </w:p>
    <w:p>
      <w:pPr>
        <w:pStyle w:val="BodyText"/>
        <w:rPr/>
      </w:pPr>
      <w:r>
        <w:rPr/>
      </w:r>
    </w:p>
    <w:p>
      <w:pPr>
        <w:pStyle w:val="BodyText"/>
        <w:rPr/>
      </w:pPr>
      <w:r>
        <w:rPr/>
        <w:tab/>
        <w:t>“</w:t>
      </w:r>
      <w:r>
        <w:rPr>
          <w:u w:val="single"/>
        </w:rPr>
        <w:t>Alternate”</w:t>
      </w:r>
      <w:r>
        <w:rPr/>
        <w:t xml:space="preserve"> shall have the meaning set forth in Section 19.2.</w:t>
      </w:r>
    </w:p>
    <w:p>
      <w:pPr>
        <w:pStyle w:val="BodyText"/>
        <w:rPr/>
      </w:pPr>
      <w:r>
        <w:rPr/>
      </w:r>
    </w:p>
    <w:p>
      <w:pPr>
        <w:pStyle w:val="BodyText"/>
        <w:rPr/>
      </w:pPr>
      <w:r>
        <w:rPr/>
        <w:tab/>
        <w:t>“</w:t>
      </w:r>
      <w:r>
        <w:rPr>
          <w:u w:val="single"/>
        </w:rPr>
        <w:t>Arbitrator”</w:t>
      </w:r>
      <w:r>
        <w:rPr/>
        <w:t xml:space="preserve"> shall have the meaning set forth in Section 19.2.</w:t>
      </w:r>
    </w:p>
    <w:p>
      <w:pPr>
        <w:pStyle w:val="BodyText"/>
        <w:rPr/>
      </w:pPr>
      <w:r>
        <w:rPr/>
      </w:r>
    </w:p>
    <w:p>
      <w:pPr>
        <w:pStyle w:val="BodyText"/>
        <w:rPr/>
      </w:pPr>
      <w:r>
        <w:rPr/>
        <w:tab/>
        <w:t>“</w:t>
      </w:r>
      <w:r>
        <w:rPr>
          <w:u w:val="single"/>
        </w:rPr>
        <w:t>Balance of the Contract Price</w:t>
      </w:r>
      <w:r>
        <w:rPr/>
        <w:t>” shall have the meaning set forth in Section 16.1.5.</w:t>
      </w:r>
    </w:p>
    <w:p>
      <w:pPr>
        <w:pStyle w:val="BodyText"/>
        <w:rPr/>
      </w:pPr>
      <w:r>
        <w:rPr/>
      </w:r>
    </w:p>
    <w:p>
      <w:pPr>
        <w:pStyle w:val="BodyText"/>
        <w:rPr/>
      </w:pPr>
      <w:r>
        <w:rPr/>
        <w:tab/>
        <w:t>“</w:t>
      </w:r>
      <w:r>
        <w:rPr>
          <w:u w:val="single"/>
        </w:rPr>
        <w:t>Basis Conditions</w:t>
      </w:r>
      <w:r>
        <w:rPr/>
        <w:t xml:space="preserve">” shall have the meaning set forth in </w:t>
      </w:r>
      <w:r>
        <w:rPr>
          <w:u w:val="single"/>
        </w:rPr>
        <w:t>Exhibit E-2</w:t>
      </w:r>
      <w:r>
        <w:rPr/>
        <w:t>.</w:t>
      </w:r>
    </w:p>
    <w:p>
      <w:pPr>
        <w:pStyle w:val="BodyText"/>
        <w:rPr/>
      </w:pPr>
      <w:r>
        <w:rPr/>
      </w:r>
    </w:p>
    <w:p>
      <w:pPr>
        <w:pStyle w:val="BodyText"/>
        <w:rPr/>
      </w:pPr>
      <w:r>
        <w:rPr/>
        <w:tab/>
        <w:t>“</w:t>
      </w:r>
      <w:r>
        <w:rPr>
          <w:u w:val="single"/>
        </w:rPr>
        <w:t>Business Day</w:t>
      </w:r>
      <w:r>
        <w:rPr/>
        <w:t>” shall mean any day other than a Saturday, a Sunday, or a day on which banks in Texas, New York or _______ are authorized or required by law to be closed.</w:t>
      </w:r>
    </w:p>
    <w:p>
      <w:pPr>
        <w:pStyle w:val="Style2toc"/>
        <w:keepNext w:val="false"/>
        <w:rPr/>
      </w:pPr>
      <w:r>
        <w:rPr/>
      </w:r>
    </w:p>
    <w:p>
      <w:pPr>
        <w:pStyle w:val="BodyText"/>
        <w:rPr/>
      </w:pPr>
      <w:r>
        <w:rPr/>
        <w:tab/>
        <w:t>“</w:t>
      </w:r>
      <w:r>
        <w:rPr>
          <w:u w:val="single"/>
        </w:rPr>
        <w:t>CDM Agreement</w:t>
      </w:r>
      <w:r>
        <w:rPr/>
        <w:t>” shall have the meaning set forth in the preamble to this Agreement.</w:t>
      </w:r>
    </w:p>
    <w:p>
      <w:pPr>
        <w:pStyle w:val="BodyText"/>
        <w:rPr/>
      </w:pPr>
      <w:r>
        <w:rPr/>
      </w:r>
    </w:p>
    <w:p>
      <w:pPr>
        <w:pStyle w:val="BodyText"/>
        <w:rPr/>
      </w:pPr>
      <w:r>
        <w:rPr/>
        <w:tab/>
        <w:t>“</w:t>
      </w:r>
      <w:r>
        <w:rPr>
          <w:u w:val="single"/>
        </w:rPr>
        <w:t>Change</w:t>
      </w:r>
      <w:r>
        <w:rPr/>
        <w:t>” shall mean a change in the Scope of Work, Specifications, Performance Guarantees, Specific Performance Guarantees, Contract Price, Guaranteed Completion Date, or Project Schedule, as applicable.</w:t>
      </w:r>
    </w:p>
    <w:p>
      <w:pPr>
        <w:pStyle w:val="BodyText"/>
        <w:rPr/>
      </w:pPr>
      <w:r>
        <w:rPr/>
      </w:r>
    </w:p>
    <w:p>
      <w:pPr>
        <w:pStyle w:val="BodyText"/>
        <w:rPr/>
      </w:pPr>
      <w:r>
        <w:rPr/>
        <w:tab/>
        <w:t>“</w:t>
      </w:r>
      <w:r>
        <w:rPr>
          <w:u w:val="single"/>
        </w:rPr>
        <w:t>Change In Law</w:t>
      </w:r>
      <w:r>
        <w:rPr/>
        <w:t>” shall mean any of the following events occurring after the Effective Date as a result of, or in connection with, any action or inaction by any Government Authority (including any of the same relating to taxes) (a) a change in, modification or repeal of an existing Law, (b) an enactment, adoption, promulgation or making of a new Law, (c) a cancellation or non-renewal or other change in the conditions applicable to any Law, or Governmental Authorization, or (d) a change in the manner in which a Law is applied or in the application or interpretation thereof.</w:t>
      </w:r>
    </w:p>
    <w:p>
      <w:pPr>
        <w:pStyle w:val="Normal"/>
        <w:rPr>
          <w:sz w:val="23"/>
          <w:szCs w:val="23"/>
        </w:rPr>
      </w:pPr>
      <w:r>
        <w:rPr>
          <w:sz w:val="23"/>
          <w:szCs w:val="23"/>
        </w:rPr>
      </w:r>
    </w:p>
    <w:p>
      <w:pPr>
        <w:pStyle w:val="BodyText"/>
        <w:rPr/>
      </w:pPr>
      <w:r>
        <w:rPr/>
        <w:tab/>
        <w:t>“</w:t>
      </w:r>
      <w:r>
        <w:rPr>
          <w:u w:val="single"/>
        </w:rPr>
        <w:t>Change Order</w:t>
      </w:r>
      <w:r>
        <w:rPr/>
        <w:t>” shall mean a written order pursuant to Article 6, signed by Construction Manager and Contractor authorizing a Change.</w:t>
      </w:r>
    </w:p>
    <w:p>
      <w:pPr>
        <w:pStyle w:val="BodyText"/>
        <w:rPr/>
      </w:pPr>
      <w:r>
        <w:rPr/>
      </w:r>
    </w:p>
    <w:p>
      <w:pPr>
        <w:pStyle w:val="BodyText"/>
        <w:rPr/>
      </w:pPr>
      <w:r>
        <w:rPr/>
        <w:tab/>
        <w:t>“</w:t>
      </w:r>
      <w:r>
        <w:rPr>
          <w:u w:val="single"/>
        </w:rPr>
        <w:t>Confidential Information”</w:t>
      </w:r>
      <w:r>
        <w:rPr/>
        <w:t xml:space="preserve"> shall have the meaning set forth in Section 20.3.</w:t>
      </w:r>
    </w:p>
    <w:p>
      <w:pPr>
        <w:pStyle w:val="BodyText"/>
        <w:rPr/>
      </w:pPr>
      <w:r>
        <w:rPr/>
      </w:r>
    </w:p>
    <w:p>
      <w:pPr>
        <w:pStyle w:val="BodyText"/>
        <w:rPr/>
      </w:pPr>
      <w:r>
        <w:rPr/>
        <w:tab/>
        <w:t>“</w:t>
      </w:r>
      <w:r>
        <w:rPr>
          <w:u w:val="single"/>
        </w:rPr>
        <w:t>Construction Manager</w:t>
      </w:r>
      <w:r>
        <w:rPr/>
        <w:t>” shall have the meaning set forth in the preamble to this Agreement.</w:t>
      </w:r>
    </w:p>
    <w:p>
      <w:pPr>
        <w:pStyle w:val="BodyText"/>
        <w:rPr/>
      </w:pPr>
      <w:r>
        <w:rPr/>
      </w:r>
    </w:p>
    <w:p>
      <w:pPr>
        <w:pStyle w:val="Style2toc"/>
        <w:rPr/>
      </w:pPr>
      <w:r>
        <w:rPr/>
        <w:tab/>
        <w:t>“</w:t>
      </w:r>
      <w:r>
        <w:rPr>
          <w:u w:val="single"/>
        </w:rPr>
        <w:t>Construction Manager Delay</w:t>
      </w:r>
      <w:r>
        <w:rPr/>
        <w:t>” means any delay by Construction Manager in performing obligations under this Agreement, which delay materially and adversely affects Contractor’s cost, schedule, or other performance under this Agreement.</w:t>
      </w:r>
    </w:p>
    <w:p>
      <w:pPr>
        <w:pStyle w:val="BodyText"/>
        <w:rPr/>
      </w:pPr>
      <w:r>
        <w:rPr/>
      </w:r>
    </w:p>
    <w:p>
      <w:pPr>
        <w:pStyle w:val="BodyText"/>
        <w:rPr/>
      </w:pPr>
      <w:r>
        <w:rPr/>
        <w:tab/>
        <w:t>“</w:t>
      </w:r>
      <w:r>
        <w:rPr>
          <w:u w:val="single"/>
        </w:rPr>
        <w:t>Construction Manager Indemnitees</w:t>
      </w:r>
      <w:r>
        <w:rPr/>
        <w:t>” shall mean Construction Manager, Owner, Lender and their respective Affiliates, successors, assigns, officers, members, managers, directors and employees.</w:t>
      </w:r>
    </w:p>
    <w:p>
      <w:pPr>
        <w:pStyle w:val="BodyText"/>
        <w:rPr/>
      </w:pPr>
      <w:r>
        <w:rPr/>
      </w:r>
    </w:p>
    <w:p>
      <w:pPr>
        <w:pStyle w:val="BodyText"/>
        <w:rPr/>
      </w:pPr>
      <w:r>
        <w:rPr/>
        <w:tab/>
        <w:t>“</w:t>
      </w:r>
      <w:r>
        <w:rPr>
          <w:u w:val="single"/>
        </w:rPr>
        <w:t>Construction Manager’s Representative</w:t>
      </w:r>
      <w:r>
        <w:rPr/>
        <w:t>” shall have the meaning set forth in Section 4.6.</w:t>
      </w:r>
    </w:p>
    <w:p>
      <w:pPr>
        <w:pStyle w:val="BodyText"/>
        <w:rPr/>
      </w:pPr>
      <w:r>
        <w:rPr/>
      </w:r>
    </w:p>
    <w:p>
      <w:pPr>
        <w:pStyle w:val="BodyText"/>
        <w:rPr/>
      </w:pPr>
      <w:r>
        <w:rPr/>
        <w:tab/>
        <w:t>“</w:t>
      </w:r>
      <w:r>
        <w:rPr>
          <w:u w:val="single"/>
        </w:rPr>
        <w:t>Contract Price”</w:t>
      </w:r>
      <w:r>
        <w:rPr/>
        <w:t xml:space="preserve"> is the fixed lump sum price set forth in </w:t>
      </w:r>
      <w:r>
        <w:rPr>
          <w:u w:val="single"/>
        </w:rPr>
        <w:t>Exhibit C-1</w:t>
      </w:r>
      <w:r>
        <w:rPr/>
        <w:t>.</w:t>
      </w:r>
    </w:p>
    <w:p>
      <w:pPr>
        <w:pStyle w:val="BodyText"/>
        <w:rPr/>
      </w:pPr>
      <w:r>
        <w:rPr/>
      </w:r>
    </w:p>
    <w:p>
      <w:pPr>
        <w:pStyle w:val="BodyText"/>
        <w:rPr/>
      </w:pPr>
      <w:r>
        <w:rPr/>
        <w:tab/>
        <w:t>“</w:t>
      </w:r>
      <w:r>
        <w:rPr>
          <w:u w:val="single"/>
        </w:rPr>
        <w:t>Contractor”</w:t>
      </w:r>
      <w:r>
        <w:rPr/>
        <w:t xml:space="preserve"> shall have the meaning set forth in the preamble to this Agreement.</w:t>
      </w:r>
    </w:p>
    <w:p>
      <w:pPr>
        <w:pStyle w:val="BodyText"/>
        <w:rPr/>
      </w:pPr>
      <w:r>
        <w:rPr/>
      </w:r>
    </w:p>
    <w:p>
      <w:pPr>
        <w:pStyle w:val="BodyText"/>
        <w:rPr/>
      </w:pPr>
      <w:r>
        <w:rPr/>
        <w:tab/>
        <w:t>“</w:t>
      </w:r>
      <w:r>
        <w:rPr>
          <w:u w:val="single"/>
        </w:rPr>
        <w:t>Contractor Indemnitee</w:t>
      </w:r>
      <w:r>
        <w:rPr/>
        <w:t>” shall mean Contractor and each of its Affiliates, successors, assigns, officers, members, managers, directors and employees.</w:t>
      </w:r>
    </w:p>
    <w:p>
      <w:pPr>
        <w:pStyle w:val="BodyText"/>
        <w:rPr/>
      </w:pPr>
      <w:r>
        <w:rPr/>
      </w:r>
    </w:p>
    <w:p>
      <w:pPr>
        <w:pStyle w:val="BodyText"/>
        <w:rPr/>
      </w:pPr>
      <w:r>
        <w:rPr/>
        <w:tab/>
        <w:t>“</w:t>
      </w:r>
      <w:r>
        <w:rPr>
          <w:u w:val="single"/>
        </w:rPr>
        <w:t>Contractor Insurance</w:t>
      </w:r>
      <w:r>
        <w:rPr/>
        <w:t xml:space="preserve">” shall have the meaning set forth in </w:t>
      </w:r>
      <w:r>
        <w:rPr>
          <w:u w:val="single"/>
        </w:rPr>
        <w:t>Exhibit H-1</w:t>
      </w:r>
      <w:r>
        <w:rPr/>
        <w:t>.</w:t>
      </w:r>
    </w:p>
    <w:p>
      <w:pPr>
        <w:pStyle w:val="BodyText"/>
        <w:rPr/>
      </w:pPr>
      <w:r>
        <w:rPr/>
      </w:r>
    </w:p>
    <w:p>
      <w:pPr>
        <w:pStyle w:val="BodyText"/>
        <w:rPr/>
      </w:pPr>
      <w:r>
        <w:rPr/>
        <w:tab/>
        <w:t>“</w:t>
      </w:r>
      <w:r>
        <w:rPr>
          <w:u w:val="single"/>
        </w:rPr>
        <w:t>Contractor Lien</w:t>
      </w:r>
      <w:r>
        <w:rPr/>
        <w:t>” shall have the meaning set forth in Section 3.17.1.</w:t>
      </w:r>
    </w:p>
    <w:p>
      <w:pPr>
        <w:pStyle w:val="BodyText"/>
        <w:rPr/>
      </w:pPr>
      <w:r>
        <w:rPr/>
      </w:r>
    </w:p>
    <w:p>
      <w:pPr>
        <w:pStyle w:val="BodyText"/>
        <w:rPr/>
      </w:pPr>
      <w:r>
        <w:rPr/>
        <w:tab/>
        <w:t>“</w:t>
      </w:r>
      <w:r>
        <w:rPr>
          <w:u w:val="single"/>
        </w:rPr>
        <w:t>Contractor’s Equipment</w:t>
      </w:r>
      <w:r>
        <w:rPr/>
        <w:t>” shall mean all appliances or things of whatever nature required for the performance of the Work at the Site, but not including any items intended to form or forming part of the Facility.</w:t>
      </w:r>
    </w:p>
    <w:p>
      <w:pPr>
        <w:pStyle w:val="BodyText"/>
        <w:rPr/>
      </w:pPr>
      <w:r>
        <w:rPr/>
      </w:r>
    </w:p>
    <w:p>
      <w:pPr>
        <w:pStyle w:val="BodyText"/>
        <w:rPr/>
      </w:pPr>
      <w:r>
        <w:rPr/>
        <w:tab/>
        <w:t>“</w:t>
      </w:r>
      <w:r>
        <w:rPr>
          <w:u w:val="single"/>
        </w:rPr>
        <w:t>Contractor’s Representative</w:t>
      </w:r>
      <w:r>
        <w:rPr/>
        <w:t xml:space="preserve">” shall be Contractor’s project manager as referenced in </w:t>
      </w:r>
      <w:r>
        <w:rPr>
          <w:u w:val="single"/>
        </w:rPr>
        <w:t>Exhibit S</w:t>
      </w:r>
      <w:r>
        <w:rPr/>
        <w:t xml:space="preserve">. </w:t>
      </w:r>
    </w:p>
    <w:p>
      <w:pPr>
        <w:pStyle w:val="BodyText"/>
        <w:rPr/>
      </w:pPr>
      <w:r>
        <w:rPr/>
      </w:r>
    </w:p>
    <w:p>
      <w:pPr>
        <w:pStyle w:val="BodyText"/>
        <w:rPr/>
      </w:pPr>
      <w:r>
        <w:rPr/>
        <w:tab/>
        <w:t>“</w:t>
      </w:r>
      <w:r>
        <w:rPr>
          <w:u w:val="single"/>
        </w:rPr>
        <w:t>Cost to Complete Facility</w:t>
      </w:r>
      <w:r>
        <w:rPr/>
        <w:t>” shall have the meaning set forth in Section 16.1.5.</w:t>
      </w:r>
    </w:p>
    <w:p>
      <w:pPr>
        <w:pStyle w:val="BodyText"/>
        <w:rPr/>
      </w:pPr>
      <w:r>
        <w:rPr/>
      </w:r>
    </w:p>
    <w:p>
      <w:pPr>
        <w:pStyle w:val="BodyText"/>
        <w:rPr/>
      </w:pPr>
      <w:r>
        <w:rPr/>
        <w:tab/>
        <w:t>“</w:t>
      </w:r>
      <w:r>
        <w:rPr>
          <w:u w:val="single"/>
        </w:rPr>
        <w:t>Day</w:t>
      </w:r>
      <w:r>
        <w:rPr/>
        <w:t>” or “</w:t>
      </w:r>
      <w:r>
        <w:rPr>
          <w:u w:val="single"/>
        </w:rPr>
        <w:t>day</w:t>
      </w:r>
      <w:r>
        <w:rPr/>
        <w:t>” shall mean a calendar day and shall include Saturdays, Sundays and holidays.</w:t>
      </w:r>
    </w:p>
    <w:p>
      <w:pPr>
        <w:pStyle w:val="BodyText"/>
        <w:rPr/>
      </w:pPr>
      <w:r>
        <w:rPr/>
      </w:r>
    </w:p>
    <w:p>
      <w:pPr>
        <w:pStyle w:val="BodyText"/>
        <w:rPr/>
      </w:pPr>
      <w:r>
        <w:rPr/>
        <w:tab/>
        <w:t>“</w:t>
      </w:r>
      <w:r>
        <w:rPr>
          <w:u w:val="single"/>
        </w:rPr>
        <w:t>Default Rate</w:t>
      </w:r>
      <w:r>
        <w:rPr/>
        <w:t>” shall mean the greater of (a) the Credit Suisse First Boston prime rate plus two (2) percentage points and (b) Construction Manager’s average interest rate for funds borrowed to finance the Facility, but in no event will the Default Rate exceed the maximum interest rate allowed by Law.</w:t>
      </w:r>
    </w:p>
    <w:p>
      <w:pPr>
        <w:pStyle w:val="BodyText"/>
        <w:rPr/>
      </w:pPr>
      <w:r>
        <w:rPr/>
      </w:r>
    </w:p>
    <w:p>
      <w:pPr>
        <w:pStyle w:val="BodyText"/>
        <w:rPr/>
      </w:pPr>
      <w:r>
        <w:rPr/>
        <w:tab/>
        <w:t>“</w:t>
      </w:r>
      <w:r>
        <w:rPr>
          <w:u w:val="single"/>
        </w:rPr>
        <w:t>Delay Limit</w:t>
      </w:r>
      <w:r>
        <w:rPr/>
        <w:t>” shall have the meaning set forth in Section 14.1.</w:t>
      </w:r>
    </w:p>
    <w:p>
      <w:pPr>
        <w:pStyle w:val="BodyText"/>
        <w:rPr/>
      </w:pPr>
      <w:r>
        <w:rPr/>
      </w:r>
    </w:p>
    <w:p>
      <w:pPr>
        <w:pStyle w:val="BodyText"/>
        <w:rPr/>
      </w:pPr>
      <w:r>
        <w:rPr/>
        <w:tab/>
        <w:t>“</w:t>
      </w:r>
      <w:r>
        <w:rPr>
          <w:u w:val="single"/>
        </w:rPr>
        <w:t>Delay Liquidated Damages</w:t>
      </w:r>
      <w:r>
        <w:rPr/>
        <w:t xml:space="preserve">” shall have the meaning set forth in </w:t>
      </w:r>
      <w:r>
        <w:rPr>
          <w:u w:val="single"/>
        </w:rPr>
        <w:t>Exhibit C-4</w:t>
      </w:r>
      <w:r>
        <w:rPr/>
        <w:t>.</w:t>
      </w:r>
    </w:p>
    <w:p>
      <w:pPr>
        <w:pStyle w:val="BodyText"/>
        <w:rPr/>
      </w:pPr>
      <w:r>
        <w:rPr/>
      </w:r>
    </w:p>
    <w:p>
      <w:pPr>
        <w:pStyle w:val="BodyText"/>
        <w:rPr/>
      </w:pPr>
      <w:r>
        <w:rPr/>
        <w:tab/>
        <w:t>“</w:t>
      </w:r>
      <w:r>
        <w:rPr>
          <w:u w:val="single"/>
        </w:rPr>
        <w:t>Documentation</w:t>
      </w:r>
      <w:r>
        <w:rPr/>
        <w:t>” shall have the meaning set forth in Section 10.4.2.</w:t>
      </w:r>
    </w:p>
    <w:p>
      <w:pPr>
        <w:pStyle w:val="BodyText"/>
        <w:rPr/>
      </w:pPr>
      <w:r>
        <w:rPr/>
      </w:r>
    </w:p>
    <w:p>
      <w:pPr>
        <w:pStyle w:val="BodyText"/>
        <w:rPr/>
      </w:pPr>
      <w:r>
        <w:rPr/>
        <w:tab/>
        <w:t>“</w:t>
      </w:r>
      <w:r>
        <w:rPr>
          <w:u w:val="single"/>
        </w:rPr>
        <w:t>Effective Date</w:t>
      </w:r>
      <w:r>
        <w:rPr/>
        <w:t>” shall have the meaning set forth in the preamble to this Agreement.</w:t>
      </w:r>
    </w:p>
    <w:p>
      <w:pPr>
        <w:pStyle w:val="BodyText"/>
        <w:rPr/>
      </w:pPr>
      <w:r>
        <w:rPr/>
      </w:r>
    </w:p>
    <w:p>
      <w:pPr>
        <w:pStyle w:val="BodyText"/>
        <w:rPr/>
      </w:pPr>
      <w:r>
        <w:rPr/>
        <w:tab/>
        <w:t>“</w:t>
      </w:r>
      <w:r>
        <w:rPr>
          <w:u w:val="single"/>
        </w:rPr>
        <w:t>Emissions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Emissions Test</w:t>
      </w:r>
      <w:r>
        <w:rPr/>
        <w:t xml:space="preserve">” shall mean a test, conducted in accordance with the procedures developed pursuant to the guidelines set forth in </w:t>
      </w:r>
      <w:r>
        <w:rPr>
          <w:u w:val="single"/>
        </w:rPr>
        <w:t>Exhibit E-3</w:t>
      </w:r>
      <w:r>
        <w:rPr/>
        <w:t>, to determine the emissions from the Facility.</w:t>
      </w:r>
    </w:p>
    <w:p>
      <w:pPr>
        <w:pStyle w:val="BodyText"/>
        <w:rPr/>
      </w:pPr>
      <w:r>
        <w:rPr/>
      </w:r>
    </w:p>
    <w:p>
      <w:pPr>
        <w:pStyle w:val="BodyText"/>
        <w:rPr/>
      </w:pPr>
      <w:r>
        <w:rPr/>
        <w:tab/>
        <w:t>“</w:t>
      </w:r>
      <w:r>
        <w:rPr>
          <w:u w:val="single"/>
        </w:rPr>
        <w:t>End Date</w:t>
      </w:r>
      <w:r>
        <w:rPr/>
        <w:t>” shall be the date set forth in Section 13.1.</w:t>
      </w:r>
    </w:p>
    <w:p>
      <w:pPr>
        <w:pStyle w:val="BodyText"/>
        <w:rPr/>
      </w:pPr>
      <w:r>
        <w:rPr/>
      </w:r>
    </w:p>
    <w:p>
      <w:pPr>
        <w:pStyle w:val="BodyText"/>
        <w:rPr/>
      </w:pPr>
      <w:r>
        <w:rPr/>
        <w:tab/>
        <w:t>“</w:t>
      </w:r>
      <w:r>
        <w:rPr>
          <w:u w:val="single"/>
        </w:rPr>
        <w:t>EPC Reliability Test</w:t>
      </w:r>
      <w:r>
        <w:rPr/>
        <w:t xml:space="preserve">” shall mean a test of the reliability of the Facility conducted in accordance with the procedures developed pursuant to the guidelines set forth in </w:t>
      </w:r>
      <w:r>
        <w:rPr>
          <w:u w:val="single"/>
        </w:rPr>
        <w:t>Exhibit E-3</w:t>
      </w:r>
      <w:r>
        <w:rPr/>
        <w:t xml:space="preserve"> to demonstrate the Reliability of the Facility.  </w:t>
      </w:r>
    </w:p>
    <w:p>
      <w:pPr>
        <w:pStyle w:val="BodyText"/>
        <w:rPr/>
      </w:pPr>
      <w:r>
        <w:rPr/>
      </w:r>
    </w:p>
    <w:p>
      <w:pPr>
        <w:pStyle w:val="BodyText"/>
        <w:rPr/>
      </w:pPr>
      <w:r>
        <w:rPr/>
        <w:tab/>
        <w:t>“</w:t>
      </w:r>
      <w:r>
        <w:rPr>
          <w:u w:val="single"/>
        </w:rPr>
        <w:t>Equipment</w:t>
      </w:r>
      <w:r>
        <w:rPr/>
        <w:t xml:space="preserve">” shall mean all </w:t>
      </w:r>
      <w:r>
        <w:rPr>
          <w:rStyle w:val="LP2"/>
        </w:rPr>
        <w:t>machinery, equipment, computer hardware and software, apparatus, materials, articles, drawings, designs, plans and things of all kinds to be provided by Contractor under this Agreement and/or incorporated into the Facility, including without limitation Owner Supplied Equipment but excluding Contractor's Equipment</w:t>
      </w:r>
      <w:r>
        <w:rPr/>
        <w:t>.</w:t>
      </w:r>
    </w:p>
    <w:p>
      <w:pPr>
        <w:pStyle w:val="BodyText"/>
        <w:rPr/>
      </w:pPr>
      <w:r>
        <w:rPr/>
      </w:r>
    </w:p>
    <w:p>
      <w:pPr>
        <w:pStyle w:val="BodyText"/>
        <w:rPr/>
      </w:pPr>
      <w:r>
        <w:rPr/>
        <w:tab/>
        <w:t>“</w:t>
      </w:r>
      <w:r>
        <w:rPr>
          <w:u w:val="single"/>
        </w:rPr>
        <w:t>Equipment Vendors</w:t>
      </w:r>
      <w:r>
        <w:rPr/>
        <w:t>” shall mean the vendors or other suppliers of Owner Supplied Equipment under the Equipment Vendor Contracts.</w:t>
      </w:r>
    </w:p>
    <w:p>
      <w:pPr>
        <w:pStyle w:val="BodyText"/>
        <w:rPr/>
      </w:pPr>
      <w:r>
        <w:rPr/>
      </w:r>
    </w:p>
    <w:p>
      <w:pPr>
        <w:pStyle w:val="BodyText"/>
        <w:rPr/>
      </w:pPr>
      <w:r>
        <w:rPr/>
        <w:tab/>
        <w:t>“</w:t>
      </w:r>
      <w:r>
        <w:rPr>
          <w:u w:val="single"/>
        </w:rPr>
        <w:t>Equipment Vendor Contracts</w:t>
      </w:r>
      <w:r>
        <w:rPr/>
        <w:t xml:space="preserve">” shall mean the agreements between Owner and Equipment Vendors listed in </w:t>
      </w:r>
      <w:r>
        <w:rPr>
          <w:u w:val="single"/>
        </w:rPr>
        <w:t>Exhibit U</w:t>
      </w:r>
      <w:r>
        <w:rPr/>
        <w:t xml:space="preserve"> for the particular items of Owner Supplied Equipment to be supplied under such agreements, as listed on </w:t>
      </w:r>
      <w:r>
        <w:rPr>
          <w:u w:val="single"/>
        </w:rPr>
        <w:t>Exhibit U</w:t>
      </w:r>
      <w:r>
        <w:rPr/>
        <w:t>.</w:t>
      </w:r>
    </w:p>
    <w:p>
      <w:pPr>
        <w:pStyle w:val="BodyText"/>
        <w:rPr/>
      </w:pPr>
      <w:r>
        <w:rPr/>
      </w:r>
    </w:p>
    <w:p>
      <w:pPr>
        <w:pStyle w:val="BodyText"/>
        <w:rPr/>
      </w:pPr>
      <w:r>
        <w:rPr/>
        <w:tab/>
        <w:t>“</w:t>
      </w:r>
      <w:r>
        <w:rPr>
          <w:u w:val="single"/>
        </w:rPr>
        <w:t>Events of Force Majeure</w:t>
      </w:r>
      <w:r>
        <w:rPr/>
        <w:t>” shall have the meaning set forth in Section 17.2.</w:t>
      </w:r>
    </w:p>
    <w:p>
      <w:pPr>
        <w:pStyle w:val="BodyText"/>
        <w:rPr/>
      </w:pPr>
      <w:r>
        <w:rPr/>
      </w:r>
    </w:p>
    <w:p>
      <w:pPr>
        <w:pStyle w:val="BodyText"/>
        <w:rPr/>
      </w:pPr>
      <w:r>
        <w:rPr/>
        <w:tab/>
        <w:t>“</w:t>
      </w:r>
      <w:r>
        <w:rPr>
          <w:u w:val="single"/>
        </w:rPr>
        <w:t>Excess Utilities</w:t>
      </w:r>
      <w:r>
        <w:rPr/>
        <w:t>” shall have the meaning set forth in Section 4.1.</w:t>
      </w:r>
    </w:p>
    <w:p>
      <w:pPr>
        <w:pStyle w:val="BodyText"/>
        <w:rPr/>
      </w:pPr>
      <w:r>
        <w:rPr/>
      </w:r>
    </w:p>
    <w:p>
      <w:pPr>
        <w:pStyle w:val="BodyText"/>
        <w:rPr/>
      </w:pPr>
      <w:r>
        <w:rPr/>
        <w:tab/>
        <w:t>“</w:t>
      </w:r>
      <w:r>
        <w:rPr>
          <w:u w:val="single"/>
        </w:rPr>
        <w:t>Facility</w:t>
      </w:r>
      <w:r>
        <w:rPr/>
        <w:t xml:space="preserve">” shall mean the [insert description] power plant and certain related facilities described in </w:t>
      </w:r>
      <w:r>
        <w:rPr>
          <w:u w:val="single"/>
        </w:rPr>
        <w:t>Exhibit B-1</w:t>
      </w:r>
      <w:r>
        <w:rPr/>
        <w:t xml:space="preserve">. </w:t>
      </w:r>
    </w:p>
    <w:p>
      <w:pPr>
        <w:pStyle w:val="BodyText"/>
        <w:rPr/>
      </w:pPr>
      <w:r>
        <w:rPr/>
      </w:r>
    </w:p>
    <w:p>
      <w:pPr>
        <w:pStyle w:val="BodyText"/>
        <w:rPr/>
      </w:pPr>
      <w:r>
        <w:rPr/>
        <w:tab/>
        <w:t>“</w:t>
      </w:r>
      <w:r>
        <w:rPr>
          <w:u w:val="single"/>
        </w:rPr>
        <w:t>Far Field Sound Level Guarantee</w:t>
      </w:r>
      <w:r>
        <w:rPr/>
        <w:t xml:space="preserve">” shall have the meaning as set forth in </w:t>
      </w:r>
      <w:r>
        <w:rPr>
          <w:u w:val="single"/>
        </w:rPr>
        <w:t>Exhibit E</w:t>
        <w:noBreakHyphen/>
        <w:t>1</w:t>
      </w:r>
      <w:r>
        <w:rPr/>
        <w:t xml:space="preserve">. </w:t>
      </w:r>
    </w:p>
    <w:p>
      <w:pPr>
        <w:pStyle w:val="BodyText"/>
        <w:rPr/>
      </w:pPr>
      <w:r>
        <w:rPr/>
      </w:r>
    </w:p>
    <w:p>
      <w:pPr>
        <w:pStyle w:val="BodyText"/>
        <w:rPr/>
      </w:pPr>
      <w:r>
        <w:rPr/>
        <w:tab/>
        <w:t>“</w:t>
      </w:r>
      <w:r>
        <w:rPr>
          <w:u w:val="single"/>
        </w:rPr>
        <w:t>Fast</w:t>
        <w:noBreakHyphen/>
        <w:t>Track Arbitrator</w:t>
      </w:r>
      <w:r>
        <w:rPr/>
        <w:t>” shall have the meaning set forth in Section 19.2.</w:t>
      </w:r>
    </w:p>
    <w:p>
      <w:pPr>
        <w:pStyle w:val="BodyText"/>
        <w:rPr/>
      </w:pPr>
      <w:r>
        <w:rPr/>
      </w:r>
    </w:p>
    <w:p>
      <w:pPr>
        <w:pStyle w:val="BodyText"/>
        <w:rPr/>
      </w:pPr>
      <w:r>
        <w:rPr/>
        <w:tab/>
        <w:t>“</w:t>
      </w:r>
      <w:r>
        <w:rPr>
          <w:u w:val="single"/>
        </w:rPr>
        <w:t>Final Completion</w:t>
      </w:r>
      <w:r>
        <w:rPr/>
        <w:t>” shall have the meaning set forth in Section 11.3.</w:t>
      </w:r>
    </w:p>
    <w:p>
      <w:pPr>
        <w:pStyle w:val="BodyText"/>
        <w:rPr/>
      </w:pPr>
      <w:r>
        <w:rPr/>
      </w:r>
    </w:p>
    <w:p>
      <w:pPr>
        <w:pStyle w:val="BodyText"/>
        <w:rPr/>
      </w:pPr>
      <w:r>
        <w:rPr/>
        <w:tab/>
        <w:t>“</w:t>
      </w:r>
      <w:r>
        <w:rPr>
          <w:u w:val="single"/>
        </w:rPr>
        <w:t>Final Completion Certificate</w:t>
      </w:r>
      <w:r>
        <w:rPr/>
        <w:t>” shall have the meaning set forth in Section 11.3.</w:t>
      </w:r>
    </w:p>
    <w:p>
      <w:pPr>
        <w:pStyle w:val="BodyText"/>
        <w:rPr/>
      </w:pPr>
      <w:r>
        <w:rPr/>
      </w:r>
    </w:p>
    <w:p>
      <w:pPr>
        <w:pStyle w:val="BodyText"/>
        <w:rPr/>
      </w:pPr>
      <w:r>
        <w:rPr>
          <w:rStyle w:val="LP2"/>
        </w:rPr>
        <w:tab/>
        <w:t>“</w:t>
      </w:r>
      <w:r>
        <w:rPr>
          <w:rStyle w:val="LP2"/>
          <w:u w:val="single"/>
        </w:rPr>
        <w:t>Functional Test</w:t>
      </w:r>
      <w:r>
        <w:rPr>
          <w:rStyle w:val="LP2"/>
        </w:rPr>
        <w:t>” shall have the meaning set forth in Section 11.1.2.</w:t>
      </w:r>
    </w:p>
    <w:p>
      <w:pPr>
        <w:pStyle w:val="BodyText"/>
        <w:rPr>
          <w:rStyle w:val="LP2"/>
        </w:rPr>
      </w:pPr>
      <w:r>
        <w:rPr/>
      </w:r>
    </w:p>
    <w:p>
      <w:pPr>
        <w:pStyle w:val="BodyText"/>
        <w:rPr/>
      </w:pPr>
      <w:r>
        <w:rPr>
          <w:rStyle w:val="LP2"/>
        </w:rPr>
        <w:tab/>
        <w:t>“</w:t>
      </w:r>
      <w:r>
        <w:rPr>
          <w:rStyle w:val="LP2"/>
          <w:u w:val="single"/>
        </w:rPr>
        <w:t>Good Industry Practice" or “GIP</w:t>
      </w:r>
      <w:r>
        <w:rPr>
          <w:rStyle w:val="LP2"/>
        </w:rPr>
        <w:t>” s</w:t>
      </w:r>
      <w:r>
        <w:rPr/>
        <w:t xml:space="preserve">hall mean those practices, methods, techniques and standards, as in effect or generally applicable at the time of performance of the Work, that are generally accepted for use in the independent power generation industry and commonly used in prudent power generation engineering and operations to design, engineer, construct, test, operate and maintain equipment lawfully, safely, efficiently and economically as applicable to equipment of the size, service, and type used in the Facility; </w:t>
      </w:r>
    </w:p>
    <w:p>
      <w:pPr>
        <w:pStyle w:val="BodyText"/>
        <w:rPr/>
      </w:pPr>
      <w:r>
        <w:rPr/>
      </w:r>
    </w:p>
    <w:p>
      <w:pPr>
        <w:pStyle w:val="BodyText"/>
        <w:rPr/>
      </w:pPr>
      <w:r>
        <w:rPr/>
        <w:tab/>
        <w:t>“</w:t>
      </w:r>
      <w:r>
        <w:rPr>
          <w:u w:val="single"/>
        </w:rPr>
        <w:t>Governmental Authority</w:t>
      </w:r>
      <w:r>
        <w:rPr/>
        <w:t>” shall mean the governmental, administrative, and municipal authorities, including, without limitation any ministry, court, tribunal, department, municipality, city, instrumentality, agency or commission under the direct or indirect control of any city, county, state or federal government or governmental entity which has jurisdiction over any elements of the Work.</w:t>
      </w:r>
    </w:p>
    <w:p>
      <w:pPr>
        <w:pStyle w:val="BodyText"/>
        <w:rPr/>
      </w:pPr>
      <w:r>
        <w:rPr/>
      </w:r>
    </w:p>
    <w:p>
      <w:pPr>
        <w:pStyle w:val="BodyText"/>
        <w:rPr/>
      </w:pPr>
      <w:r>
        <w:rPr/>
        <w:tab/>
        <w:t>“</w:t>
      </w:r>
      <w:r>
        <w:rPr>
          <w:u w:val="single"/>
        </w:rPr>
        <w:t>Governmental Authorizations</w:t>
      </w:r>
      <w:r>
        <w:rPr/>
        <w:t>” shall mean all permits, consents, decisions, licenses, approvals, certificates, confirmations or exemptions from, and all applications and notices filed with any Governmental Authority that are necessary for the design, engineering, procurement, construction, start-up, commissioning, testing, financing, ownership, and operation of the Facility.</w:t>
      </w:r>
    </w:p>
    <w:p>
      <w:pPr>
        <w:pStyle w:val="BodyText"/>
        <w:rPr/>
      </w:pPr>
      <w:r>
        <w:rPr/>
      </w:r>
    </w:p>
    <w:p>
      <w:pPr>
        <w:pStyle w:val="BodyText"/>
        <w:rPr/>
      </w:pPr>
      <w:r>
        <w:rPr/>
        <w:tab/>
        <w:t>[“</w:t>
      </w:r>
      <w:r>
        <w:rPr>
          <w:u w:val="single"/>
        </w:rPr>
        <w:t>Ground Lease</w:t>
      </w:r>
      <w:r>
        <w:rPr/>
        <w:t>” shall mean the lease dated ______________ between [Owner] [Construction Manager] and Ground Lessor covering the real property upon which the Facility will be situated.]</w:t>
      </w:r>
    </w:p>
    <w:p>
      <w:pPr>
        <w:pStyle w:val="BodyText"/>
        <w:rPr/>
      </w:pPr>
      <w:r>
        <w:rPr/>
      </w:r>
    </w:p>
    <w:p>
      <w:pPr>
        <w:pStyle w:val="BodyText"/>
        <w:rPr/>
      </w:pPr>
      <w:r>
        <w:rPr/>
        <w:tab/>
        <w:t>[“</w:t>
      </w:r>
      <w:r>
        <w:rPr>
          <w:u w:val="single"/>
        </w:rPr>
        <w:t>Ground Lessor</w:t>
      </w:r>
      <w:r>
        <w:rPr/>
        <w:t>” shall mean ________________, a _______________________.]</w:t>
      </w:r>
    </w:p>
    <w:p>
      <w:pPr>
        <w:pStyle w:val="BodyText"/>
        <w:rPr/>
      </w:pPr>
      <w:r>
        <w:rPr/>
      </w:r>
    </w:p>
    <w:p>
      <w:pPr>
        <w:pStyle w:val="BodyText"/>
        <w:rPr/>
      </w:pPr>
      <w:r>
        <w:rPr/>
        <w:tab/>
        <w:t>“</w:t>
      </w:r>
      <w:r>
        <w:rPr>
          <w:u w:val="single"/>
        </w:rPr>
        <w:t>Guaranteed Completion Date</w:t>
      </w:r>
      <w:r>
        <w:rPr/>
        <w:t>” shall have the meaning set forth in Section 13.1.</w:t>
      </w:r>
    </w:p>
    <w:p>
      <w:pPr>
        <w:pStyle w:val="BodyText"/>
        <w:rPr/>
      </w:pPr>
      <w:r>
        <w:rPr/>
      </w:r>
    </w:p>
    <w:p>
      <w:pPr>
        <w:pStyle w:val="BodyText"/>
        <w:rPr/>
      </w:pPr>
      <w:r>
        <w:rPr>
          <w:rStyle w:val="LP2"/>
        </w:rPr>
        <w:tab/>
      </w:r>
      <w:r>
        <w:rPr/>
        <w:t>“</w:t>
      </w:r>
      <w:r>
        <w:rPr>
          <w:u w:val="single"/>
        </w:rPr>
        <w:t>Hazardous Substances</w:t>
      </w:r>
      <w:r>
        <w:rPr/>
        <w:t xml:space="preserve">” shall mean any chemical, substance, medical or other waste, living organism or combination thereof which is or may be hazardous to the environment or human or animal health or safety due to its radioactivity, ignitability, corrosivity, reactivity, explosivity, toxicity, carcinogenicity, mutagenicity, phytotoxicity, infectiousness or other harmful or potentially harmful properties or effects.  “Hazardous Substances” shall include without limitation petroleum hydrocarbons, including crude oil or any fraction thereof, asbestos, asbestos-containing materials, radon, polychlorinated biphenyls (PCBs), methane and all substances which now or in the future may be defined as “hazardous substances,” “hazardous wastes,” “extremely hazardous wastes,” “hazardous materials” or “toxic substances,” biohazardous wastes, medical wastes, radioactive wastes or which are otherwise listed, defined or regulated in any manner pursuant to any Law pertaining to protection of the environment or human or animal health or safety. </w:t>
      </w:r>
    </w:p>
    <w:p>
      <w:pPr>
        <w:pStyle w:val="BodyText"/>
        <w:rPr/>
      </w:pPr>
      <w:r>
        <w:rPr/>
      </w:r>
    </w:p>
    <w:p>
      <w:pPr>
        <w:pStyle w:val="BodyText"/>
        <w:rPr/>
      </w:pPr>
      <w:r>
        <w:rPr/>
        <w:tab/>
        <w:t>“</w:t>
      </w:r>
      <w:r>
        <w:rPr>
          <w:u w:val="single"/>
        </w:rPr>
        <w:t>Heat Rate</w:t>
      </w:r>
      <w:r>
        <w:rPr/>
        <w:t xml:space="preserve">” shall mean the thermal efficiency of the Facility expressed as a ratio of fuel consumed to a unit of Net Electrical Output, as measured during a Heat Rate Test and adjusted from test conditions to Basis Conditions by the methods described in </w:t>
      </w:r>
      <w:r>
        <w:rPr>
          <w:u w:val="single"/>
        </w:rPr>
        <w:t>Exhibit E-3</w:t>
      </w:r>
      <w:r>
        <w:rPr/>
        <w:t xml:space="preserve"> [should specify heating value and units in which fuel supplied]. </w:t>
      </w:r>
    </w:p>
    <w:p>
      <w:pPr>
        <w:pStyle w:val="BodyText"/>
        <w:rPr/>
      </w:pPr>
      <w:r>
        <w:rPr/>
      </w:r>
    </w:p>
    <w:p>
      <w:pPr>
        <w:pStyle w:val="BodyText"/>
        <w:rPr/>
      </w:pPr>
      <w:r>
        <w:rPr/>
        <w:tab/>
        <w:t>“</w:t>
      </w:r>
      <w:r>
        <w:rPr>
          <w:u w:val="single"/>
        </w:rPr>
        <w:t>Heat Rate Guarantee</w:t>
      </w:r>
      <w:r>
        <w:rPr/>
        <w:t xml:space="preserve">” shall have the meaning set forth in </w:t>
      </w:r>
      <w:r>
        <w:rPr>
          <w:u w:val="single"/>
        </w:rPr>
        <w:t>Exhibit E-1</w:t>
      </w:r>
      <w:r>
        <w:rPr/>
        <w:t xml:space="preserve">. </w:t>
      </w:r>
    </w:p>
    <w:p>
      <w:pPr>
        <w:pStyle w:val="BodyText"/>
        <w:rPr/>
      </w:pPr>
      <w:r>
        <w:rPr/>
      </w:r>
    </w:p>
    <w:p>
      <w:pPr>
        <w:pStyle w:val="BodyText"/>
        <w:rPr/>
      </w:pPr>
      <w:r>
        <w:rPr/>
        <w:tab/>
        <w:t>“</w:t>
      </w:r>
      <w:r>
        <w:rPr>
          <w:u w:val="single"/>
        </w:rPr>
        <w:t>Heat Rate Limit</w:t>
      </w:r>
      <w:r>
        <w:rPr/>
        <w:t xml:space="preserve">” shall have the meaning set forth in Section 14.1. </w:t>
      </w:r>
    </w:p>
    <w:p>
      <w:pPr>
        <w:pStyle w:val="BodyText"/>
        <w:rPr/>
      </w:pPr>
      <w:r>
        <w:rPr/>
      </w:r>
    </w:p>
    <w:p>
      <w:pPr>
        <w:pStyle w:val="BodyText"/>
        <w:rPr/>
      </w:pPr>
      <w:r>
        <w:rPr/>
        <w:tab/>
        <w:t>“</w:t>
      </w:r>
      <w:r>
        <w:rPr>
          <w:u w:val="single"/>
        </w:rPr>
        <w:t>Heat Rate Liquidated Damages</w:t>
      </w:r>
      <w:r>
        <w:rPr/>
        <w:t xml:space="preserve">” shall have the meaning set forth in </w:t>
      </w:r>
      <w:r>
        <w:rPr>
          <w:u w:val="single"/>
        </w:rPr>
        <w:t>Exhibit C-4</w:t>
      </w:r>
      <w:r>
        <w:rPr/>
        <w:t xml:space="preserve">. </w:t>
      </w:r>
    </w:p>
    <w:p>
      <w:pPr>
        <w:pStyle w:val="BodyText"/>
        <w:rPr/>
      </w:pPr>
      <w:r>
        <w:rPr/>
      </w:r>
    </w:p>
    <w:p>
      <w:pPr>
        <w:pStyle w:val="BodyText"/>
        <w:rPr/>
      </w:pPr>
      <w:r>
        <w:rPr/>
        <w:tab/>
        <w:t>“</w:t>
      </w:r>
      <w:r>
        <w:rPr>
          <w:u w:val="single"/>
        </w:rPr>
        <w:t>Heat Rate Test</w:t>
      </w:r>
      <w:r>
        <w:rPr/>
        <w:t xml:space="preserve">” shall mean a test, conducted in accordance with the procedures developed pursuant to the guidelines set forth in </w:t>
      </w:r>
      <w:r>
        <w:rPr>
          <w:u w:val="single"/>
        </w:rPr>
        <w:t>Exhibit E-3</w:t>
      </w:r>
      <w:r>
        <w:rPr/>
        <w:t xml:space="preserve">, to demonstrate the Heat Rate of the Facility. </w:t>
      </w:r>
    </w:p>
    <w:p>
      <w:pPr>
        <w:pStyle w:val="BodyText"/>
        <w:rPr/>
      </w:pPr>
      <w:r>
        <w:rPr/>
      </w:r>
    </w:p>
    <w:p>
      <w:pPr>
        <w:pStyle w:val="BodyText"/>
        <w:rPr/>
      </w:pPr>
      <w:r>
        <w:rPr/>
        <w:tab/>
        <w:t>“</w:t>
      </w:r>
      <w:r>
        <w:rPr>
          <w:u w:val="single"/>
        </w:rPr>
        <w:t>Indemnitee</w:t>
      </w:r>
      <w:r>
        <w:rPr/>
        <w:t xml:space="preserve">” shall have the meaning set forth in Section 18.5. </w:t>
      </w:r>
    </w:p>
    <w:p>
      <w:pPr>
        <w:pStyle w:val="BodyText"/>
        <w:rPr/>
      </w:pPr>
      <w:r>
        <w:rPr/>
      </w:r>
    </w:p>
    <w:p>
      <w:pPr>
        <w:pStyle w:val="BodyText"/>
        <w:rPr/>
      </w:pPr>
      <w:r>
        <w:rPr/>
        <w:tab/>
        <w:t>“</w:t>
      </w:r>
      <w:r>
        <w:rPr>
          <w:u w:val="single"/>
        </w:rPr>
        <w:t>Indemnitor</w:t>
      </w:r>
      <w:r>
        <w:rPr/>
        <w:t xml:space="preserve">” shall have the meaning set forth in Section 18.5. </w:t>
      </w:r>
    </w:p>
    <w:p>
      <w:pPr>
        <w:pStyle w:val="BodyText"/>
        <w:rPr/>
      </w:pPr>
      <w:r>
        <w:rPr/>
      </w:r>
    </w:p>
    <w:p>
      <w:pPr>
        <w:pStyle w:val="BodyText"/>
        <w:rPr/>
      </w:pPr>
      <w:r>
        <w:rPr/>
        <w:tab/>
        <w:t>“</w:t>
      </w:r>
      <w:r>
        <w:rPr>
          <w:u w:val="single"/>
        </w:rPr>
        <w:t>Insurance Representative</w:t>
      </w:r>
      <w:r>
        <w:rPr/>
        <w:t xml:space="preserve">” shall have the meaning set forth in Section 3.22.1. </w:t>
      </w:r>
    </w:p>
    <w:p>
      <w:pPr>
        <w:pStyle w:val="BodyText"/>
        <w:rPr/>
      </w:pPr>
      <w:r>
        <w:rPr/>
      </w:r>
    </w:p>
    <w:p>
      <w:pPr>
        <w:pStyle w:val="BodyText"/>
        <w:rPr/>
      </w:pPr>
      <w:r>
        <w:rPr/>
        <w:tab/>
        <w:t>“</w:t>
      </w:r>
      <w:r>
        <w:rPr>
          <w:u w:val="single"/>
        </w:rPr>
        <w:t>Insurability Certificate</w:t>
      </w:r>
      <w:r>
        <w:rPr/>
        <w:t xml:space="preserve">” shall have the meaning set forth in Section 3.22.3(a). </w:t>
      </w:r>
    </w:p>
    <w:p>
      <w:pPr>
        <w:pStyle w:val="BodyText"/>
        <w:rPr/>
      </w:pPr>
      <w:r>
        <w:rPr/>
      </w:r>
    </w:p>
    <w:p>
      <w:pPr>
        <w:pStyle w:val="BodyText"/>
        <w:rPr/>
      </w:pPr>
      <w:r>
        <w:rPr/>
        <w:tab/>
        <w:t>“</w:t>
      </w:r>
      <w:r>
        <w:rPr>
          <w:u w:val="single"/>
        </w:rPr>
        <w:t>Invoice</w:t>
      </w:r>
      <w:r>
        <w:rPr/>
        <w:t xml:space="preserve">” shall mean Contractor’s monthly request for payment in accordance with Section 7.2.2, which invoice shall be substantially in the form of </w:t>
      </w:r>
      <w:r>
        <w:rPr>
          <w:u w:val="single"/>
        </w:rPr>
        <w:t>Exhibit C-5</w:t>
      </w:r>
      <w:r>
        <w:rPr/>
        <w:t xml:space="preserve">. </w:t>
      </w:r>
    </w:p>
    <w:p>
      <w:pPr>
        <w:pStyle w:val="BodyText"/>
        <w:rPr/>
      </w:pPr>
      <w:r>
        <w:rPr/>
      </w:r>
    </w:p>
    <w:p>
      <w:pPr>
        <w:pStyle w:val="BodyText"/>
        <w:rPr/>
      </w:pPr>
      <w:r>
        <w:rPr/>
        <w:tab/>
        <w:t>“</w:t>
      </w:r>
      <w:r>
        <w:rPr>
          <w:u w:val="single"/>
        </w:rPr>
        <w:t>Job Books</w:t>
      </w:r>
      <w:r>
        <w:rPr/>
        <w:t xml:space="preserve">” shall have the meaning set forth in Section 10.1. </w:t>
      </w:r>
    </w:p>
    <w:p>
      <w:pPr>
        <w:pStyle w:val="BodyText"/>
        <w:rPr/>
      </w:pPr>
      <w:r>
        <w:rPr/>
      </w:r>
    </w:p>
    <w:p>
      <w:pPr>
        <w:pStyle w:val="BodyText"/>
        <w:rPr/>
      </w:pPr>
      <w:r>
        <w:rPr/>
        <w:tab/>
        <w:t>“</w:t>
      </w:r>
      <w:r>
        <w:rPr>
          <w:u w:val="single"/>
        </w:rPr>
        <w:t>Key Subcontract</w:t>
      </w:r>
      <w:r>
        <w:rPr/>
        <w:t xml:space="preserve">” shall mean any Subcontract that is designated as such on </w:t>
      </w:r>
      <w:r>
        <w:rPr>
          <w:u w:val="single"/>
        </w:rPr>
        <w:t>Exhibit L</w:t>
      </w:r>
      <w:r>
        <w:rPr/>
        <w:t xml:space="preserve">. </w:t>
      </w:r>
    </w:p>
    <w:p>
      <w:pPr>
        <w:pStyle w:val="BodyText"/>
        <w:rPr/>
      </w:pPr>
      <w:r>
        <w:rPr/>
      </w:r>
    </w:p>
    <w:p>
      <w:pPr>
        <w:pStyle w:val="BodyText"/>
        <w:rPr/>
      </w:pPr>
      <w:r>
        <w:rPr/>
        <w:tab/>
        <w:t>“</w:t>
      </w:r>
      <w:r>
        <w:rPr>
          <w:u w:val="single"/>
        </w:rPr>
        <w:t>Key Subcontractor</w:t>
      </w:r>
      <w:r>
        <w:rPr/>
        <w:t xml:space="preserve">” shall mean any Subcontractor with whom Contractor enters into a Key Subcontract. </w:t>
      </w:r>
    </w:p>
    <w:p>
      <w:pPr>
        <w:pStyle w:val="BodyText"/>
        <w:rPr/>
      </w:pPr>
      <w:r>
        <w:rPr/>
      </w:r>
    </w:p>
    <w:p>
      <w:pPr>
        <w:pStyle w:val="BodyText"/>
        <w:rPr/>
      </w:pPr>
      <w:r>
        <w:rPr/>
        <w:tab/>
        <w:t>“</w:t>
      </w:r>
      <w:r>
        <w:rPr>
          <w:u w:val="single"/>
        </w:rPr>
        <w:t>Key Work</w:t>
      </w:r>
      <w:r>
        <w:rPr/>
        <w:t xml:space="preserve">” shall have the meaning set forth in Section 2.4. </w:t>
      </w:r>
    </w:p>
    <w:p>
      <w:pPr>
        <w:pStyle w:val="BodyText"/>
        <w:rPr/>
      </w:pPr>
      <w:r>
        <w:rPr/>
      </w:r>
    </w:p>
    <w:p>
      <w:pPr>
        <w:pStyle w:val="BodyText"/>
        <w:rPr/>
      </w:pPr>
      <w:r>
        <w:rPr/>
        <w:tab/>
        <w:t>“</w:t>
      </w:r>
      <w:r>
        <w:rPr>
          <w:u w:val="single"/>
        </w:rPr>
        <w:t>kW</w:t>
      </w:r>
      <w:r>
        <w:rPr/>
        <w:t xml:space="preserve">” shall mean kilowatts. </w:t>
      </w:r>
    </w:p>
    <w:p>
      <w:pPr>
        <w:pStyle w:val="BodyText"/>
        <w:rPr/>
      </w:pPr>
      <w:r>
        <w:rPr/>
      </w:r>
    </w:p>
    <w:p>
      <w:pPr>
        <w:pStyle w:val="BodyText"/>
        <w:rPr/>
      </w:pPr>
      <w:r>
        <w:rPr/>
        <w:tab/>
        <w:t>“</w:t>
      </w:r>
      <w:r>
        <w:rPr>
          <w:u w:val="single"/>
        </w:rPr>
        <w:t>kWh</w:t>
      </w:r>
      <w:r>
        <w:rPr/>
        <w:t xml:space="preserve">” shall mean kilowatt-hours. </w:t>
      </w:r>
    </w:p>
    <w:p>
      <w:pPr>
        <w:pStyle w:val="BodyText"/>
        <w:rPr/>
      </w:pPr>
      <w:r>
        <w:rPr/>
      </w:r>
    </w:p>
    <w:p>
      <w:pPr>
        <w:pStyle w:val="BodyText"/>
        <w:rPr/>
      </w:pPr>
      <w:r>
        <w:rPr/>
        <w:tab/>
        <w:t>“</w:t>
      </w:r>
      <w:r>
        <w:rPr>
          <w:u w:val="single"/>
        </w:rPr>
        <w:t>Law</w:t>
      </w:r>
      <w:r>
        <w:rPr/>
        <w:t xml:space="preserve">” shall mean any applicable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or any applicable engineering, construction, safety, or electrical generation code. </w:t>
      </w:r>
    </w:p>
    <w:p>
      <w:pPr>
        <w:pStyle w:val="BodyText"/>
        <w:rPr/>
      </w:pPr>
      <w:r>
        <w:rPr/>
      </w:r>
    </w:p>
    <w:p>
      <w:pPr>
        <w:pStyle w:val="BodyText"/>
        <w:ind w:firstLine="720" w:start="0" w:end="0"/>
        <w:rPr/>
      </w:pPr>
      <w:r>
        <w:rPr/>
        <w:tab/>
        <w:t>“</w:t>
      </w:r>
      <w:r>
        <w:rPr>
          <w:u w:val="single"/>
        </w:rPr>
        <w:t>LCCP Panel</w:t>
      </w:r>
      <w:r>
        <w:rPr/>
        <w:t xml:space="preserve">” shall have the meaning set forth in Section 19.1.3. </w:t>
      </w:r>
    </w:p>
    <w:p>
      <w:pPr>
        <w:pStyle w:val="BodyText"/>
        <w:rPr/>
      </w:pPr>
      <w:r>
        <w:rPr/>
      </w:r>
    </w:p>
    <w:p>
      <w:pPr>
        <w:pStyle w:val="BodyText"/>
        <w:rPr/>
      </w:pPr>
      <w:r>
        <w:rPr/>
        <w:tab/>
        <w:t>“</w:t>
      </w:r>
      <w:r>
        <w:rPr>
          <w:u w:val="single"/>
        </w:rPr>
        <w:t>Lender</w:t>
      </w:r>
      <w:r>
        <w:rPr/>
        <w:t xml:space="preserve">” shall mean lenders, institutions, noteholders, or bondholders providing or guaranteeing, financing or refinancing to Owner for development of the Facility, and any agent or trustee therefor, to the extent identified in writing to Contractor. </w:t>
      </w:r>
    </w:p>
    <w:p>
      <w:pPr>
        <w:pStyle w:val="BodyText"/>
        <w:rPr/>
      </w:pPr>
      <w:r>
        <w:rPr/>
      </w:r>
    </w:p>
    <w:p>
      <w:pPr>
        <w:pStyle w:val="BodyText"/>
        <w:ind w:firstLine="720" w:start="0" w:end="0"/>
        <w:rPr/>
      </w:pPr>
      <w:r>
        <w:rPr/>
        <w:tab/>
        <w:t>“</w:t>
      </w:r>
      <w:r>
        <w:rPr>
          <w:u w:val="single"/>
        </w:rPr>
        <w:t>Liquidated Limit</w:t>
      </w:r>
      <w:r>
        <w:rPr/>
        <w:t xml:space="preserve">” shall have the meaning set forth in Section 14.1. </w:t>
      </w:r>
    </w:p>
    <w:p>
      <w:pPr>
        <w:pStyle w:val="BodyText"/>
        <w:rPr/>
      </w:pPr>
      <w:r>
        <w:rPr/>
      </w:r>
    </w:p>
    <w:p>
      <w:pPr>
        <w:pStyle w:val="BodyText"/>
        <w:ind w:firstLine="720" w:start="0" w:end="0"/>
        <w:rPr/>
      </w:pPr>
      <w:r>
        <w:rPr/>
        <w:tab/>
        <w:t>“</w:t>
      </w:r>
      <w:r>
        <w:rPr>
          <w:u w:val="single"/>
        </w:rPr>
        <w:t>Losses</w:t>
      </w:r>
      <w:r>
        <w:rPr/>
        <w:t xml:space="preserve">” shall have the meaning set forth in </w:t>
      </w:r>
      <w:r>
        <w:rPr>
          <w:u w:val="single"/>
        </w:rPr>
        <w:t>Section 18.1</w:t>
      </w:r>
      <w:r>
        <w:rPr/>
        <w:t xml:space="preserve">. </w:t>
      </w:r>
    </w:p>
    <w:p>
      <w:pPr>
        <w:pStyle w:val="BodyText"/>
        <w:rPr/>
      </w:pPr>
      <w:r>
        <w:rPr/>
      </w:r>
    </w:p>
    <w:p>
      <w:pPr>
        <w:pStyle w:val="BodyText"/>
        <w:rPr/>
      </w:pPr>
      <w:r>
        <w:rPr/>
        <w:tab/>
        <w:t>“</w:t>
      </w:r>
      <w:r>
        <w:rPr>
          <w:u w:val="single"/>
        </w:rPr>
        <w:t>Maximum Heat Rate Guarantee</w:t>
      </w:r>
      <w:r>
        <w:rPr/>
        <w:t xml:space="preserve">” shall have the meaning set forth in </w:t>
      </w:r>
      <w:r>
        <w:rPr>
          <w:u w:val="single"/>
        </w:rPr>
        <w:t>Exhibit E</w:t>
        <w:noBreakHyphen/>
        <w:t>1</w:t>
      </w:r>
      <w:r>
        <w:rPr/>
        <w:t xml:space="preserve">. </w:t>
      </w:r>
    </w:p>
    <w:p>
      <w:pPr>
        <w:pStyle w:val="BodyText"/>
        <w:rPr/>
      </w:pPr>
      <w:r>
        <w:rPr/>
      </w:r>
    </w:p>
    <w:p>
      <w:pPr>
        <w:pStyle w:val="BodyText"/>
        <w:rPr/>
      </w:pPr>
      <w:r>
        <w:rPr/>
        <w:tab/>
        <w:t>“</w:t>
      </w:r>
      <w:r>
        <w:rPr>
          <w:u w:val="single"/>
        </w:rPr>
        <w:t>Mechanical Completion</w:t>
      </w:r>
      <w:r>
        <w:rPr/>
        <w:t>” shall mean, with respect to each unit, system, or component of the Facility, the completion of the Work relating thereto, including flushing and purging of systems;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also include but not be limited to the following pre</w:t>
        <w:noBreakHyphen/>
        <w:t xml:space="preserve">commissioning activities with respect to the applicable unit, system, or component: stroking of all control valves, phase rotation of electrical equipment, and continuity of other electrical circuits (including loop checks) and response of controls and control equipment. </w:t>
      </w:r>
    </w:p>
    <w:p>
      <w:pPr>
        <w:pStyle w:val="BodyText"/>
        <w:rPr/>
      </w:pPr>
      <w:r>
        <w:rPr/>
      </w:r>
    </w:p>
    <w:p>
      <w:pPr>
        <w:pStyle w:val="BodyText"/>
        <w:rPr/>
      </w:pPr>
      <w:r>
        <w:rPr/>
        <w:tab/>
        <w:t>“</w:t>
      </w:r>
      <w:r>
        <w:rPr>
          <w:u w:val="single"/>
        </w:rPr>
        <w:t>Minimum Net Electrical Output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Month</w:t>
      </w:r>
      <w:r>
        <w:rPr/>
        <w:t>” or “</w:t>
      </w:r>
      <w:r>
        <w:rPr>
          <w:u w:val="single"/>
        </w:rPr>
        <w:t>month</w:t>
      </w:r>
      <w:r>
        <w:rPr/>
        <w:t>” shall mean a calendar month (in accordance with the Gregorian calendar).</w:t>
      </w:r>
    </w:p>
    <w:p>
      <w:pPr>
        <w:pStyle w:val="BodyText"/>
        <w:rPr/>
      </w:pPr>
      <w:r>
        <w:rPr/>
      </w:r>
    </w:p>
    <w:p>
      <w:pPr>
        <w:pStyle w:val="BodyText"/>
        <w:rPr/>
      </w:pPr>
      <w:r>
        <w:rPr/>
        <w:tab/>
        <w:t>“</w:t>
      </w:r>
      <w:r>
        <w:rPr>
          <w:u w:val="single"/>
        </w:rPr>
        <w:t>MW</w:t>
      </w:r>
      <w:r>
        <w:rPr/>
        <w:t>” shall mean megawatts.</w:t>
      </w:r>
    </w:p>
    <w:p>
      <w:pPr>
        <w:pStyle w:val="BodyText"/>
        <w:rPr/>
      </w:pPr>
      <w:r>
        <w:rPr/>
      </w:r>
    </w:p>
    <w:p>
      <w:pPr>
        <w:pStyle w:val="BodyText"/>
        <w:rPr/>
      </w:pPr>
      <w:r>
        <w:rPr/>
        <w:tab/>
        <w:t>“</w:t>
      </w:r>
      <w:r>
        <w:rPr>
          <w:u w:val="single"/>
        </w:rPr>
        <w:t>Near Source Sound Level Guarantee</w:t>
      </w:r>
      <w:r>
        <w:rPr/>
        <w:t xml:space="preserve">” shall have the meaning set forth in </w:t>
      </w:r>
      <w:r>
        <w:rPr>
          <w:u w:val="single"/>
        </w:rPr>
        <w:t>Exhibit E</w:t>
        <w:noBreakHyphen/>
        <w:t>1</w:t>
      </w:r>
      <w:r>
        <w:rPr/>
        <w:t>.</w:t>
      </w:r>
    </w:p>
    <w:p>
      <w:pPr>
        <w:pStyle w:val="BodyText"/>
        <w:rPr/>
      </w:pPr>
      <w:r>
        <w:rPr/>
      </w:r>
    </w:p>
    <w:p>
      <w:pPr>
        <w:pStyle w:val="BodyText"/>
        <w:rPr/>
      </w:pPr>
      <w:r>
        <w:rPr/>
        <w:tab/>
        <w:t>“</w:t>
      </w:r>
      <w:r>
        <w:rPr>
          <w:u w:val="single"/>
        </w:rPr>
        <w:t>Net Electrical Output</w:t>
      </w:r>
      <w:r>
        <w:rPr/>
        <w:t xml:space="preserve">” shall mean the electric output of the Facility net of all [normally operating] auxiliary loads as measured during a Net Electrical Output Test and adjusted from test conditions to Basis Conditions by the methods described in </w:t>
      </w:r>
      <w:r>
        <w:rPr>
          <w:u w:val="single"/>
        </w:rPr>
        <w:t>Exhibit E-3</w:t>
      </w:r>
      <w:r>
        <w:rPr/>
        <w:t xml:space="preserve"> [should include where Net Electrical Output is to be measured].</w:t>
      </w:r>
    </w:p>
    <w:p>
      <w:pPr>
        <w:pStyle w:val="BodyText"/>
        <w:rPr/>
      </w:pPr>
      <w:r>
        <w:rPr/>
      </w:r>
    </w:p>
    <w:p>
      <w:pPr>
        <w:pStyle w:val="BodyText"/>
        <w:rPr/>
      </w:pPr>
      <w:r>
        <w:rPr/>
        <w:tab/>
        <w:t>“</w:t>
      </w:r>
      <w:r>
        <w:rPr>
          <w:u w:val="single"/>
        </w:rPr>
        <w:t>Net Electrical Output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Net Electrical Output Limit</w:t>
      </w:r>
      <w:r>
        <w:rPr/>
        <w:t>” shall have the meaning set forth in Section 14.1.</w:t>
      </w:r>
    </w:p>
    <w:p>
      <w:pPr>
        <w:pStyle w:val="BodyText"/>
        <w:rPr/>
      </w:pPr>
      <w:r>
        <w:rPr/>
      </w:r>
    </w:p>
    <w:p>
      <w:pPr>
        <w:pStyle w:val="BodyText"/>
        <w:rPr/>
      </w:pPr>
      <w:r>
        <w:rPr/>
        <w:tab/>
        <w:t>“</w:t>
      </w:r>
      <w:r>
        <w:rPr>
          <w:u w:val="single"/>
        </w:rPr>
        <w:t>Net Electrical Output Liquidated Damages</w:t>
      </w:r>
      <w:r>
        <w:rPr/>
        <w:t xml:space="preserve">” shall have the meaning set forth in </w:t>
      </w:r>
      <w:r>
        <w:rPr>
          <w:u w:val="single"/>
        </w:rPr>
        <w:t>Exhibit C-4</w:t>
      </w:r>
      <w:r>
        <w:rPr/>
        <w:t>.</w:t>
      </w:r>
    </w:p>
    <w:p>
      <w:pPr>
        <w:pStyle w:val="BodyText"/>
        <w:rPr/>
      </w:pPr>
      <w:r>
        <w:rPr/>
      </w:r>
    </w:p>
    <w:p>
      <w:pPr>
        <w:pStyle w:val="BodyText"/>
        <w:rPr/>
      </w:pPr>
      <w:r>
        <w:rPr/>
        <w:tab/>
        <w:t>“</w:t>
      </w:r>
      <w:r>
        <w:rPr>
          <w:u w:val="single"/>
        </w:rPr>
        <w:t>Net Electrical Output Test</w:t>
      </w:r>
      <w:r>
        <w:rPr/>
        <w:t xml:space="preserve">” shall mean a test, conducted in accordance with the procedures developed pursuant to the guidelines set forth in </w:t>
      </w:r>
      <w:r>
        <w:rPr>
          <w:u w:val="single"/>
        </w:rPr>
        <w:t>Exhibit E-3</w:t>
      </w:r>
      <w:r>
        <w:rPr/>
        <w:t>, to demonstrate the electric output of the Facility.</w:t>
      </w:r>
    </w:p>
    <w:p>
      <w:pPr>
        <w:pStyle w:val="BodyText"/>
        <w:rPr/>
      </w:pPr>
      <w:r>
        <w:rPr/>
      </w:r>
    </w:p>
    <w:p>
      <w:pPr>
        <w:pStyle w:val="BodyText"/>
        <w:rPr/>
      </w:pPr>
      <w:r>
        <w:rPr/>
        <w:tab/>
        <w:t>“</w:t>
      </w:r>
      <w:r>
        <w:rPr>
          <w:u w:val="single"/>
        </w:rPr>
        <w:t>Notice to Proceed</w:t>
      </w:r>
      <w:r>
        <w:rPr/>
        <w:t>” shall have the meaning set forth in Section 5.1.1.</w:t>
      </w:r>
    </w:p>
    <w:p>
      <w:pPr>
        <w:pStyle w:val="BodyText"/>
        <w:rPr/>
      </w:pPr>
      <w:r>
        <w:rPr/>
      </w:r>
    </w:p>
    <w:p>
      <w:pPr>
        <w:pStyle w:val="BodyText"/>
        <w:rPr/>
      </w:pPr>
      <w:r>
        <w:rPr/>
        <w:tab/>
        <w:t>“</w:t>
      </w:r>
      <w:r>
        <w:rPr>
          <w:u w:val="single"/>
        </w:rPr>
        <w:t>Notice to Proceed Effective Date</w:t>
      </w:r>
      <w:r>
        <w:rPr/>
        <w:t>” shall have the meaning set forth in Section 5.1.1.2.</w:t>
      </w:r>
    </w:p>
    <w:p>
      <w:pPr>
        <w:pStyle w:val="BodyText"/>
        <w:rPr/>
      </w:pPr>
      <w:r>
        <w:rPr/>
      </w:r>
    </w:p>
    <w:p>
      <w:pPr>
        <w:pStyle w:val="BodyText"/>
        <w:rPr/>
      </w:pPr>
      <w:r>
        <w:rPr/>
        <w:tab/>
        <w:t>“</w:t>
      </w:r>
      <w:r>
        <w:rPr>
          <w:u w:val="single"/>
        </w:rPr>
        <w:t>Out of Scope Construction</w:t>
      </w:r>
      <w:r>
        <w:rPr/>
        <w:t>” shall have the meaning set forth in Section 3.16.</w:t>
      </w:r>
    </w:p>
    <w:p>
      <w:pPr>
        <w:pStyle w:val="BodyText"/>
        <w:rPr/>
      </w:pPr>
      <w:r>
        <w:rPr/>
      </w:r>
    </w:p>
    <w:p>
      <w:pPr>
        <w:pStyle w:val="BodyText"/>
        <w:rPr/>
      </w:pPr>
      <w:r>
        <w:rPr/>
        <w:tab/>
        <w:t>“</w:t>
      </w:r>
      <w:r>
        <w:rPr>
          <w:u w:val="single"/>
        </w:rPr>
        <w:t>Owner</w:t>
      </w:r>
      <w:r>
        <w:rPr/>
        <w:t>” shall have the meaning set forth in the preamble to this Agreement.</w:t>
      </w:r>
    </w:p>
    <w:p>
      <w:pPr>
        <w:pStyle w:val="BodyText"/>
        <w:rPr/>
      </w:pPr>
      <w:r>
        <w:rPr/>
      </w:r>
    </w:p>
    <w:p>
      <w:pPr>
        <w:pStyle w:val="BodyText"/>
        <w:rPr/>
      </w:pPr>
      <w:r>
        <w:rPr/>
        <w:tab/>
        <w:t>“</w:t>
      </w:r>
      <w:r>
        <w:rPr>
          <w:u w:val="single"/>
        </w:rPr>
        <w:t>Owner Supplied Equipment</w:t>
      </w:r>
      <w:r>
        <w:rPr/>
        <w:t>” shall mean all machinery, equipment, computer hardware and software, apparatus, materials, articles, drawings, designs, plans and things of all kinds to be provided by the Equipment Vendors under the Equipment Vendor Contracts.</w:t>
      </w:r>
    </w:p>
    <w:p>
      <w:pPr>
        <w:pStyle w:val="BodyText"/>
        <w:rPr/>
      </w:pPr>
      <w:r>
        <w:rPr/>
      </w:r>
    </w:p>
    <w:p>
      <w:pPr>
        <w:pStyle w:val="BodyText"/>
        <w:rPr/>
      </w:pPr>
      <w:r>
        <w:rPr/>
        <w:tab/>
        <w:t>“</w:t>
      </w:r>
      <w:r>
        <w:rPr>
          <w:u w:val="single"/>
        </w:rPr>
        <w:t>Parent Guarantee</w:t>
      </w:r>
      <w:r>
        <w:rPr/>
        <w:t>” shall have the meaning set forth in Section 21.2</w:t>
      </w:r>
    </w:p>
    <w:p>
      <w:pPr>
        <w:pStyle w:val="BodyText"/>
        <w:rPr/>
      </w:pPr>
      <w:r>
        <w:rPr/>
      </w:r>
    </w:p>
    <w:p>
      <w:pPr>
        <w:pStyle w:val="BodyText"/>
        <w:rPr/>
      </w:pPr>
      <w:r>
        <w:rPr/>
        <w:tab/>
        <w:t>“</w:t>
      </w:r>
      <w:r>
        <w:rPr>
          <w:u w:val="single"/>
        </w:rPr>
        <w:t>Performance Guarantees</w:t>
      </w:r>
      <w:r>
        <w:rPr/>
        <w:t>” shall mean the Net Electrical Output Guarantee and Heat Rate Guarantee.</w:t>
      </w:r>
    </w:p>
    <w:p>
      <w:pPr>
        <w:pStyle w:val="BodyText"/>
        <w:rPr/>
      </w:pPr>
      <w:r>
        <w:rPr/>
      </w:r>
    </w:p>
    <w:p>
      <w:pPr>
        <w:pStyle w:val="BodyText"/>
        <w:rPr/>
      </w:pPr>
      <w:r>
        <w:rPr/>
        <w:tab/>
        <w:t>“</w:t>
      </w:r>
      <w:r>
        <w:rPr>
          <w:u w:val="single"/>
        </w:rPr>
        <w:t>Performance Liquidated Damages</w:t>
      </w:r>
      <w:r>
        <w:rPr/>
        <w:t>” shall mean the Heat Rate Liquidated Damages and Net Electrical Output Liquidated Damages, collectively or independently depending upon context.</w:t>
      </w:r>
    </w:p>
    <w:p>
      <w:pPr>
        <w:pStyle w:val="BodyText"/>
        <w:rPr/>
      </w:pPr>
      <w:r>
        <w:rPr/>
      </w:r>
    </w:p>
    <w:p>
      <w:pPr>
        <w:pStyle w:val="BodyText"/>
        <w:rPr/>
      </w:pPr>
      <w:r>
        <w:rPr/>
        <w:tab/>
        <w:t>“</w:t>
      </w:r>
      <w:r>
        <w:rPr>
          <w:u w:val="single"/>
        </w:rPr>
        <w:t>Performance Tests</w:t>
      </w:r>
      <w:r>
        <w:rPr/>
        <w:t>” shall mean the EPC Reliability Test, Heat Rate Test, Net Electrical Output Test, Sound Level Test and Emissions Test, collectively or independently depending on context.</w:t>
      </w:r>
    </w:p>
    <w:p>
      <w:pPr>
        <w:pStyle w:val="BodyText"/>
        <w:rPr/>
      </w:pPr>
      <w:r>
        <w:rPr/>
      </w:r>
    </w:p>
    <w:p>
      <w:pPr>
        <w:pStyle w:val="BodyText"/>
        <w:rPr/>
      </w:pPr>
      <w:r>
        <w:rPr/>
        <w:tab/>
        <w:t>[“</w:t>
      </w:r>
      <w:r>
        <w:rPr>
          <w:u w:val="single"/>
        </w:rPr>
        <w:t>Permitting Agency</w:t>
      </w:r>
      <w:r>
        <w:rPr/>
        <w:t>” shall mean the _________________________________.  [insert name of any applicable state agency who has the primary authority over the siting permits/licenses and construction of the Facility]]</w:t>
      </w:r>
    </w:p>
    <w:p>
      <w:pPr>
        <w:pStyle w:val="BodyText"/>
        <w:rPr/>
      </w:pPr>
      <w:r>
        <w:rPr/>
      </w:r>
    </w:p>
    <w:p>
      <w:pPr>
        <w:pStyle w:val="BodyText"/>
        <w:rPr/>
      </w:pPr>
      <w:r>
        <w:rPr/>
        <w:tab/>
        <w:t>“</w:t>
      </w:r>
      <w:r>
        <w:rPr>
          <w:u w:val="single"/>
        </w:rPr>
        <w:t>Person</w:t>
      </w:r>
      <w:r>
        <w:rPr/>
        <w:t>” shall mean any natural person, corporation, company, partnership (general or limited), limited liability company, limited liability partnership, business trust, or other entity or association.</w:t>
      </w:r>
    </w:p>
    <w:p>
      <w:pPr>
        <w:pStyle w:val="BodyText"/>
        <w:rPr/>
      </w:pPr>
      <w:r>
        <w:rPr/>
      </w:r>
    </w:p>
    <w:p>
      <w:pPr>
        <w:pStyle w:val="BodyText"/>
        <w:rPr/>
      </w:pPr>
      <w:r>
        <w:rPr/>
        <w:tab/>
        <w:t>“</w:t>
      </w:r>
      <w:r>
        <w:rPr>
          <w:u w:val="single"/>
        </w:rPr>
        <w:t>Preliminary Notice to Proceed</w:t>
      </w:r>
      <w:r>
        <w:rPr/>
        <w:t>” shall have the meaning set forth in Section 5.1.1.2.</w:t>
      </w:r>
    </w:p>
    <w:p>
      <w:pPr>
        <w:pStyle w:val="BodyText"/>
        <w:rPr/>
      </w:pPr>
      <w:r>
        <w:rPr/>
      </w:r>
    </w:p>
    <w:p>
      <w:pPr>
        <w:pStyle w:val="BodyText"/>
        <w:rPr/>
      </w:pPr>
      <w:r>
        <w:rPr/>
        <w:tab/>
        <w:t>[“</w:t>
      </w:r>
      <w:r>
        <w:rPr>
          <w:u w:val="single"/>
        </w:rPr>
        <w:t>Project Labor Agreement</w:t>
      </w:r>
      <w:r>
        <w:rPr/>
        <w:t>” shall mean the [Labor Agreement] dated _______________ between _________________________ and ____________________ regarding Owner’s or Construction Manager’s obligation to utilize union labor forces in connection with the construction of the Project.]</w:t>
      </w:r>
    </w:p>
    <w:p>
      <w:pPr>
        <w:pStyle w:val="BodyText"/>
        <w:rPr/>
      </w:pPr>
      <w:r>
        <w:rPr/>
      </w:r>
    </w:p>
    <w:p>
      <w:pPr>
        <w:pStyle w:val="BodyText"/>
        <w:rPr/>
      </w:pPr>
      <w:r>
        <w:rPr/>
        <w:tab/>
        <w:t>“</w:t>
      </w:r>
      <w:r>
        <w:rPr>
          <w:u w:val="single"/>
        </w:rPr>
        <w:t>Project Schedule</w:t>
      </w:r>
      <w:r>
        <w:rPr/>
        <w:t>” shall have the meaning set forth in Section 5.2.1.</w:t>
      </w:r>
    </w:p>
    <w:p>
      <w:pPr>
        <w:pStyle w:val="BodyText"/>
        <w:rPr/>
      </w:pPr>
      <w:r>
        <w:rPr/>
      </w:r>
    </w:p>
    <w:p>
      <w:pPr>
        <w:pStyle w:val="BodyText"/>
        <w:rPr/>
      </w:pPr>
      <w:r>
        <w:rPr/>
        <w:tab/>
        <w:t>“</w:t>
      </w:r>
      <w:r>
        <w:rPr>
          <w:u w:val="single"/>
        </w:rPr>
        <w:t>Project Schedule Summary</w:t>
      </w:r>
      <w:r>
        <w:rPr/>
        <w:t xml:space="preserve">” shall mean the summary schedule set forth in </w:t>
      </w:r>
      <w:r>
        <w:rPr>
          <w:u w:val="single"/>
        </w:rPr>
        <w:t>Exhibit A-1</w:t>
      </w:r>
      <w:r>
        <w:rPr/>
        <w:t>.</w:t>
      </w:r>
    </w:p>
    <w:p>
      <w:pPr>
        <w:pStyle w:val="BodyText"/>
        <w:rPr/>
      </w:pPr>
      <w:r>
        <w:rPr/>
      </w:r>
    </w:p>
    <w:p>
      <w:pPr>
        <w:pStyle w:val="BodyText"/>
        <w:rPr/>
      </w:pPr>
      <w:r>
        <w:rPr/>
        <w:tab/>
        <w:t>“</w:t>
      </w:r>
      <w:r>
        <w:rPr>
          <w:u w:val="single"/>
        </w:rPr>
        <w:t>Punchlist</w:t>
      </w:r>
      <w:r>
        <w:rPr/>
        <w:t>” shall have the meaning set forth in Section 11.5.1.</w:t>
      </w:r>
    </w:p>
    <w:p>
      <w:pPr>
        <w:pStyle w:val="BodyText"/>
        <w:rPr/>
      </w:pPr>
      <w:r>
        <w:rPr/>
      </w:r>
    </w:p>
    <w:p>
      <w:pPr>
        <w:pStyle w:val="BodyText"/>
        <w:rPr/>
      </w:pPr>
      <w:r>
        <w:rPr/>
        <w:tab/>
        <w:t>“</w:t>
      </w:r>
      <w:r>
        <w:rPr>
          <w:u w:val="single"/>
        </w:rPr>
        <w:t>Punchlist Item</w:t>
      </w:r>
      <w:r>
        <w:rPr/>
        <w:t>” means any uncompleted part of the Facility that (considered individually or in the aggregate of all Punchlist Items) does not or will not adversely affect the performance of the Facility or the ability to operate the Facility in the ordinary course of business in accordance with GIP.</w:t>
      </w:r>
    </w:p>
    <w:p>
      <w:pPr>
        <w:pStyle w:val="BodyText"/>
        <w:rPr/>
      </w:pPr>
      <w:r>
        <w:rPr/>
      </w:r>
    </w:p>
    <w:p>
      <w:pPr>
        <w:pStyle w:val="BodyText"/>
        <w:rPr/>
      </w:pPr>
      <w:r>
        <w:rPr/>
        <w:tab/>
        <w:t>“</w:t>
      </w:r>
      <w:r>
        <w:rPr>
          <w:u w:val="single"/>
        </w:rPr>
        <w:t>Punchlist Withholding</w:t>
      </w:r>
      <w:r>
        <w:rPr/>
        <w:t>” shall have the meaning set forth in Section 11.5.2.</w:t>
      </w:r>
    </w:p>
    <w:p>
      <w:pPr>
        <w:pStyle w:val="BodyText"/>
        <w:rPr/>
      </w:pPr>
      <w:r>
        <w:rPr/>
      </w:r>
    </w:p>
    <w:p>
      <w:pPr>
        <w:pStyle w:val="BodyText"/>
        <w:rPr/>
      </w:pPr>
      <w:r>
        <w:rPr/>
        <w:tab/>
        <w:t>“</w:t>
      </w:r>
      <w:r>
        <w:rPr>
          <w:u w:val="single"/>
        </w:rPr>
        <w:t>Reliability</w:t>
      </w:r>
      <w:r>
        <w:rPr/>
        <w:t xml:space="preserve">” shall have the meaning set forth in </w:t>
      </w:r>
      <w:r>
        <w:rPr>
          <w:u w:val="single"/>
        </w:rPr>
        <w:t>Exhibit E-3</w:t>
      </w:r>
      <w:r>
        <w:rPr/>
        <w:t>.</w:t>
      </w:r>
    </w:p>
    <w:p>
      <w:pPr>
        <w:pStyle w:val="BodyText"/>
        <w:rPr/>
      </w:pPr>
      <w:r>
        <w:rPr/>
      </w:r>
    </w:p>
    <w:p>
      <w:pPr>
        <w:pStyle w:val="BodyText"/>
        <w:rPr/>
      </w:pPr>
      <w:r>
        <w:rPr/>
        <w:tab/>
        <w:t>“</w:t>
      </w:r>
      <w:r>
        <w:rPr>
          <w:u w:val="single"/>
        </w:rPr>
        <w:t>Reliability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Replacement Contractor</w:t>
      </w:r>
      <w:r>
        <w:rPr/>
        <w:t>” shall have the meaning set forth in Section 16.1.3.</w:t>
      </w:r>
    </w:p>
    <w:p>
      <w:pPr>
        <w:pStyle w:val="BodyText"/>
        <w:rPr/>
      </w:pPr>
      <w:r>
        <w:rPr/>
      </w:r>
    </w:p>
    <w:p>
      <w:pPr>
        <w:pStyle w:val="BodyText"/>
        <w:rPr/>
      </w:pPr>
      <w:r>
        <w:rPr/>
        <w:tab/>
        <w:t>“</w:t>
      </w:r>
      <w:r>
        <w:rPr>
          <w:u w:val="single"/>
        </w:rPr>
        <w:t>Representatives</w:t>
      </w:r>
      <w:r>
        <w:rPr/>
        <w:t>” shall have the meaning set forth in Section 20.1.</w:t>
      </w:r>
    </w:p>
    <w:p>
      <w:pPr>
        <w:pStyle w:val="BodyText"/>
        <w:rPr/>
      </w:pPr>
      <w:r>
        <w:rPr/>
      </w:r>
    </w:p>
    <w:p>
      <w:pPr>
        <w:pStyle w:val="BodyText"/>
        <w:rPr/>
      </w:pPr>
      <w:r>
        <w:rPr/>
        <w:tab/>
        <w:t>“</w:t>
      </w:r>
      <w:r>
        <w:rPr>
          <w:u w:val="single"/>
        </w:rPr>
        <w:t>Retainage</w:t>
      </w:r>
      <w:r>
        <w:rPr/>
        <w:t>” shall have the meaning set forth in Section 7.2.4.</w:t>
      </w:r>
    </w:p>
    <w:p>
      <w:pPr>
        <w:pStyle w:val="BodyText"/>
        <w:rPr/>
      </w:pPr>
      <w:r>
        <w:rPr/>
      </w:r>
    </w:p>
    <w:p>
      <w:pPr>
        <w:pStyle w:val="BodyText"/>
        <w:rPr/>
      </w:pPr>
      <w:r>
        <w:rPr/>
        <w:tab/>
        <w:t>“</w:t>
      </w:r>
      <w:r>
        <w:rPr>
          <w:u w:val="single"/>
        </w:rPr>
        <w:t>Retention Bond</w:t>
      </w:r>
      <w:r>
        <w:rPr/>
        <w:t>” shall have the meaning set forth in Section 21.1.</w:t>
      </w:r>
    </w:p>
    <w:p>
      <w:pPr>
        <w:pStyle w:val="BodyText"/>
        <w:rPr/>
      </w:pPr>
      <w:r>
        <w:rPr/>
      </w:r>
    </w:p>
    <w:p>
      <w:pPr>
        <w:pStyle w:val="BodyText"/>
        <w:rPr/>
      </w:pPr>
      <w:r>
        <w:rPr/>
        <w:tab/>
        <w:t>“</w:t>
      </w:r>
      <w:r>
        <w:rPr>
          <w:u w:val="single"/>
        </w:rPr>
        <w:t>Scope of Work</w:t>
      </w:r>
      <w:r>
        <w:rPr/>
        <w:t>” shall mean the description of Work to be performed and Equipment to be provided by Contractor as set forth in Article 3.</w:t>
      </w:r>
    </w:p>
    <w:p>
      <w:pPr>
        <w:pStyle w:val="BodyText"/>
        <w:rPr/>
      </w:pPr>
      <w:r>
        <w:rPr/>
      </w:r>
    </w:p>
    <w:p>
      <w:pPr>
        <w:pStyle w:val="BodyText"/>
        <w:rPr/>
      </w:pPr>
      <w:r>
        <w:rPr/>
        <w:tab/>
        <w:t>“</w:t>
      </w:r>
      <w:r>
        <w:rPr>
          <w:u w:val="single"/>
        </w:rPr>
        <w:t>Security</w:t>
      </w:r>
      <w:r>
        <w:rPr/>
        <w:t>” shall mean the Retention Bond or the Parent Guarantee together with any other security for the benefit of Construction Manager for any of the obligations of Contractor under this Agreement.</w:t>
      </w:r>
    </w:p>
    <w:p>
      <w:pPr>
        <w:pStyle w:val="BodyText"/>
        <w:rPr/>
      </w:pPr>
      <w:r>
        <w:rPr/>
      </w:r>
    </w:p>
    <w:p>
      <w:pPr>
        <w:pStyle w:val="BodyText"/>
        <w:rPr/>
      </w:pPr>
      <w:r>
        <w:rPr/>
        <w:tab/>
        <w:t>“</w:t>
      </w:r>
      <w:r>
        <w:rPr>
          <w:u w:val="single"/>
        </w:rPr>
        <w:t>Site</w:t>
      </w:r>
      <w:r>
        <w:rPr/>
        <w:t xml:space="preserve">” shall mean the real property described in </w:t>
      </w:r>
      <w:r>
        <w:rPr>
          <w:u w:val="single"/>
        </w:rPr>
        <w:t>Exhibit I</w:t>
      </w:r>
      <w:r>
        <w:rPr/>
        <w:t>.  [Exhibit should include any laydown area.]</w:t>
      </w:r>
    </w:p>
    <w:p>
      <w:pPr>
        <w:pStyle w:val="BodyText"/>
        <w:rPr/>
      </w:pPr>
      <w:r>
        <w:rPr/>
      </w:r>
    </w:p>
    <w:p>
      <w:pPr>
        <w:pStyle w:val="BodyText"/>
        <w:rPr/>
      </w:pPr>
      <w:r>
        <w:rPr/>
        <w:tab/>
        <w:t>“</w:t>
      </w:r>
      <w:r>
        <w:rPr>
          <w:u w:val="single"/>
        </w:rPr>
        <w:t>Sound Level Guarantees</w:t>
      </w:r>
      <w:r>
        <w:rPr/>
        <w:t xml:space="preserve">” shall mean the Near Source Sound Level Guarantee and the Far Field Sound Level Guarantee set forth in </w:t>
      </w:r>
      <w:r>
        <w:rPr>
          <w:u w:val="single"/>
        </w:rPr>
        <w:t>Exhibit E-1</w:t>
      </w:r>
      <w:r>
        <w:rPr/>
        <w:t>.</w:t>
      </w:r>
    </w:p>
    <w:p>
      <w:pPr>
        <w:pStyle w:val="BodyText"/>
        <w:rPr/>
      </w:pPr>
      <w:r>
        <w:rPr/>
      </w:r>
    </w:p>
    <w:p>
      <w:pPr>
        <w:pStyle w:val="BodyText"/>
        <w:rPr>
          <w:u w:val="single"/>
        </w:rPr>
      </w:pPr>
      <w:r>
        <w:rPr/>
        <w:tab/>
        <w:t>“</w:t>
      </w:r>
      <w:r>
        <w:rPr>
          <w:u w:val="single"/>
        </w:rPr>
        <w:t>Sound Level Test</w:t>
      </w:r>
      <w:r>
        <w:rPr/>
        <w:t xml:space="preserve">” shall mean a test, for near source sound level and far field sound level, conducted in accordance with the procedures developed pursuant to the guidelines set forth in </w:t>
      </w:r>
      <w:r>
        <w:rPr>
          <w:u w:val="single"/>
        </w:rPr>
        <w:t>Exhibit E-3</w:t>
      </w:r>
      <w:r>
        <w:rPr/>
        <w:t>, to determine the sound levels of the Facility.</w:t>
      </w:r>
    </w:p>
    <w:p>
      <w:pPr>
        <w:pStyle w:val="BodyText"/>
        <w:rPr>
          <w:u w:val="single"/>
        </w:rPr>
      </w:pPr>
      <w:r>
        <w:rPr>
          <w:u w:val="single"/>
        </w:rPr>
      </w:r>
    </w:p>
    <w:p>
      <w:pPr>
        <w:pStyle w:val="BodyText"/>
        <w:rPr/>
      </w:pPr>
      <w:r>
        <w:rPr/>
        <w:tab/>
        <w:t>“</w:t>
      </w:r>
      <w:r>
        <w:rPr>
          <w:u w:val="single"/>
        </w:rPr>
        <w:t>Special Damages</w:t>
      </w:r>
      <w:r>
        <w:rPr/>
        <w:t>” shall have the meaning set forth in Section 14.2.</w:t>
      </w:r>
    </w:p>
    <w:p>
      <w:pPr>
        <w:pStyle w:val="BodyText"/>
        <w:rPr/>
      </w:pPr>
      <w:r>
        <w:rPr/>
      </w:r>
    </w:p>
    <w:p>
      <w:pPr>
        <w:pStyle w:val="BodyText"/>
        <w:rPr/>
      </w:pPr>
      <w:r>
        <w:rPr/>
        <w:tab/>
        <w:t>“</w:t>
      </w:r>
      <w:r>
        <w:rPr>
          <w:u w:val="single"/>
        </w:rPr>
        <w:t>Specific Performance Guarantees</w:t>
      </w:r>
      <w:r>
        <w:rPr/>
        <w:t>” shall mean the Minimum Net Electrical Output Guarantee, Maximum Heat Rate Guarantee, Reliability Guarantee, Sound Level Guarantees and Emissions Guarantee.</w:t>
      </w:r>
    </w:p>
    <w:p>
      <w:pPr>
        <w:pStyle w:val="BodyText"/>
        <w:rPr/>
      </w:pPr>
      <w:r>
        <w:rPr/>
      </w:r>
    </w:p>
    <w:p>
      <w:pPr>
        <w:pStyle w:val="BodyText"/>
        <w:rPr/>
      </w:pPr>
      <w:r>
        <w:rPr/>
        <w:tab/>
        <w:t>“</w:t>
      </w:r>
      <w:r>
        <w:rPr>
          <w:u w:val="single"/>
        </w:rPr>
        <w:t>Specifications</w:t>
      </w:r>
      <w:r>
        <w:rPr/>
        <w:t xml:space="preserve">” shall mean the specifications set forth in </w:t>
      </w:r>
      <w:r>
        <w:rPr>
          <w:u w:val="single"/>
        </w:rPr>
        <w:t>Exhibit B-1</w:t>
      </w:r>
      <w:r>
        <w:rPr/>
        <w:t>.</w:t>
      </w:r>
    </w:p>
    <w:p>
      <w:pPr>
        <w:pStyle w:val="BodyText"/>
        <w:rPr/>
      </w:pPr>
      <w:r>
        <w:rPr/>
      </w:r>
    </w:p>
    <w:p>
      <w:pPr>
        <w:pStyle w:val="BodyText"/>
        <w:rPr/>
      </w:pPr>
      <w:r>
        <w:rPr/>
        <w:tab/>
        <w:t>“</w:t>
      </w:r>
      <w:r>
        <w:rPr>
          <w:u w:val="single"/>
        </w:rPr>
        <w:t>Subcontract</w:t>
      </w:r>
      <w:r>
        <w:rPr/>
        <w:t>” shall mean an agreement between Contractor and a Subcontractor or a Subcontractor and any other Subcontractor for the performance of any portion of the Work.</w:t>
      </w:r>
    </w:p>
    <w:p>
      <w:pPr>
        <w:pStyle w:val="BodyText"/>
        <w:rPr/>
      </w:pPr>
      <w:r>
        <w:rPr/>
      </w:r>
    </w:p>
    <w:p>
      <w:pPr>
        <w:pStyle w:val="BodyText"/>
        <w:rPr/>
      </w:pPr>
      <w:r>
        <w:rPr/>
        <w:tab/>
        <w:t>“</w:t>
      </w:r>
      <w:r>
        <w:rPr>
          <w:u w:val="single"/>
        </w:rPr>
        <w:t>Subcontractor</w:t>
      </w:r>
      <w:r>
        <w:rPr/>
        <w:t>” shall mean any subcontractor, vendor, or supplier of equipment, materials or services to Contractor or any subcontractor or any Person engaged or employed by any such subcontractor, vendor, or supplier in connection with the performance of any portion of the Work, including, without limitation, the Owner Supplied Equipment after the Equipment Vendor Contracts have been assigned to Contractor under Section 7.1.2.</w:t>
      </w:r>
    </w:p>
    <w:p>
      <w:pPr>
        <w:pStyle w:val="BodyText"/>
        <w:rPr/>
      </w:pPr>
      <w:r>
        <w:rPr/>
      </w:r>
    </w:p>
    <w:p>
      <w:pPr>
        <w:pStyle w:val="BodyText"/>
        <w:rPr/>
      </w:pPr>
      <w:r>
        <w:rPr/>
        <w:tab/>
        <w:t>“</w:t>
      </w:r>
      <w:r>
        <w:rPr>
          <w:u w:val="single"/>
        </w:rPr>
        <w:t>Substantial Completion</w:t>
      </w:r>
      <w:r>
        <w:rPr/>
        <w:t>” shall have the meaning set forth in Section 11.2.</w:t>
      </w:r>
    </w:p>
    <w:p>
      <w:pPr>
        <w:pStyle w:val="BodyText"/>
        <w:rPr/>
      </w:pPr>
      <w:r>
        <w:rPr/>
      </w:r>
    </w:p>
    <w:p>
      <w:pPr>
        <w:pStyle w:val="BodyText"/>
        <w:rPr/>
      </w:pPr>
      <w:r>
        <w:rPr/>
        <w:tab/>
        <w:t>“</w:t>
      </w:r>
      <w:r>
        <w:rPr>
          <w:u w:val="single"/>
        </w:rPr>
        <w:t>Substantial Completion Certificate</w:t>
      </w:r>
      <w:r>
        <w:rPr/>
        <w:t>” shall have the meaning set forth in Section 11.2.</w:t>
      </w:r>
    </w:p>
    <w:p>
      <w:pPr>
        <w:pStyle w:val="BodyText"/>
        <w:rPr/>
      </w:pPr>
      <w:r>
        <w:rPr/>
      </w:r>
    </w:p>
    <w:p>
      <w:pPr>
        <w:pStyle w:val="BodyText"/>
        <w:rPr/>
      </w:pPr>
      <w:r>
        <w:rPr/>
        <w:tab/>
        <w:t>“</w:t>
      </w:r>
      <w:r>
        <w:rPr>
          <w:u w:val="single"/>
        </w:rPr>
        <w:t>Termination Amount</w:t>
      </w:r>
      <w:r>
        <w:rPr/>
        <w:t>” shall have the meaning set forth in Section 16.1.5.</w:t>
      </w:r>
    </w:p>
    <w:p>
      <w:pPr>
        <w:pStyle w:val="BodyText"/>
        <w:rPr/>
      </w:pPr>
      <w:r>
        <w:rPr/>
      </w:r>
    </w:p>
    <w:p>
      <w:pPr>
        <w:pStyle w:val="BodyText"/>
        <w:rPr/>
      </w:pPr>
      <w:r>
        <w:rPr/>
        <w:tab/>
        <w:t>“</w:t>
      </w:r>
      <w:r>
        <w:rPr>
          <w:u w:val="single"/>
        </w:rPr>
        <w:t>Termination Expenses</w:t>
      </w:r>
      <w:r>
        <w:rPr/>
        <w:t>” shall have the meaning set forth in Section 16.2.3.1.</w:t>
      </w:r>
    </w:p>
    <w:p>
      <w:pPr>
        <w:pStyle w:val="BodyText"/>
        <w:rPr/>
      </w:pPr>
      <w:r>
        <w:rPr/>
      </w:r>
    </w:p>
    <w:p>
      <w:pPr>
        <w:pStyle w:val="BodyText"/>
        <w:rPr/>
      </w:pPr>
      <w:r>
        <w:rPr/>
        <w:tab/>
        <w:t>“</w:t>
      </w:r>
      <w:r>
        <w:rPr>
          <w:u w:val="single"/>
        </w:rPr>
        <w:t>USD, U.S. Dollars or $</w:t>
      </w:r>
      <w:r>
        <w:rPr/>
        <w:t>” shall mean lawful currency of the United States of America.</w:t>
      </w:r>
    </w:p>
    <w:p>
      <w:pPr>
        <w:pStyle w:val="BodyText"/>
        <w:rPr/>
      </w:pPr>
      <w:r>
        <w:rPr/>
      </w:r>
    </w:p>
    <w:p>
      <w:pPr>
        <w:pStyle w:val="BodyText"/>
        <w:rPr/>
      </w:pPr>
      <w:r>
        <w:rPr/>
        <w:tab/>
        <w:t>“</w:t>
      </w:r>
      <w:r>
        <w:rPr>
          <w:u w:val="single"/>
        </w:rPr>
        <w:t>Warranty Period</w:t>
      </w:r>
      <w:r>
        <w:rPr/>
        <w:t>” shall have the meaning set forth in Section 12.2.</w:t>
      </w:r>
    </w:p>
    <w:p>
      <w:pPr>
        <w:pStyle w:val="BodyText"/>
        <w:rPr/>
      </w:pPr>
      <w:r>
        <w:rPr/>
      </w:r>
    </w:p>
    <w:p>
      <w:pPr>
        <w:pStyle w:val="BodyText"/>
        <w:rPr/>
      </w:pPr>
      <w:r>
        <w:rPr/>
        <w:tab/>
        <w:t>“</w:t>
      </w:r>
      <w:r>
        <w:rPr>
          <w:u w:val="single"/>
        </w:rPr>
        <w:t>Work</w:t>
      </w:r>
      <w:r>
        <w:rPr/>
        <w:t>” shall mean all Equipment and other structures, instruments, facilities and materials included or to be included in the Facility and all obligations, duties and responsibilities assigned to or undertaken by Contractor pursuant to this Agreement.</w:t>
      </w:r>
    </w:p>
    <w:p>
      <w:pPr>
        <w:pStyle w:val="BodyText"/>
        <w:rPr/>
      </w:pPr>
      <w:r>
        <w:rPr/>
      </w:r>
    </w:p>
    <w:p>
      <w:pPr>
        <w:pStyle w:val="Style1toc"/>
        <w:rPr/>
      </w:pPr>
      <w:r>
        <w:rPr/>
        <w:t>ARTICLE 2</w:t>
      </w:r>
      <w:r>
        <w:fldChar w:fldCharType="begin"/>
      </w:r>
      <w:r>
        <w:rPr/>
        <w:instrText xml:space="preserve"> TC "ARTICLE 2: RELATIONSHIP OF OWNER, CONTRACTOR, SUBCONTRACTORS AND OTHERS" \l 1 </w:instrText>
      </w:r>
      <w:r>
        <w:rPr/>
        <w:fldChar w:fldCharType="separate"/>
      </w:r>
      <w:r>
        <w:rPr/>
      </w:r>
      <w:r>
        <w:rPr/>
        <w:fldChar w:fldCharType="end"/>
      </w:r>
    </w:p>
    <w:p>
      <w:pPr>
        <w:pStyle w:val="Style1toc"/>
        <w:rPr/>
      </w:pPr>
      <w:r>
        <w:rPr/>
        <w:t>RELATIONSHIP OF CONSTRUCTION MANAGER, CONTRACTOR, SUBCONTRACTORS AND OTHERS</w:t>
      </w:r>
    </w:p>
    <w:p>
      <w:pPr>
        <w:pStyle w:val="BodyText"/>
        <w:rPr/>
      </w:pPr>
      <w:r>
        <w:rPr/>
      </w:r>
    </w:p>
    <w:p>
      <w:pPr>
        <w:pStyle w:val="Style2toc"/>
        <w:rPr/>
      </w:pPr>
      <w:r>
        <w:rPr/>
        <w:t>2.1</w:t>
        <w:tab/>
      </w:r>
      <w:r>
        <w:rPr>
          <w:u w:val="single"/>
        </w:rPr>
        <w:t>Status of Contractor</w:t>
      </w:r>
      <w:r>
        <w:fldChar w:fldCharType="begin"/>
      </w:r>
      <w:r>
        <w:rPr/>
        <w:instrText xml:space="preserve"> TC "2.1</w:instrText>
        <w:tab/>
        <w:instrText xml:space="preserve">Status of Contractor" \l 2 </w:instrText>
      </w:r>
      <w:r>
        <w:rPr/>
        <w:fldChar w:fldCharType="separate"/>
      </w:r>
      <w:r>
        <w:rPr/>
      </w:r>
      <w:r>
        <w:rPr/>
        <w:fldChar w:fldCharType="end"/>
      </w:r>
      <w:r>
        <w:rPr/>
        <w:t>.  Contractor is an independent contractor and not Owner’s or Construction Manager’s agent or employee.</w:t>
      </w:r>
    </w:p>
    <w:p>
      <w:pPr>
        <w:pStyle w:val="BodyText"/>
        <w:rPr/>
      </w:pPr>
      <w:r>
        <w:rPr/>
      </w:r>
    </w:p>
    <w:p>
      <w:pPr>
        <w:pStyle w:val="Style2toc"/>
        <w:rPr/>
      </w:pPr>
      <w:r>
        <w:rPr/>
        <w:t>2.2</w:t>
        <w:tab/>
      </w:r>
      <w:r>
        <w:rPr>
          <w:u w:val="single"/>
        </w:rPr>
        <w:t>Subcontractors</w:t>
      </w:r>
      <w:r>
        <w:fldChar w:fldCharType="begin"/>
      </w:r>
      <w:r>
        <w:rPr/>
        <w:instrText xml:space="preserve"> TC "2.2</w:instrText>
        <w:tab/>
        <w:instrText xml:space="preserve">Subcontractors" \l 2 </w:instrText>
      </w:r>
      <w:r>
        <w:rPr/>
        <w:fldChar w:fldCharType="separate"/>
      </w:r>
      <w:r>
        <w:rPr/>
      </w:r>
      <w:r>
        <w:rPr/>
        <w:fldChar w:fldCharType="end"/>
      </w:r>
      <w:r>
        <w:rPr/>
        <w:t xml:space="preserve">.  Construction Manager acknowledges and agrees that Contractor may have portions of the Work performed by Subcontractors.  Contractor shall cause all Subcontractors to perform their work in conformity with this Agreement.  No contractual relationship shall exist between Construction Manager and any Subcontractor with respect to the Work, and no Subcontractor shall be deemed a third-party beneficiary of this Agreement.  Contractor shall be as fully responsible to Construction Manager for the acts and omissions of Subcontractors as it is for its own employees’ acts or omissions.  Unless Construction Manager expressly agrees in writing to the contrary, Construction Manager shall not be obligated to pay or see to the payment of any Subcontractor.  Entry into any Subcontract shall not relieve Contractor of any of its obligations under this Agreement.  </w:t>
      </w:r>
    </w:p>
    <w:p>
      <w:pPr>
        <w:pStyle w:val="BodyText"/>
        <w:rPr/>
      </w:pPr>
      <w:r>
        <w:rPr/>
      </w:r>
    </w:p>
    <w:p>
      <w:pPr>
        <w:pStyle w:val="Style2toc"/>
        <w:rPr/>
      </w:pPr>
      <w:r>
        <w:rPr/>
        <w:t>2.3</w:t>
        <w:tab/>
      </w:r>
      <w:r>
        <w:rPr>
          <w:u w:val="single"/>
        </w:rPr>
        <w:t>Subcontract Provisions</w:t>
      </w:r>
      <w:r>
        <w:fldChar w:fldCharType="begin"/>
      </w:r>
      <w:r>
        <w:rPr/>
        <w:instrText xml:space="preserve"> TC "2.3</w:instrText>
        <w:tab/>
        <w:instrText xml:space="preserve">Subcontract Provisions" \l 2 </w:instrText>
      </w:r>
      <w:r>
        <w:rPr/>
        <w:fldChar w:fldCharType="separate"/>
      </w:r>
      <w:r>
        <w:rPr/>
      </w:r>
      <w:r>
        <w:rPr/>
        <w:fldChar w:fldCharType="end"/>
      </w:r>
      <w:r>
        <w:rPr/>
        <w:t>.  Contractor shall ensure that all of its Subcontracts are in writing.  All Key Subcontracts shall provide that they are assignable to Construction Manager and to Lender (and each of their respective successors and assigns) upon Construction Manager’s written request and without Subcontractor’s further consent following termination of this Agreement, provided that any assignee assumes all of Contractor’s obligations under such Key Subcontract accruing after the date of assignment.</w:t>
      </w:r>
    </w:p>
    <w:p>
      <w:pPr>
        <w:pStyle w:val="BodyText"/>
        <w:rPr/>
      </w:pPr>
      <w:r>
        <w:rPr/>
      </w:r>
    </w:p>
    <w:p>
      <w:pPr>
        <w:pStyle w:val="Style2toc"/>
        <w:rPr/>
      </w:pPr>
      <w:r>
        <w:rPr/>
        <w:t>2.4</w:t>
        <w:tab/>
      </w:r>
      <w:r>
        <w:rPr>
          <w:u w:val="single"/>
        </w:rPr>
        <w:t>Key Subcontracts</w:t>
      </w:r>
      <w:r>
        <w:fldChar w:fldCharType="begin"/>
      </w:r>
      <w:r>
        <w:rPr/>
        <w:instrText xml:space="preserve"> TC "2.4</w:instrText>
        <w:tab/>
        <w:instrText xml:space="preserve">Key Subcontracts" \l 2 </w:instrText>
      </w:r>
      <w:r>
        <w:rPr/>
        <w:fldChar w:fldCharType="separate"/>
      </w:r>
      <w:r>
        <w:rPr/>
      </w:r>
      <w:r>
        <w:rPr/>
        <w:fldChar w:fldCharType="end"/>
      </w:r>
      <w:r>
        <w:rPr/>
        <w:t xml:space="preserve">.  Construction Manager shall have the right of prior approval of Subcontractors for all items of Work listed in </w:t>
      </w:r>
      <w:r>
        <w:rPr>
          <w:u w:val="single"/>
        </w:rPr>
        <w:t>Exhibit L</w:t>
      </w:r>
      <w:r>
        <w:rPr/>
        <w:t xml:space="preserve"> (the “Key Work”). </w:t>
      </w:r>
      <w:r>
        <w:rPr>
          <w:u w:val="single"/>
        </w:rPr>
        <w:t>Exhibit L</w:t>
      </w:r>
      <w:r>
        <w:rPr/>
        <w:t xml:space="preserve"> also contains a list of potential Subcontractors which Contractor and Construction Manager have approved for Key Work.  In the event Contractor is considering selection of a Person not listed as an approved Subcontractor on </w:t>
      </w:r>
      <w:r>
        <w:rPr>
          <w:u w:val="single"/>
        </w:rPr>
        <w:t>Exhibit L</w:t>
      </w:r>
      <w:r>
        <w:rPr/>
        <w:t xml:space="preserve"> for an item of Key Work, then Contractor shall notify Construction Manager of the proposed Subcontractor at the earliest practical point in the selection process and furnish to Construction Manager all information reasonably requested by Construction Manager, within ten (10) Business Days after Construction Manager’s receipt of Contractor’s notice, with respect to Contractor’s selection criteria.  Contractor shall request, in writing, Construction Manager’s consent for Contractor to enter into a Subcontract with a Person not named on </w:t>
      </w:r>
      <w:r>
        <w:rPr>
          <w:u w:val="single"/>
        </w:rPr>
        <w:t>Exhibit L</w:t>
      </w:r>
      <w:r>
        <w:rPr/>
        <w:t xml:space="preserve"> as an approved Subcontractor for performance of an item of Key Work.  Construction Manager will respond to Contractor’s request for its consent within ten (10) Business Days after receipt of the request and all information described above in this Section 2.4.  If Construction Manager fails to timely respond to Contractor’s request, then Contractor shall have the right to execute the Subcontract with the proposed Subcontractor.  If Construction Manager has refused to consent to any proposed Subcontractor for Key Work, then Contractor shall not enter into a Subcontract with the proposed Subcontractor.</w:t>
      </w:r>
    </w:p>
    <w:p>
      <w:pPr>
        <w:pStyle w:val="BodyText"/>
        <w:rPr/>
      </w:pPr>
      <w:r>
        <w:rPr/>
      </w:r>
    </w:p>
    <w:p>
      <w:pPr>
        <w:pStyle w:val="Style1toc"/>
        <w:keepNext w:val="true"/>
        <w:rPr/>
      </w:pPr>
      <w:r>
        <w:rPr/>
        <w:t>ARTICLE 3</w:t>
      </w:r>
      <w:r>
        <w:fldChar w:fldCharType="begin"/>
      </w:r>
      <w:r>
        <w:rPr/>
        <w:instrText xml:space="preserve"> TC "ARTICLE 3:  CONTRACTOR’S RESPONSIBILITIES" \l 1 </w:instrText>
      </w:r>
      <w:r>
        <w:rPr/>
        <w:fldChar w:fldCharType="separate"/>
      </w:r>
      <w:r>
        <w:rPr/>
      </w:r>
      <w:r>
        <w:rPr/>
        <w:fldChar w:fldCharType="end"/>
      </w:r>
    </w:p>
    <w:p>
      <w:pPr>
        <w:pStyle w:val="Style1toc"/>
        <w:rPr/>
      </w:pPr>
      <w:r>
        <w:rPr/>
        <w:t>CONTRACTOR’S RESPONSIBILITIES</w:t>
      </w:r>
    </w:p>
    <w:p>
      <w:pPr>
        <w:pStyle w:val="BodyText"/>
        <w:keepNext w:val="true"/>
        <w:rPr/>
      </w:pPr>
      <w:r>
        <w:rPr/>
      </w:r>
    </w:p>
    <w:p>
      <w:pPr>
        <w:pStyle w:val="Style2toc"/>
        <w:rPr/>
      </w:pPr>
      <w:r>
        <w:rPr/>
        <w:t>3.1</w:t>
        <w:tab/>
      </w:r>
      <w:r>
        <w:rPr>
          <w:u w:val="single"/>
        </w:rPr>
        <w:t>Scope of Work</w:t>
      </w:r>
      <w:r>
        <w:fldChar w:fldCharType="begin"/>
      </w:r>
      <w:r>
        <w:rPr/>
        <w:instrText xml:space="preserve"> TC "3.1</w:instrText>
        <w:tab/>
        <w:instrText xml:space="preserve">Scope of Work" \l 2 </w:instrText>
      </w:r>
      <w:r>
        <w:rPr/>
        <w:fldChar w:fldCharType="separate"/>
      </w:r>
      <w:r>
        <w:rPr/>
      </w:r>
      <w:r>
        <w:rPr/>
        <w:fldChar w:fldCharType="end"/>
      </w:r>
      <w:r>
        <w:rPr/>
        <w:t>.</w:t>
      </w:r>
    </w:p>
    <w:p>
      <w:pPr>
        <w:pStyle w:val="BodyText"/>
        <w:rPr/>
      </w:pPr>
      <w:r>
        <w:rPr/>
      </w:r>
    </w:p>
    <w:p>
      <w:pPr>
        <w:pStyle w:val="BodyText2"/>
        <w:rPr>
          <w:u w:val="single"/>
        </w:rPr>
      </w:pPr>
      <w:r>
        <w:rPr/>
        <w:t>3.1.1</w:t>
        <w:tab/>
      </w:r>
      <w:r>
        <w:rPr>
          <w:u w:val="single"/>
        </w:rPr>
        <w:t>General Description of Work</w:t>
      </w:r>
      <w:r>
        <w:rPr/>
        <w:t xml:space="preserve">.  Contractor shall procure and supply the Equipment and design, engineer and construct the complete Facility (including completion of civil work and the start-up, commissioning and testing of the Facility) so that the Facility complies with the requirements set forth in this Agreement and all applicable Laws and Governmental Authorizations.  Contractor shall furnish, undertake, provide or cause to be provided, in a good and workmanlike manner, the Equipment, Contractor’s Equipment and all services, supervision, testing, labor and personnel necessary to design, engineer, procure, construct, start-up, commission, and test the Facility in accordance with the published recommendations of the original Equipment manufacturers, Governmental Authorizations, the requirements set forth in the instruments granting Owner, Construction Manager and Contractor rights to the Site, applicable Laws, GIP, and the provisions of this Agreement. Where this Agreement describes the Scope of Work in general terms, but not in complete detail, it is understood and agreed that the Scope of Work includes any incidental work which can be reasonably inferred as required and necessary to procure and supply the Equipment and complete the Facility in accordance with this Agreement.  Scope of Work also includes completion of all items set forth on </w:t>
      </w:r>
      <w:r>
        <w:rPr>
          <w:u w:val="single"/>
        </w:rPr>
        <w:t>Exhibit B-1</w:t>
      </w:r>
      <w:r>
        <w:rPr/>
        <w:t xml:space="preserve">.  In the event of any conflict or inconsistency between the requirements of this Agreement and GIP, the requirements of this Agreement shall prevail.  [Contractor shall design the Facility so that it can be operated by the number and type of operational personnel outlined in </w:t>
      </w:r>
      <w:r>
        <w:rPr>
          <w:u w:val="single"/>
        </w:rPr>
        <w:t>Exhibit B-1</w:t>
      </w:r>
      <w:r>
        <w:rPr/>
        <w:t>, Section _____.]</w:t>
      </w:r>
    </w:p>
    <w:p>
      <w:pPr>
        <w:pStyle w:val="BodyText"/>
        <w:rPr>
          <w:u w:val="single"/>
        </w:rPr>
      </w:pPr>
      <w:r>
        <w:rPr>
          <w:u w:val="single"/>
        </w:rPr>
      </w:r>
    </w:p>
    <w:p>
      <w:pPr>
        <w:pStyle w:val="BodyText2"/>
        <w:rPr/>
      </w:pPr>
      <w:r>
        <w:rPr/>
        <w:t>3.1.2</w:t>
        <w:tab/>
      </w:r>
      <w:r>
        <w:rPr>
          <w:u w:val="single"/>
        </w:rPr>
        <w:t>Specific Responsibilities</w:t>
      </w:r>
      <w:r>
        <w:rPr/>
        <w:t>.  Without limiting the generality of Section 3.1.1 or any other provision of this Agreement Contractor shall design, engineer, procure, construct, start-up, test and commission the Facility such that it meets the requirements of Mechanical Completion, Substantial Completion and Final Completion, and except as the following is limited by Article 4, Contractor shall:</w:t>
      </w:r>
    </w:p>
    <w:p>
      <w:pPr>
        <w:pStyle w:val="BodyText"/>
        <w:rPr/>
      </w:pPr>
      <w:r>
        <w:rPr/>
      </w:r>
    </w:p>
    <w:p>
      <w:pPr>
        <w:pStyle w:val="BodyTextIndent2"/>
        <w:rPr/>
      </w:pPr>
      <w:r>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BodyText"/>
        <w:rPr/>
      </w:pPr>
      <w:r>
        <w:rPr/>
      </w:r>
    </w:p>
    <w:p>
      <w:pPr>
        <w:pStyle w:val="BodyTextIndent2"/>
        <w:rPr/>
      </w:pPr>
      <w:r>
        <w:rPr/>
        <w:t>3.1.2.2</w:t>
        <w:tab/>
        <w:t>perform any required improvements to the Site necessary for completion of the Facility in accordance with this Agreement;</w:t>
      </w:r>
    </w:p>
    <w:p>
      <w:pPr>
        <w:pStyle w:val="BodyText"/>
        <w:rPr/>
      </w:pPr>
      <w:r>
        <w:rPr/>
      </w:r>
    </w:p>
    <w:p>
      <w:pPr>
        <w:pStyle w:val="BodyTextIndent2"/>
        <w:rPr/>
      </w:pPr>
      <w:r>
        <w:rPr/>
        <w:t>3.1.2.3</w:t>
        <w:tab/>
        <w:t>procure and supply all Equipment which shall be new, unused and meet or exceed GIP, expedite and transport the Equipment to the Site, perform receipt and inventory at the Site to ensure equipment is received in undamaged condition and ensure the proper handling and storage of same, all consistent with GIP;</w:t>
      </w:r>
    </w:p>
    <w:p>
      <w:pPr>
        <w:pStyle w:val="BodyText"/>
        <w:rPr/>
      </w:pPr>
      <w:r>
        <w:rPr/>
      </w:r>
    </w:p>
    <w:p>
      <w:pPr>
        <w:pStyle w:val="BodyTextIndent2"/>
        <w:rPr/>
      </w:pPr>
      <w:r>
        <w:rPr/>
        <w:t>3.1.2.4</w:t>
        <w:tab/>
        <w:t>provide management, Contractor’s Equipment, construction utilities and consumables, including lubricants, chemicals, welding rods and construction equipment fuel necessary for construction of the Facility in accordance with this Agreement except for those items to be furnished by Construction Manager as set forth in Section 4.1:</w:t>
      </w:r>
    </w:p>
    <w:p>
      <w:pPr>
        <w:pStyle w:val="BodyText"/>
        <w:rPr/>
      </w:pPr>
      <w:r>
        <w:rPr/>
      </w:r>
    </w:p>
    <w:p>
      <w:pPr>
        <w:pStyle w:val="BodyTextIndent2"/>
        <w:rPr/>
      </w:pPr>
      <w:r>
        <w:rPr/>
        <w:t>3.1.2.5</w:t>
        <w:tab/>
        <w:t>not used;</w:t>
      </w:r>
    </w:p>
    <w:p>
      <w:pPr>
        <w:pStyle w:val="BodyText"/>
        <w:rPr/>
      </w:pPr>
      <w:r>
        <w:rPr/>
      </w:r>
    </w:p>
    <w:p>
      <w:pPr>
        <w:pStyle w:val="BodyTextIndent2"/>
        <w:rPr/>
      </w:pPr>
      <w:r>
        <w:rPr/>
        <w:t>3.1.2.6</w:t>
        <w:tab/>
        <w:t xml:space="preserve">conduct the training described in </w:t>
      </w:r>
      <w:r>
        <w:rPr>
          <w:u w:val="single"/>
        </w:rPr>
        <w:t>Exhibit O</w:t>
      </w:r>
      <w:r>
        <w:rPr/>
        <w:t>;</w:t>
      </w:r>
    </w:p>
    <w:p>
      <w:pPr>
        <w:pStyle w:val="BodyText"/>
        <w:rPr/>
      </w:pPr>
      <w:r>
        <w:rPr/>
      </w:r>
    </w:p>
    <w:p>
      <w:pPr>
        <w:pStyle w:val="BodyTextIndent2"/>
        <w:rPr/>
      </w:pPr>
      <w:r>
        <w:rPr/>
        <w:t>3.1.2.7</w:t>
        <w:tab/>
        <w:t xml:space="preserve">if necessary, clear all Equipment through customs and take any other actions necessary to import any Equipment; </w:t>
      </w:r>
    </w:p>
    <w:p>
      <w:pPr>
        <w:pStyle w:val="BodyText"/>
        <w:rPr/>
      </w:pPr>
      <w:r>
        <w:rPr/>
      </w:r>
    </w:p>
    <w:p>
      <w:pPr>
        <w:pStyle w:val="BodyTextIndent2"/>
        <w:rPr/>
      </w:pPr>
      <w:r>
        <w:rPr/>
        <w:t>3.1.2.8</w:t>
        <w:tab/>
        <w:t xml:space="preserve">prepare detailed Performance Test procedures in accordance with </w:t>
      </w:r>
      <w:r>
        <w:rPr>
          <w:u w:val="single"/>
        </w:rPr>
        <w:t>Exhibit E-3</w:t>
      </w:r>
      <w:r>
        <w:rPr/>
        <w:t xml:space="preserve"> which procedures shall be used for the Performance Tests; and</w:t>
      </w:r>
    </w:p>
    <w:p>
      <w:pPr>
        <w:pStyle w:val="BodyText"/>
        <w:rPr/>
      </w:pPr>
      <w:r>
        <w:rPr/>
      </w:r>
    </w:p>
    <w:p>
      <w:pPr>
        <w:pStyle w:val="BodyTextIndent2"/>
        <w:rPr/>
      </w:pPr>
      <w:r>
        <w:rPr/>
        <w:t>3.1.2.9</w:t>
        <w:tab/>
        <w:t xml:space="preserve">prepare start-up and commissioning procedures. </w:t>
      </w:r>
    </w:p>
    <w:p>
      <w:pPr>
        <w:pStyle w:val="BodyText"/>
        <w:rPr/>
      </w:pPr>
      <w:r>
        <w:rPr/>
      </w:r>
    </w:p>
    <w:p>
      <w:pPr>
        <w:pStyle w:val="BodyText"/>
        <w:ind w:firstLine="720" w:end="0"/>
        <w:rPr/>
      </w:pPr>
      <w:r>
        <w:rPr/>
        <w:t xml:space="preserve">[For jurisdictions requiring Contractor to communicate directly with permitting agencies:]  3.1.3  </w:t>
      </w:r>
      <w:r>
        <w:rPr>
          <w:u w:val="single"/>
        </w:rPr>
        <w:t>Compliance with Permitting and Licensing Requirements</w:t>
      </w:r>
      <w:r>
        <w:rPr/>
        <w:t>.  Contractor shall comply with the [Insert description of any specific siting permit/license requirements that affect Contractor’s performance of the Work, and provide that if subsequent revisions thereof create materially different rights or obligations, then either party will be entitled to propose a Change Order to accommodate the material differences.]  Construction Manager shall timely inform the Permitting Agency that it has retained Contractor [if required].  Contractor acknowledges that it will need to communicate directly with the Permitting Agency, including without limitation responding to inquiries and processing comments and directions.  Prior to the Notice to Proceed Effective Date, Construction Manager shall coordinate all communications from and to the Permitting Agency; after the Notice to Proceed Effective Date, Contractor shall coordinate such communications.  The party with coordination responsibility shall promptly deliver to the other party communications from the Permitting Agency and will give the other party an opportunity to review and comment on the coordinating party’s proposed communications to the Permitting Agency before submission to the Permitting Agency, to the extent such communications may impact the other party’s performance.]</w:t>
      </w:r>
    </w:p>
    <w:p>
      <w:pPr>
        <w:pStyle w:val="BodyText"/>
        <w:rPr/>
      </w:pPr>
      <w:r>
        <w:rPr/>
      </w:r>
    </w:p>
    <w:p>
      <w:pPr>
        <w:pStyle w:val="Style2toc"/>
        <w:rPr/>
      </w:pPr>
      <w:r>
        <w:rPr/>
        <w:t>3.2</w:t>
        <w:tab/>
      </w:r>
      <w:r>
        <w:rPr>
          <w:u w:val="single"/>
        </w:rPr>
        <w:t>Spare Parts</w:t>
      </w:r>
      <w:r>
        <w:fldChar w:fldCharType="begin"/>
      </w:r>
      <w:r>
        <w:rPr/>
        <w:instrText xml:space="preserve"> TC "3.2</w:instrText>
        <w:tab/>
        <w:instrText xml:space="preserve">Spare Parts" \l 2 </w:instrText>
      </w:r>
      <w:r>
        <w:rPr/>
        <w:fldChar w:fldCharType="separate"/>
      </w:r>
      <w:r>
        <w:rPr/>
      </w:r>
      <w:r>
        <w:rPr/>
        <w:fldChar w:fldCharType="end"/>
      </w:r>
      <w:r>
        <w:rPr/>
        <w:t>.</w:t>
      </w:r>
    </w:p>
    <w:p>
      <w:pPr>
        <w:pStyle w:val="BodyText"/>
        <w:keepNext w:val="true"/>
        <w:rPr/>
      </w:pPr>
      <w:r>
        <w:rPr/>
      </w:r>
    </w:p>
    <w:p>
      <w:pPr>
        <w:pStyle w:val="BodyText2"/>
        <w:rPr/>
      </w:pPr>
      <w:r>
        <w:rPr/>
        <w:t>3.2.1</w:t>
        <w:tab/>
      </w:r>
      <w:r>
        <w:rPr>
          <w:u w:val="single"/>
        </w:rPr>
        <w:t>Special Tools</w:t>
      </w:r>
      <w:r>
        <w:rPr/>
        <w:t>.  Provided within the Contract Price are all special tools necessary for the construction, start-up, commissioning and testing of the Facility prior to Substantial Completion.</w:t>
      </w:r>
    </w:p>
    <w:p>
      <w:pPr>
        <w:pStyle w:val="BodyText"/>
        <w:rPr/>
      </w:pPr>
      <w:r>
        <w:rPr/>
      </w:r>
    </w:p>
    <w:p>
      <w:pPr>
        <w:pStyle w:val="BodyText2"/>
        <w:rPr/>
      </w:pPr>
      <w:r>
        <w:rPr/>
        <w:t>3.2.2</w:t>
        <w:tab/>
      </w:r>
      <w:r>
        <w:rPr>
          <w:u w:val="single"/>
        </w:rPr>
        <w:t>Operating Spare Parts</w:t>
      </w:r>
      <w:r>
        <w:rPr/>
        <w:t>.  Contractor shall solicit from bidders for Equipment, other than the Construction Manager Supplied Equipment, operating and maintenance spare parts lists and proposed pricing for such spare parts concurrently with the bid for such Equipment.  Contractor shall provide Construction Manager with such priced spare parts list at least ten (10) Business Days prior to the time Contractor intends to place the order for such Equipment with the successful bidder.  Construction Manager may in its discretion enter into purchase agreements with such Subcontractor for spare parts.  Contractor shall provide appropriate support to Construction Manager in its negotiations.  [Contractor shall be responsible for receiving, inventorying, storing and handling over to Construction Manager or Construction Manager’s operator, as instructed by Construction Manager, all operating spare parts that Construction Manager or its operator purchase under separate contract with a Subcontractor to the extent that delivery of such spare parts occurs prior to Substantial Completion.]</w:t>
      </w:r>
    </w:p>
    <w:p>
      <w:pPr>
        <w:pStyle w:val="BodyText"/>
        <w:rPr/>
      </w:pPr>
      <w:r>
        <w:rPr/>
      </w:r>
    </w:p>
    <w:p>
      <w:pPr>
        <w:pStyle w:val="BodyText"/>
        <w:rPr/>
      </w:pPr>
      <w:r>
        <w:rPr/>
        <w:tab/>
        <w:t>3.2.3</w:t>
        <w:tab/>
      </w:r>
      <w:r>
        <w:rPr>
          <w:u w:val="single"/>
        </w:rPr>
        <w:t>Failure During Start-Up</w:t>
      </w:r>
      <w:r>
        <w:rPr/>
        <w:t>.  If any Equipment fails prior to Final Completion, spare parts may be withdrawn from Owner’s or Construction Manager’s stock to repair the Equipment that failed.  Contractor at its cost shall promptly replace all withdrawn spare parts with new spare parts of the same type made by the same manufacturer, which replacement shall be a requirement of Final Completion.</w:t>
      </w:r>
    </w:p>
    <w:p>
      <w:pPr>
        <w:pStyle w:val="BodyText2"/>
        <w:rPr/>
      </w:pPr>
      <w:r>
        <w:rPr/>
      </w:r>
    </w:p>
    <w:p>
      <w:pPr>
        <w:pStyle w:val="Style2toc"/>
        <w:rPr/>
      </w:pPr>
      <w:r>
        <w:rPr/>
        <w:t>3.3</w:t>
        <w:tab/>
      </w:r>
      <w:r>
        <w:rPr>
          <w:u w:val="single"/>
        </w:rPr>
        <w:t>Compliance with Drawings and Review of Drawings and Documents</w:t>
      </w:r>
      <w:r>
        <w:fldChar w:fldCharType="begin"/>
      </w:r>
      <w:r>
        <w:rPr/>
        <w:instrText xml:space="preserve"> TC "3.3</w:instrText>
        <w:tab/>
        <w:instrText xml:space="preserve">Compliance with Drawings and Review of Drawings and Documents" \l 2 </w:instrText>
      </w:r>
      <w:r>
        <w:rPr/>
        <w:fldChar w:fldCharType="separate"/>
      </w:r>
      <w:r>
        <w:rPr/>
      </w:r>
      <w:r>
        <w:rPr/>
        <w:fldChar w:fldCharType="end"/>
      </w:r>
      <w:r>
        <w:rPr/>
        <w:t>.</w:t>
      </w:r>
    </w:p>
    <w:p>
      <w:pPr>
        <w:pStyle w:val="BodyText"/>
        <w:rPr/>
      </w:pPr>
      <w:r>
        <w:rPr/>
      </w:r>
    </w:p>
    <w:p>
      <w:pPr>
        <w:pStyle w:val="BodyText2"/>
        <w:rPr/>
      </w:pPr>
      <w:r>
        <w:rPr/>
        <w:t>3.3.1</w:t>
        <w:tab/>
      </w:r>
      <w:r>
        <w:rPr>
          <w:u w:val="single"/>
        </w:rPr>
        <w:t>Submission by Contractor</w:t>
      </w:r>
      <w:r>
        <w:rPr/>
        <w:t xml:space="preserve">.  Contractor shall timely submit to Construction Manager complete copies of the Facility drawing and documents for those documents listed in </w:t>
      </w:r>
      <w:r>
        <w:rPr>
          <w:u w:val="single"/>
        </w:rPr>
        <w:t>Exhibit R-2</w:t>
      </w:r>
      <w:r>
        <w:rPr/>
        <w:t>.  Within thirty (30) days following the Notice to Proceed Effective Date, Contractor shall provide to Construction Manager a submittal schedule setting out the anticipated dates of issue for all such drawings and documents.</w:t>
      </w:r>
    </w:p>
    <w:p>
      <w:pPr>
        <w:pStyle w:val="BodyText2"/>
        <w:rPr/>
      </w:pPr>
      <w:r>
        <w:rPr/>
      </w:r>
    </w:p>
    <w:p>
      <w:pPr>
        <w:pStyle w:val="BodyText2"/>
        <w:rPr/>
      </w:pPr>
      <w:r>
        <w:rPr/>
        <w:t>3.3.2</w:t>
        <w:tab/>
      </w:r>
      <w:r>
        <w:rPr>
          <w:u w:val="single"/>
        </w:rPr>
        <w:t>Review by Construction Manager</w:t>
      </w:r>
      <w:r>
        <w:rPr/>
        <w:t xml:space="preserve">.  Construction Manager shall notify Contractor of any comments or queries within fifteen (15) days of receiving any drawing or document listed in </w:t>
      </w:r>
      <w:r>
        <w:rPr>
          <w:u w:val="single"/>
        </w:rPr>
        <w:t>Exhibit R-2</w:t>
      </w:r>
      <w:r>
        <w:rPr/>
        <w:t>.  If Construction Manager fails to respond within the fifteen (15) day period, then such drawing or document shall be deemed to have been reviewed by Construction Manager and Construction Manager shall be deemed to have concurred without comment thereto.  Within ten (10) days following receipt of any comments or queries, Contractor shall amend the drawing or document or otherwise take account of or respond to Construction Manager’s comments or queries and shall resubmit the drawing or document to Construction Manager for review.  Construction Manager shall notify Contractor of any comments or queries with respect to such a resubmitted drawing or document within seven (7) days of its receipt.  Within the method, manner or sequence of carrying out the Work, Contractor shall reasonably endeavor to implement Construction Manager’s comments (including comments on matters of safety and ease of operation and maintenance of the Facility), unless such comments are inconsistent with the requirements of this Agreement. Construction Manager shall not review or comment on any drawing or document submitted for information except on the grounds that the drawing or document is not in accordance with the requirements of this Agreement, except that Construction Manager shall always be entitled to comment on or require a Change to any such drawing or document by directing a Change Order under Article 6.</w:t>
      </w:r>
    </w:p>
    <w:p>
      <w:pPr>
        <w:pStyle w:val="BodyText"/>
        <w:rPr/>
      </w:pPr>
      <w:r>
        <w:rPr/>
      </w:r>
    </w:p>
    <w:p>
      <w:pPr>
        <w:pStyle w:val="BodyText2"/>
        <w:rPr/>
      </w:pPr>
      <w:r>
        <w:rPr/>
        <w:t>3.3.3</w:t>
        <w:tab/>
      </w:r>
      <w:r>
        <w:rPr>
          <w:u w:val="single"/>
        </w:rPr>
        <w:t>Construction Manager’s Right to Examine</w:t>
      </w:r>
      <w:r>
        <w:rPr/>
        <w:t>.  Construction Manager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w:t>
        <w:noBreakHyphen/>
        <w:t>how which is confidential to Contractor or a Subcontractor.</w:t>
      </w:r>
    </w:p>
    <w:p>
      <w:pPr>
        <w:pStyle w:val="BodyText"/>
        <w:rPr/>
      </w:pPr>
      <w:r>
        <w:rPr/>
      </w:r>
    </w:p>
    <w:p>
      <w:pPr>
        <w:pStyle w:val="BodyText2"/>
        <w:rPr/>
      </w:pPr>
      <w:r>
        <w:rPr/>
        <w:t>3.3.4</w:t>
        <w:tab/>
      </w:r>
      <w:r>
        <w:rPr>
          <w:u w:val="single"/>
        </w:rPr>
        <w:t>Compliance With Drawings</w:t>
      </w:r>
      <w:r>
        <w:rPr/>
        <w:t xml:space="preserve">.  Contractor shall perform the Work and ensure that all Equipment is procured and supplied substantially in accordance with the final drawings and documents listed in </w:t>
      </w:r>
      <w:r>
        <w:rPr>
          <w:u w:val="single"/>
        </w:rPr>
        <w:t>Exhibit R-2</w:t>
      </w:r>
      <w:r>
        <w:rPr/>
        <w:t xml:space="preserve"> and submitted to Construction Manager under this Section 3.3.</w:t>
      </w:r>
    </w:p>
    <w:p>
      <w:pPr>
        <w:pStyle w:val="BodyText"/>
        <w:rPr/>
      </w:pPr>
      <w:r>
        <w:rPr/>
      </w:r>
    </w:p>
    <w:p>
      <w:pPr>
        <w:pStyle w:val="Style2toc"/>
        <w:rPr/>
      </w:pPr>
      <w:r>
        <w:rPr/>
        <w:t>3.4</w:t>
        <w:tab/>
      </w:r>
      <w:r>
        <w:rPr>
          <w:u w:val="single"/>
        </w:rPr>
        <w:t>Contractor’s Personnel and Labor Relations</w:t>
      </w:r>
      <w:r>
        <w:fldChar w:fldCharType="begin"/>
      </w:r>
      <w:r>
        <w:rPr/>
        <w:instrText xml:space="preserve"> TC "3.4</w:instrText>
        <w:tab/>
        <w:instrText xml:space="preserve">Contractor’s Personnel and Labor Relations" \l 2 </w:instrText>
      </w:r>
      <w:r>
        <w:rPr/>
        <w:fldChar w:fldCharType="separate"/>
      </w:r>
      <w:r>
        <w:rPr/>
      </w:r>
      <w:r>
        <w:rPr/>
        <w:fldChar w:fldCharType="end"/>
      </w:r>
      <w:r>
        <w:rPr/>
        <w:t>.</w:t>
      </w:r>
    </w:p>
    <w:p>
      <w:pPr>
        <w:pStyle w:val="BodyText"/>
        <w:rPr/>
      </w:pPr>
      <w:r>
        <w:rPr/>
      </w:r>
    </w:p>
    <w:p>
      <w:pPr>
        <w:pStyle w:val="BodyText2"/>
        <w:rPr/>
      </w:pPr>
      <w:r>
        <w:rPr/>
        <w:t>3.4.1</w:t>
        <w:tab/>
      </w:r>
      <w:r>
        <w:rPr>
          <w:u w:val="single"/>
        </w:rPr>
        <w:t>Site Staff</w:t>
      </w:r>
      <w:r>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BodyText"/>
        <w:rPr/>
      </w:pPr>
      <w:r>
        <w:rPr/>
      </w:r>
    </w:p>
    <w:p>
      <w:pPr>
        <w:pStyle w:val="BodyText2"/>
        <w:rPr/>
      </w:pPr>
      <w:r>
        <w:rPr/>
        <w:t>3.4.2</w:t>
        <w:tab/>
      </w:r>
      <w:r>
        <w:rPr>
          <w:u w:val="single"/>
        </w:rPr>
        <w:t>Key Personnel</w:t>
      </w:r>
      <w:r>
        <w:rPr/>
        <w:t xml:space="preserve">.  Contractor shall appoint suitably qualified and experienced Persons acceptable to Construction Manager to fill the posts listed in </w:t>
      </w:r>
      <w:r>
        <w:rPr>
          <w:u w:val="single"/>
        </w:rPr>
        <w:t>Exhibit S</w:t>
      </w:r>
      <w:r>
        <w:rPr/>
        <w:t xml:space="preserve">.  Contractor shall maintain such posts in connection with the Work as long as reasonably necessary to fulfill Contractor’s obligations under this Agreement and shall not remove or replace personnel holding such posts without Construction Manager’s prior written approval, which approval shall not be unreasonably withheld or delayed.  Contractor shall submit the resumes of the Persons nominated to fill the positions listed on </w:t>
      </w:r>
      <w:r>
        <w:rPr>
          <w:u w:val="single"/>
        </w:rPr>
        <w:t>Exhibit S</w:t>
      </w:r>
      <w:r>
        <w:rPr/>
        <w:t xml:space="preserve"> to Construction Manager for review, comment, or rejection prior to their appointment.  One post designated on </w:t>
      </w:r>
      <w:r>
        <w:rPr>
          <w:u w:val="single"/>
        </w:rPr>
        <w:t>Exhibit S</w:t>
      </w:r>
      <w:r>
        <w:rPr/>
        <w:t xml:space="preserve"> shall have full authority to act on behalf of Contractor for all purposes in connection with this Agreement.  Contractor shall notify Construction Manager of the normal workplace(s) of the Person who holds such post and provide Construction Manager with a telephone number where such person can be reached twenty-four (24) hours a day, seven (7) days a week.  Another post designated on </w:t>
      </w:r>
      <w:r>
        <w:rPr>
          <w:u w:val="single"/>
        </w:rPr>
        <w:t>Exhibit S</w:t>
      </w:r>
      <w:r>
        <w:rPr/>
        <w:t xml:space="preserve"> shall be held by a Person employed at the Site from the commencement of Work on the Site until Substantial Completion to supervise all work done on the Site and to receive all instructions related to Site activities given by or on behalf of Construction Manager.  Whenever such Person is absent from the Site, Contractor shall nominate a suitable Person to act as his or her deputy.</w:t>
      </w:r>
    </w:p>
    <w:p>
      <w:pPr>
        <w:pStyle w:val="BodyText"/>
        <w:rPr/>
      </w:pPr>
      <w:r>
        <w:rPr/>
      </w:r>
    </w:p>
    <w:p>
      <w:pPr>
        <w:pStyle w:val="BodyText2"/>
        <w:rPr/>
      </w:pPr>
      <w:r>
        <w:rPr/>
        <w:t>3.4.3</w:t>
        <w:tab/>
      </w:r>
      <w:r>
        <w:rPr>
          <w:u w:val="single"/>
        </w:rPr>
        <w:t>Objection to Representative</w:t>
      </w:r>
      <w:r>
        <w:rPr/>
        <w:t xml:space="preserve">.  Construction Manager shall be entitled by notice to Contractor to object to any representative or Person listed on </w:t>
      </w:r>
      <w:r>
        <w:rPr>
          <w:u w:val="single"/>
        </w:rPr>
        <w:t>Exhibit S</w:t>
      </w:r>
      <w:r>
        <w:rPr/>
        <w:t xml:space="preserve"> employed by Contractor in the execution of the Work who shall, in Construction Manager’s reasonable opinion, be incompetent or negligent, or engaged in misconduct, and Contractor shall promptly remove or ensure the removal of such Person from the Work and appoint a suitable replacement.</w:t>
      </w:r>
    </w:p>
    <w:p>
      <w:pPr>
        <w:pStyle w:val="BodyText"/>
        <w:rPr/>
      </w:pPr>
      <w:r>
        <w:rPr/>
      </w:r>
    </w:p>
    <w:p>
      <w:pPr>
        <w:pStyle w:val="BodyText2"/>
        <w:rPr/>
      </w:pPr>
      <w:r>
        <w:rPr/>
        <w:t>3.4.4</w:t>
        <w:tab/>
      </w:r>
      <w:r>
        <w:rPr>
          <w:u w:val="single"/>
        </w:rPr>
        <w:t>Harmonious Labor Relations</w:t>
      </w:r>
      <w:r>
        <w:rPr/>
        <w:t>.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relations matters of its employees and those of its Subcontractors relating to the Work and shall use (and cause its Subcontractors to use) reasonable efforts to maintain harmony among their work forces.  Contractor shall use (and cause its Subcontractors to use) reasonable efforts and judgment as an experienced contractor to adopt and implement policies and practices designed to avoid work stoppages, slowdowns, disputes, and strikes.</w:t>
      </w:r>
    </w:p>
    <w:p>
      <w:pPr>
        <w:pStyle w:val="BodyText"/>
        <w:rPr/>
      </w:pPr>
      <w:r>
        <w:rPr/>
      </w:r>
    </w:p>
    <w:p>
      <w:pPr>
        <w:pStyle w:val="BodyText2"/>
        <w:rPr/>
      </w:pPr>
      <w:r>
        <w:rPr/>
        <w:t>3.4.5</w:t>
        <w:tab/>
      </w:r>
      <w:r>
        <w:rPr>
          <w:u w:val="single"/>
        </w:rPr>
        <w:t>Employment of Qualified Personnel</w:t>
      </w:r>
      <w:r>
        <w:rPr/>
        <w:t>.  Whenever required by Law or GIP, Contractor will employ licensed personnel to perform professional services in performance of the Work.</w:t>
      </w:r>
    </w:p>
    <w:p>
      <w:pPr>
        <w:pStyle w:val="BodyText2"/>
        <w:rPr/>
      </w:pPr>
      <w:r>
        <w:rPr/>
      </w:r>
    </w:p>
    <w:p>
      <w:pPr>
        <w:pStyle w:val="BodyText2"/>
        <w:rPr/>
      </w:pPr>
      <w:r>
        <w:rPr/>
        <w:t>[3.4.6</w:t>
        <w:tab/>
      </w:r>
      <w:r>
        <w:rPr>
          <w:u w:val="single"/>
        </w:rPr>
        <w:t>Project Labor Agreement</w:t>
      </w:r>
      <w:r>
        <w:rPr/>
        <w:t>.  Contractor has reviewed the Project Labor Agreement and shall comply with the same.  Contractor has established the Contract Price, the Guaranteed Completion Date and Project Schedule Summary with full knowledge of the Project Labor Agreement.  If the Project Labor Agreement is amended, or Owner or Construction Manager and any labor unions enter into other contracts applicable to the Work, Contractor or Construction Manager shall comply with the same, but if the amendments or other contracts create rights or obligations materially different from those in the Project Labor Agreement in effect as of the date of this Agreement, then either party shall be entitled to propose a Change Order to accommodate the material differences.]</w:t>
      </w:r>
    </w:p>
    <w:p>
      <w:pPr>
        <w:pStyle w:val="BodyText2"/>
        <w:rPr/>
      </w:pPr>
      <w:r>
        <w:rPr/>
      </w:r>
    </w:p>
    <w:p>
      <w:pPr>
        <w:pStyle w:val="BodyText2"/>
        <w:rPr/>
      </w:pPr>
      <w:r>
        <w:rPr/>
        <w:t>[3.4.7</w:t>
        <w:tab/>
      </w:r>
      <w:r>
        <w:rPr>
          <w:u w:val="single"/>
        </w:rPr>
        <w:t>Ground Lease</w:t>
      </w:r>
      <w:r>
        <w:rPr/>
        <w:t>.  Contractor has reviewed the Ground Lease between Owner [or Construction Manager]and Ground Lessor and shall comply with the same in connection with the Work.  Contractor has established the Contract Price, the Guaranteed Completion Date and Project Schedule Summary with full knowledge of the Ground Lease.  If the Ground Lease is amended, Contractor shall comply with the same, but if the amendments create rights or obligations materially different from those in the Ground Lease in effect as of the date of this Agreement, then either party shall be entitled to propose a Change Order to accommodate the material differences.]</w:t>
      </w:r>
    </w:p>
    <w:p>
      <w:pPr>
        <w:pStyle w:val="BodyText"/>
        <w:rPr/>
      </w:pPr>
      <w:r>
        <w:rPr/>
      </w:r>
    </w:p>
    <w:p>
      <w:pPr>
        <w:pStyle w:val="BodyText"/>
        <w:rPr/>
      </w:pPr>
      <w:r>
        <w:rPr/>
        <w:t>3.5</w:t>
        <w:tab/>
      </w:r>
      <w:r>
        <w:rPr>
          <w:u w:val="single"/>
        </w:rPr>
        <w:t>Governmental Authorization and Contractor Assistance</w:t>
      </w:r>
      <w:r>
        <w:fldChar w:fldCharType="begin"/>
      </w:r>
      <w:r>
        <w:rPr/>
        <w:instrText xml:space="preserve"> TC "3.5</w:instrText>
        <w:tab/>
        <w:instrText xml:space="preserve">Governmental Authorization and Contractor Assistance" \l 2 </w:instrText>
      </w:r>
      <w:r>
        <w:rPr/>
        <w:fldChar w:fldCharType="separate"/>
      </w:r>
      <w:r>
        <w:rPr/>
      </w:r>
      <w:r>
        <w:rPr/>
        <w:fldChar w:fldCharType="end"/>
      </w:r>
      <w:r>
        <w:rPr/>
        <w:t xml:space="preserve">.  Contractor shall obtain in a timely manner the Governmental Authorizations listed in </w:t>
      </w:r>
      <w:r>
        <w:rPr>
          <w:u w:val="single"/>
        </w:rPr>
        <w:t>Exhibit K</w:t>
      </w:r>
      <w:r>
        <w:rPr/>
        <w:t xml:space="preserve"> for which it is designated as responsible, any other local construction Governmental Authorizations related to construction work on the Site, as well as any completion certificates required by applicable Law certifying that the Facility has been built in accordance with all such Governmental Authorizations and the as-built drawings.  Contractor shall promptly deliver to Construction Manager copies of all such Governmental Authorizations.  Contractor shall give all notices and pay all fees required to be given or paid to any Governmental Authority in relation to the Governmental Authorizations which are Contractor’s responsibility.  Contractor shall use reasonable efforts (including, but not limited to, providing documents and information requested by Construction Manager) to assist Construction Manager in its efforts to obtain the Governmental Authorizations for which Construction Manager is designated as responsible under this Agreement.</w:t>
      </w:r>
    </w:p>
    <w:p>
      <w:pPr>
        <w:pStyle w:val="BodyText"/>
        <w:rPr/>
      </w:pPr>
      <w:r>
        <w:rPr/>
      </w:r>
    </w:p>
    <w:p>
      <w:pPr>
        <w:pStyle w:val="BodyText"/>
        <w:rPr/>
      </w:pPr>
      <w:r>
        <w:rPr/>
        <w:t>3.6</w:t>
        <w:tab/>
      </w:r>
      <w:r>
        <w:rPr>
          <w:u w:val="single"/>
        </w:rPr>
        <w:t>Control of the Work</w:t>
      </w:r>
      <w:r>
        <w:fldChar w:fldCharType="begin"/>
      </w:r>
      <w:r>
        <w:rPr/>
        <w:instrText xml:space="preserve"> TC "3.6</w:instrText>
        <w:tab/>
        <w:instrText xml:space="preserve">Control of the Work" \l 2 </w:instrText>
      </w:r>
      <w:r>
        <w:rPr/>
        <w:fldChar w:fldCharType="separate"/>
      </w:r>
      <w:r>
        <w:rPr/>
      </w:r>
      <w:r>
        <w:rPr/>
        <w:fldChar w:fldCharType="end"/>
      </w:r>
      <w:r>
        <w:rPr/>
        <w:t>.  Except as otherwise provided under Section 3.8.3 and 3.18, Contractor shall be solely responsible for all construction means, methods, techniques, sequences, procedures, safety and security programs in connection with performance of the Work.</w:t>
      </w:r>
    </w:p>
    <w:p>
      <w:pPr>
        <w:pStyle w:val="Style2toc"/>
        <w:rPr/>
      </w:pPr>
      <w:r>
        <w:rPr/>
      </w:r>
    </w:p>
    <w:p>
      <w:pPr>
        <w:pStyle w:val="Style2toc"/>
        <w:rPr/>
      </w:pPr>
      <w:r>
        <w:rPr/>
        <w:t>3.7</w:t>
        <w:tab/>
      </w:r>
      <w:r>
        <w:rPr>
          <w:u w:val="single"/>
        </w:rPr>
        <w:t>Cleanup; Non-Interference</w:t>
      </w:r>
      <w:r>
        <w:fldChar w:fldCharType="begin"/>
      </w:r>
      <w:r>
        <w:rPr/>
        <w:instrText xml:space="preserve"> TC "3.7</w:instrText>
        <w:tab/>
        <w:instrText xml:space="preserve">Cleanup; Non-Interference" \l 2 </w:instrText>
      </w:r>
      <w:r>
        <w:rPr/>
        <w:fldChar w:fldCharType="separate"/>
      </w:r>
      <w:r>
        <w:rPr/>
      </w:r>
      <w:r>
        <w:rPr/>
        <w:fldChar w:fldCharType="end"/>
      </w:r>
      <w:r>
        <w:rPr/>
        <w:t>.  Contractor at all times shall keep the Site reasonably free from waste materials or rubbish caused by its or its Subcontractor’s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BodyText"/>
        <w:rPr/>
      </w:pPr>
      <w:r>
        <w:rPr/>
      </w:r>
    </w:p>
    <w:p>
      <w:pPr>
        <w:pStyle w:val="Style2toc"/>
        <w:keepNext w:val="false"/>
        <w:rPr/>
      </w:pPr>
      <w:r>
        <w:rPr/>
        <w:t>3.8</w:t>
        <w:tab/>
      </w:r>
      <w:r>
        <w:rPr>
          <w:u w:val="single"/>
        </w:rPr>
        <w:t>Safety and Emergencies</w:t>
      </w:r>
      <w:r>
        <w:fldChar w:fldCharType="begin"/>
      </w:r>
      <w:r>
        <w:rPr/>
        <w:instrText xml:space="preserve"> TC "3.8</w:instrText>
        <w:tab/>
        <w:instrText xml:space="preserve">Safety and Emergencies" \l 2 </w:instrText>
      </w:r>
      <w:r>
        <w:rPr/>
        <w:fldChar w:fldCharType="separate"/>
      </w:r>
      <w:r>
        <w:rPr/>
      </w:r>
      <w:r>
        <w:rPr/>
        <w:fldChar w:fldCharType="end"/>
      </w:r>
      <w:r>
        <w:rPr/>
        <w:t>.</w:t>
      </w:r>
    </w:p>
    <w:p>
      <w:pPr>
        <w:pStyle w:val="BodyText"/>
        <w:rPr/>
      </w:pPr>
      <w:r>
        <w:rPr/>
      </w:r>
    </w:p>
    <w:p>
      <w:pPr>
        <w:pStyle w:val="BodyText"/>
        <w:rPr/>
      </w:pPr>
      <w:r>
        <w:rPr/>
        <w:tab/>
        <w:t>3.8.1</w:t>
        <w:tab/>
      </w:r>
      <w:r>
        <w:rPr>
          <w:u w:val="single"/>
        </w:rPr>
        <w:t>Precautions</w:t>
      </w:r>
      <w:r>
        <w:rPr/>
        <w:t>.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At least thirty-five (35) days prior to commencement of activities at the Site, Contractor shall submit its Site safety procedures to Construction Manager for review and comment, and to the extent applicable to commissioning, approval.  Contractor shall take into account and appropriately revise its Site safety procedures as reasonably required in response to Construction Manager’s requirements.</w:t>
      </w:r>
    </w:p>
    <w:p>
      <w:pPr>
        <w:pStyle w:val="BodyText"/>
        <w:rPr/>
      </w:pPr>
      <w:r>
        <w:rPr/>
      </w:r>
    </w:p>
    <w:p>
      <w:pPr>
        <w:pStyle w:val="BodyText"/>
        <w:rPr/>
      </w:pPr>
      <w:r>
        <w:rPr/>
        <w:tab/>
        <w:t>3.8.2</w:t>
        <w:tab/>
      </w:r>
      <w:r>
        <w:rPr>
          <w:u w:val="single"/>
        </w:rPr>
        <w:t>Emergencies</w:t>
      </w:r>
      <w:r>
        <w:rPr/>
        <w:t>.  In the event of an emergency endangering life or property, Contractor shall take such action as may be necessary to prevent or mitigate injury, damage or loss and shall promptly notify Construction Manager of any such emergency and the actions taken by Contractor.</w:t>
      </w:r>
    </w:p>
    <w:p>
      <w:pPr>
        <w:pStyle w:val="BodyText"/>
        <w:rPr/>
      </w:pPr>
      <w:r>
        <w:rPr/>
      </w:r>
    </w:p>
    <w:p>
      <w:pPr>
        <w:pStyle w:val="BodyText"/>
        <w:rPr/>
      </w:pPr>
      <w:r>
        <w:rPr/>
        <w:tab/>
        <w:t>3.8.3</w:t>
        <w:tab/>
      </w:r>
      <w:r>
        <w:rPr>
          <w:u w:val="single"/>
        </w:rPr>
        <w:t>Construction Manager Actions</w:t>
      </w:r>
      <w:r>
        <w:rPr/>
        <w:t>.  Whenever Contractor has not complied with its obligations set forth in Section 3.8.1 or 3.8.2, creating an emergency requiring immediate action, Construction Manager may take reasonable precautions, but the taking of such action by Construction Manager, or Construction Manager’s failure to do so, shall not limit Contractor’s liability or its obligations under this Agreement.  Contractor shall reimburse Construction Manager for the reasonable costs incurred by Construction Manager in taking such precautions.</w:t>
      </w:r>
    </w:p>
    <w:p>
      <w:pPr>
        <w:pStyle w:val="BodyText"/>
        <w:rPr/>
      </w:pPr>
      <w:r>
        <w:rPr/>
      </w:r>
    </w:p>
    <w:p>
      <w:pPr>
        <w:pStyle w:val="BodyText"/>
        <w:rPr/>
      </w:pPr>
      <w:r>
        <w:rPr/>
        <w:tab/>
        <w:t>3.8.4</w:t>
        <w:tab/>
        <w:t>Intentionally Omitted.</w:t>
      </w:r>
    </w:p>
    <w:p>
      <w:pPr>
        <w:pStyle w:val="BodyText"/>
        <w:rPr/>
      </w:pPr>
      <w:r>
        <w:rPr/>
      </w:r>
    </w:p>
    <w:p>
      <w:pPr>
        <w:pStyle w:val="bodytext1"/>
        <w:ind w:hanging="0" w:start="1440" w:end="0"/>
        <w:jc w:val="both"/>
        <w:rPr/>
      </w:pPr>
      <w:r>
        <w:rPr>
          <w:sz w:val="23"/>
          <w:szCs w:val="23"/>
        </w:rPr>
        <w:tab/>
        <w:t>3.8.5</w:t>
        <w:tab/>
      </w:r>
      <w:r>
        <w:rPr>
          <w:sz w:val="23"/>
          <w:szCs w:val="23"/>
          <w:u w:val="single"/>
        </w:rPr>
        <w:t>Drug and Alcohol-Free Workplace</w:t>
      </w:r>
      <w:r>
        <w:rPr>
          <w:sz w:val="23"/>
          <w:szCs w:val="23"/>
        </w:rPr>
        <w:t>.  The parties desire to provide a safe and productive work environment.  The parties believe that the use, possession and/or distribution of illegal/unauthorized drugs and alcohol presents a serious threat to the safety of employees, visitors and others at the Site, or other premises owned, leased, or occupied by Construction Manager.  [Without in any way shifting responsibility for safety from Contractor to Construction Manager, Contractor’s and Subcontractors’ employees associated with the Work will comply with [Construction Manager’s][Contractors] drug and alcohol policy [Number ____, dated __________][Consider attaching as Exhibit ___].  Failure of a Contractor’s or Subcontractor’s employee to agree and abide by such policy will be grounds for immediate removal from the Site or other premises owned, leased, or occupied by Owner or Construction Manager, or from any location under Owner’s or Construction Manager’s control that is associated with the Work.</w:t>
      </w:r>
    </w:p>
    <w:p>
      <w:pPr>
        <w:pStyle w:val="Style2toc"/>
        <w:keepNext w:val="false"/>
        <w:spacing w:before="240" w:after="0"/>
        <w:rPr/>
      </w:pPr>
      <w:r>
        <w:rPr/>
        <w:t>3.9</w:t>
        <w:tab/>
      </w:r>
      <w:r>
        <w:rPr>
          <w:u w:val="single"/>
        </w:rPr>
        <w:t>Financing Assistance</w:t>
      </w:r>
      <w:r>
        <w:fldChar w:fldCharType="begin"/>
      </w:r>
      <w:r>
        <w:rPr/>
        <w:instrText xml:space="preserve"> TC "3.9</w:instrText>
        <w:tab/>
        <w:instrText xml:space="preserve">Financing Assistance" \l 2 </w:instrText>
      </w:r>
      <w:r>
        <w:rPr/>
        <w:fldChar w:fldCharType="separate"/>
      </w:r>
      <w:r>
        <w:rPr/>
      </w:r>
      <w:r>
        <w:rPr/>
        <w:fldChar w:fldCharType="end"/>
      </w:r>
      <w:r>
        <w:rPr/>
        <w:t>.  Contractor will make available to Construction Manager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Construction Manager reasonably may request.  Contractor at its own cost shall furnish such usual and customary consents to assignment, certifications and representations and opinions of counsel, addressed to Construction Manager and Lender, as may be reasonably requested by Construction Manager or Lender.</w:t>
      </w:r>
    </w:p>
    <w:p>
      <w:pPr>
        <w:pStyle w:val="Style2toc"/>
        <w:rPr/>
      </w:pPr>
      <w:r>
        <w:rPr/>
      </w:r>
    </w:p>
    <w:p>
      <w:pPr>
        <w:pStyle w:val="Style2toc"/>
        <w:keepNext w:val="false"/>
        <w:rPr/>
      </w:pPr>
      <w:r>
        <w:rPr/>
        <w:t>3.10</w:t>
        <w:tab/>
      </w:r>
      <w:r>
        <w:rPr>
          <w:u w:val="single"/>
        </w:rPr>
        <w:t>Foreign Corrupt Practices Act</w:t>
      </w:r>
      <w:r>
        <w:fldChar w:fldCharType="begin"/>
      </w:r>
      <w:r>
        <w:rPr/>
        <w:instrText xml:space="preserve"> TC "3.10</w:instrText>
        <w:tab/>
        <w:instrText xml:space="preserve">Foreign Corrupt Practices Act" \l 2 </w:instrText>
      </w:r>
      <w:r>
        <w:rPr/>
        <w:fldChar w:fldCharType="separate"/>
      </w:r>
      <w:r>
        <w:rPr/>
      </w:r>
      <w:r>
        <w:rPr/>
        <w:fldChar w:fldCharType="end"/>
      </w:r>
      <w:r>
        <w:rPr/>
        <w:t>.  Contractor shall not act in violation of the U.S. Foreign Corrupt Practices Act; in particular, Contractor shall not make any payments, loans, or gifts, directly or indirectly, to or for the use or benefit of any official, employee, agency, or instrumentality of any government, political party, or candidate thereof, public international organization or any other Person, the payment of which would violate the laws of the United States of America, or the country or countries where the Work is performed, in whole or in part.  Contractor shall indemnify, defend, and hold harmless Construction Manager Indemnitees from and against any and all Losses attributable to any failure of Contractor or any Subcontractor to comply with this Section 3.10 in connection with the Work or this Agreement.</w:t>
      </w:r>
    </w:p>
    <w:p>
      <w:pPr>
        <w:pStyle w:val="BodyText"/>
        <w:rPr/>
      </w:pPr>
      <w:r>
        <w:rPr/>
      </w:r>
    </w:p>
    <w:p>
      <w:pPr>
        <w:pStyle w:val="Style2toc"/>
        <w:rPr/>
      </w:pPr>
      <w:r>
        <w:rPr/>
        <w:t>3.11</w:t>
        <w:tab/>
      </w:r>
      <w:r>
        <w:rPr>
          <w:u w:val="single"/>
        </w:rPr>
        <w:t>Compliance with Laws</w:t>
      </w:r>
      <w:r>
        <w:fldChar w:fldCharType="begin"/>
      </w:r>
      <w:r>
        <w:rPr/>
        <w:instrText xml:space="preserve"> TC "3.11</w:instrText>
        <w:tab/>
        <w:instrText xml:space="preserve">Compliance with Laws" \l 2 </w:instrText>
      </w:r>
      <w:r>
        <w:rPr/>
        <w:fldChar w:fldCharType="separate"/>
      </w:r>
      <w:r>
        <w:rPr/>
      </w:r>
      <w:r>
        <w:rPr/>
        <w:fldChar w:fldCharType="end"/>
      </w:r>
      <w:r>
        <w:rPr/>
        <w:t>.</w:t>
      </w:r>
    </w:p>
    <w:p>
      <w:pPr>
        <w:pStyle w:val="Style2toc"/>
        <w:rPr/>
      </w:pPr>
      <w:r>
        <w:rPr/>
      </w:r>
    </w:p>
    <w:p>
      <w:pPr>
        <w:pStyle w:val="BodyText2"/>
        <w:rPr/>
      </w:pPr>
      <w:r>
        <w:rPr/>
        <w:t>3.11.1</w:t>
        <w:tab/>
      </w:r>
      <w:r>
        <w:rPr>
          <w:u w:val="single"/>
        </w:rPr>
        <w:t>Compliance and Indemnity</w:t>
      </w:r>
      <w:r>
        <w:rPr/>
        <w:t>.  In performing its obligations under this Agreement, Contractor shall, and shall cause its Subcontractors to, ascertain and comply with all applicable Laws.  Contractor shall indemnify, defend and hold harmless Construction Manager Indemnitees from and against any and all Losses attributable to any failure of Contractor or any Subcontractor to comply with such Laws in connection with the Work or this Agreement.</w:t>
      </w:r>
    </w:p>
    <w:p>
      <w:pPr>
        <w:pStyle w:val="BodyText"/>
        <w:rPr/>
      </w:pPr>
      <w:r>
        <w:rPr/>
      </w:r>
    </w:p>
    <w:p>
      <w:pPr>
        <w:pStyle w:val="BodyText"/>
        <w:rPr/>
      </w:pPr>
      <w:r>
        <w:rPr/>
        <w:tab/>
        <w:t>3.11.2</w:t>
        <w:tab/>
      </w:r>
      <w:r>
        <w:rPr>
          <w:u w:val="single"/>
        </w:rPr>
        <w:t>Divergences from Law</w:t>
      </w:r>
      <w:r>
        <w:rPr/>
        <w:t>.  If Contractor becomes aware of any divergence between any applicable Law or Governmental Authorization and the Specifications, Scope of Work or any other provision of this Agreement, it shall immediately give Construction Manager written notice specifying the divergence and its proposed Change for remedying such divergence.  Following execution of an appropriate Change Order, which shall provide for any increase in Contract Price or Project Schedule only if such increase is due to a Change in Law, Contractor shall complete the Work in accordance with such Change Order.</w:t>
      </w:r>
    </w:p>
    <w:p>
      <w:pPr>
        <w:pStyle w:val="BodyText"/>
        <w:rPr/>
      </w:pPr>
      <w:r>
        <w:rPr/>
      </w:r>
    </w:p>
    <w:p>
      <w:pPr>
        <w:pStyle w:val="BodyText"/>
        <w:rPr/>
      </w:pPr>
      <w:r>
        <w:rPr/>
        <w:tab/>
        <w:t>3.11.3</w:t>
        <w:tab/>
      </w:r>
      <w:r>
        <w:rPr>
          <w:u w:val="single"/>
        </w:rPr>
        <w:t>Changes in Law</w:t>
      </w:r>
      <w:r>
        <w:rPr/>
        <w:t>.  If and to the extent that any Change in Law requires modification of the Facility or change in the Work or the schedule, manner or sequence of execution of the Work as described in the Specifications, such Change in Law shall be deemed to be a Change to which the provisions of Article 6 shall apply.  Each party shall notify the other as soon as it becomes aware of any Change in Law which may affect the Facility or the Work, and shall provide the other party with information as required to enable the parties to comply with their obligations under this Agreement.</w:t>
      </w:r>
    </w:p>
    <w:p>
      <w:pPr>
        <w:pStyle w:val="BodyText"/>
        <w:rPr/>
      </w:pPr>
      <w:r>
        <w:rPr/>
      </w:r>
    </w:p>
    <w:p>
      <w:pPr>
        <w:pStyle w:val="Style2toc"/>
        <w:rPr/>
      </w:pPr>
      <w:r>
        <w:rPr/>
        <w:t>3.12</w:t>
        <w:tab/>
      </w:r>
      <w:r>
        <w:rPr>
          <w:u w:val="single"/>
        </w:rPr>
        <w:t>Books and Records</w:t>
      </w:r>
      <w:r>
        <w:fldChar w:fldCharType="begin"/>
      </w:r>
      <w:r>
        <w:rPr/>
        <w:instrText xml:space="preserve"> TC "3.12</w:instrText>
        <w:tab/>
        <w:instrText xml:space="preserve">Books and Records" \l 2 </w:instrText>
      </w:r>
      <w:r>
        <w:rPr/>
        <w:fldChar w:fldCharType="separate"/>
      </w:r>
      <w:r>
        <w:rPr/>
      </w:r>
      <w:r>
        <w:rPr/>
        <w:fldChar w:fldCharType="end"/>
      </w:r>
      <w:r>
        <w:rPr/>
        <w:t>.  For informational purposes only, if Contractor’s cost to complete the Work ever exceeds the Contract Price, then Contractor shall provide to Construction Manager, on a monthly basis from the time such costs exceed the Contract Price and thereafter through Final Completion, a report setting forth all costs and expenses incurred by Contractor in excess of the costs in respect of the Work for the previous month, in sufficient detail that Construction Manager may accurately track total cost overruns. Solely for the purposes of this Section 3.12, Contractor shall keep and maintain one complete set of books of accounts and records in accordance with its standard cost accounting practices showing all payments, as well as all data supporting Changes, at Contractor’s main office in __________ for at least ___ years after final payment to Contractor.  All  obligations of Contractor under this Section 3.12 shall terminate automatically upon any assignment of this Contract.</w:t>
      </w:r>
    </w:p>
    <w:p>
      <w:pPr>
        <w:pStyle w:val="Style2toc"/>
        <w:spacing w:before="240" w:after="0"/>
        <w:rPr/>
      </w:pPr>
      <w:r>
        <w:rPr/>
        <w:t>3.13</w:t>
        <w:tab/>
      </w:r>
      <w:r>
        <w:rPr>
          <w:u w:val="single"/>
        </w:rPr>
        <w:t>Taxes and Fees</w:t>
      </w:r>
      <w:r>
        <w:fldChar w:fldCharType="begin"/>
      </w:r>
      <w:r>
        <w:rPr/>
        <w:instrText xml:space="preserve"> TC "3.13</w:instrText>
        <w:tab/>
        <w:instrText xml:space="preserve">Taxes and Fees" \l 2 </w:instrText>
      </w:r>
      <w:r>
        <w:rPr/>
        <w:fldChar w:fldCharType="separate"/>
      </w:r>
      <w:r>
        <w:rPr/>
      </w:r>
      <w:r>
        <w:rPr/>
        <w:fldChar w:fldCharType="end"/>
      </w:r>
      <w:r>
        <w:rPr/>
        <w:t>.</w:t>
      </w:r>
    </w:p>
    <w:p>
      <w:pPr>
        <w:pStyle w:val="BodyText"/>
        <w:rPr/>
      </w:pPr>
      <w:r>
        <w:rPr/>
      </w:r>
    </w:p>
    <w:p>
      <w:pPr>
        <w:pStyle w:val="BodyText"/>
        <w:rPr/>
      </w:pPr>
      <w:r>
        <w:rPr/>
        <w:tab/>
        <w:t>[3.13.1</w:t>
        <w:tab/>
        <w:t xml:space="preserve">The Contract Price includes and Contractor shall be responsible for those taxes, fees, levies or other governmental charges identified in Part I of </w:t>
      </w:r>
      <w:r>
        <w:rPr>
          <w:u w:val="single"/>
        </w:rPr>
        <w:t>Exhibit C-7</w:t>
      </w:r>
      <w:r>
        <w:rPr/>
        <w:t>. – Discuss allocation of taxes as between Construction Manager and Contractor.]</w:t>
      </w:r>
    </w:p>
    <w:p>
      <w:pPr>
        <w:pStyle w:val="BodyText"/>
        <w:rPr/>
      </w:pPr>
      <w:r>
        <w:rPr/>
      </w:r>
    </w:p>
    <w:p>
      <w:pPr>
        <w:pStyle w:val="BodyText"/>
        <w:rPr/>
      </w:pPr>
      <w:r>
        <w:rPr/>
        <w:tab/>
        <w:t>3.13.2</w:t>
        <w:tab/>
        <w:t>If Contractor’s failure to promptly pay any tax or fee for which Contractor is liable pursuant to this Section 3.13 imposes a burden on Construction Manager, then Construction Manager may pay such tax or fee and shall be entitled to immediately recover from Contractor the amount paid together with all expenses incurred in connection with the same or set off all such amounts against any sums owed by Construction Manager to Contractor.</w:t>
      </w:r>
    </w:p>
    <w:p>
      <w:pPr>
        <w:pStyle w:val="BodyText"/>
        <w:rPr/>
      </w:pPr>
      <w:r>
        <w:rPr/>
      </w:r>
    </w:p>
    <w:p>
      <w:pPr>
        <w:pStyle w:val="BodyText"/>
        <w:rPr/>
      </w:pPr>
      <w:r>
        <w:rPr/>
        <w:tab/>
        <w:t>3.13.3</w:t>
        <w:tab/>
        <w:t>Within a reasonable period after a request therefor, Contractor shall provide Construction Manager with any information regarding quantities, descriptions, and costs of Equipment installed at the Facility, which Construction Manager shall deem necessary in connection with tax matters, in sufficient detail and in such a format as Construction Manager reasonably may request.</w:t>
      </w:r>
    </w:p>
    <w:p>
      <w:pPr>
        <w:pStyle w:val="BodyText"/>
        <w:rPr/>
      </w:pPr>
      <w:r>
        <w:rPr/>
      </w:r>
    </w:p>
    <w:p>
      <w:pPr>
        <w:pStyle w:val="Style2toc"/>
        <w:rPr/>
      </w:pPr>
      <w:r>
        <w:rPr/>
        <w:t>3.14</w:t>
        <w:tab/>
      </w:r>
      <w:r>
        <w:rPr>
          <w:u w:val="single"/>
        </w:rPr>
        <w:t>Access and Inspections, Correction of Defects</w:t>
      </w:r>
      <w:r>
        <w:fldChar w:fldCharType="begin"/>
      </w:r>
      <w:r>
        <w:rPr/>
        <w:instrText xml:space="preserve"> XE "3.14</w:instrText>
        <w:tab/>
        <w:instrText xml:space="preserve">Access and Inspections, Correction of Defects" \f "User-Defined Index" </w:instrText>
      </w:r>
      <w:r>
        <w:rPr/>
        <w:fldChar w:fldCharType="separate"/>
      </w:r>
      <w:r>
        <w:rPr/>
      </w:r>
      <w:r>
        <w:rPr/>
        <w:fldChar w:fldCharType="end"/>
      </w:r>
      <w:r>
        <w:rPr/>
        <w:t>.</w:t>
      </w:r>
    </w:p>
    <w:p>
      <w:pPr>
        <w:pStyle w:val="BodyText"/>
        <w:rPr/>
      </w:pPr>
      <w:r>
        <w:rPr/>
      </w:r>
    </w:p>
    <w:p>
      <w:pPr>
        <w:pStyle w:val="BodyText"/>
        <w:rPr/>
      </w:pPr>
      <w:r>
        <w:rPr/>
        <w:tab/>
        <w:t>3.14.1</w:t>
        <w:tab/>
      </w:r>
      <w:r>
        <w:rPr>
          <w:u w:val="single"/>
        </w:rPr>
        <w:t>Right to Inspect</w:t>
      </w:r>
      <w:r>
        <w:rPr/>
        <w:t>.  Contractor shall provide (or cause its Subcontractors to provide) at the Site office space and facilities for _______ (__) Construction Manager’s representatives, and an office in the __________ engineer facility, suitable for Construction Manager’s needs during design, construction and testing.  Offices at the Site shall be of the same quality and standards as those used by Contractor’s on-Site staff.  Construction Manager and its authorized representatives (including any Lender or a representative of any Lender) at Construction Manager’s sole cost, shall (a) at all times have access to any place where Work is being performed to observe the Work and (b)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constructing, starting up, commissioning and testing of the Facility and the Equipment, whether on or off the Site, and shall, by way of example and not limitation, have access to all test procedures, quality control reports and test reports and data, including all adjustment, installation, and alignment data for the Equipment.  Contractor shall give notice of the tests and coordinate with Construction Manager the tests provided for in this Agreement.  In addition to Construction Manager’s other rights in this Agreement, in order to allow Construction Manager and its authorized representatives to be present, Contractor shall give Construction Manager at least five (5) Business Days advance notice of any system or equipment check-out or testing under Article 11 or with respect to which Construction Manager specifically requests advance notice.  Contractor also shall provide any other information in its possession relating to the Facility or this Agreement reasonably requested by Construction Manager or any of its authorized representatives including information necessary for Construction Manager’s performance of risk analysis, environmental and other studies.  [Access rights in connection with the Construction Manager Supplied Equipment are subject to the restrictions in the Equipment Vendor Contracts.]</w:t>
      </w:r>
    </w:p>
    <w:p>
      <w:pPr>
        <w:pStyle w:val="BodyText"/>
        <w:rPr/>
      </w:pPr>
      <w:r>
        <w:rPr/>
      </w:r>
    </w:p>
    <w:p>
      <w:pPr>
        <w:pStyle w:val="BodyText"/>
        <w:rPr/>
      </w:pPr>
      <w:r>
        <w:rPr/>
        <w:tab/>
        <w:t>3.14.2</w:t>
        <w:tab/>
      </w:r>
      <w:r>
        <w:rPr>
          <w:u w:val="single"/>
        </w:rPr>
        <w:t>Correction of Defects</w:t>
      </w:r>
      <w:r>
        <w:rPr/>
        <w:t>.  Contractor, at its sole cost, shall promptly correct any part of the Work which is defective or not in accordance with this Agreement, regardless of the stage of its completion or the time or place of discovery of such errors and regardless of whether Construction Manager has previously accepted it through oversight or otherwise.  However, if any part of the Work is discovered to be defective or not in accordance with this Agreement after Substantial Completion, correction shall be governed by Article 12.</w:t>
      </w:r>
    </w:p>
    <w:p>
      <w:pPr>
        <w:pStyle w:val="BodyText"/>
        <w:rPr/>
      </w:pPr>
      <w:r>
        <w:rPr/>
      </w:r>
    </w:p>
    <w:p>
      <w:pPr>
        <w:pStyle w:val="BodyText"/>
        <w:rPr/>
      </w:pPr>
      <w:r>
        <w:rPr/>
        <w:tab/>
        <w:t>3.14.3</w:t>
        <w:tab/>
      </w:r>
      <w:r>
        <w:rPr>
          <w:u w:val="single"/>
        </w:rPr>
        <w:t>Disclaimer</w:t>
      </w:r>
      <w:r>
        <w:rPr/>
        <w:t>.  No inspection or review by Construction Manager or its representatives shall constitute an approval, endorsement, or confirmation of any drawing, plan, specification, proposed Subcontractor or Work or an acknowledgment by Construction Manager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BodyText"/>
        <w:rPr/>
      </w:pPr>
      <w:r>
        <w:rPr/>
      </w:r>
    </w:p>
    <w:p>
      <w:pPr>
        <w:pStyle w:val="BodyText"/>
        <w:rPr/>
      </w:pPr>
      <w:r>
        <w:rPr/>
        <w:tab/>
        <w:t>3.14.4</w:t>
        <w:tab/>
      </w:r>
      <w:r>
        <w:rPr>
          <w:u w:val="single"/>
        </w:rPr>
        <w:t>Tear-Out</w:t>
      </w:r>
      <w:r>
        <w:rPr/>
        <w:t>.  Prior to Substantial Completion, if Construction Manager requests Contractor to tear out Work to inspect previously covered Work or Equipment and (a) such tear-out is required as a result of Contractor’s failure to hold a witness or hold point as specified in Sections 3.14.5 and 3.14.6 or (b) the Work inspected is defective or not in accordance with this Agreement, then (and only then) Contractor shall bear the cost and time of such tear-out, repair and replacement.</w:t>
      </w:r>
    </w:p>
    <w:p>
      <w:pPr>
        <w:pStyle w:val="BodyText"/>
        <w:rPr/>
      </w:pPr>
      <w:r>
        <w:rPr/>
      </w:r>
    </w:p>
    <w:p>
      <w:pPr>
        <w:pStyle w:val="BodyText"/>
        <w:rPr/>
      </w:pPr>
      <w:r>
        <w:rPr/>
        <w:tab/>
        <w:t>3.14.5</w:t>
        <w:tab/>
      </w:r>
      <w:r>
        <w:rPr>
          <w:u w:val="single"/>
        </w:rPr>
        <w:t>Witness &amp; Hold Points Proposal</w:t>
      </w:r>
      <w:r>
        <w:rPr/>
        <w:t>.  Contractor shall provide a complete list of proposed witness and hold points for Construction Manager’s review and approval.  This list shall be included in its manufacturing and construction schedules for the Equipment, and shall be provided at least twenty (20) days prior to release for manufacturing of the applicable Equipment.  Construction Manager shall review and respond to such submittal within ten (10) days of receipt, either accepting the witness and hold points or requiring reasonable additional witness and hold points.  The parties will develop a mutually agreed final list of witness and hold points, and Contractor shall submit such mutually agreed list to Construction Manager prior to releasing such Equipment for manufacturing.</w:t>
      </w:r>
    </w:p>
    <w:p>
      <w:pPr>
        <w:pStyle w:val="BodyText"/>
        <w:rPr/>
      </w:pPr>
      <w:r>
        <w:rPr/>
      </w:r>
    </w:p>
    <w:p>
      <w:pPr>
        <w:pStyle w:val="BodyText"/>
        <w:rPr/>
      </w:pPr>
      <w:r>
        <w:rPr/>
        <w:tab/>
        <w:t>3.14.6</w:t>
        <w:tab/>
      </w:r>
      <w:r>
        <w:rPr>
          <w:u w:val="single"/>
        </w:rPr>
        <w:t>Witness &amp; Hold Points</w:t>
      </w:r>
      <w:r>
        <w:rPr/>
        <w:t xml:space="preserve">.  Contractor shall provide a preliminary and final notification to Construction Manager prior to reaching any of the witness or hold points established under Section 3.14.5.  A preliminary notice shall be delivered at least fourteen (14) days prior to the witness or hold point.  A final notice shall be delivered at least five (5) days prior to the witness or hold point.  Construction Manager at its election may witness the activity referenced in the witness or hold point, but Contractor is not required to wait for written approval to proceed past a witness or hold point.  </w:t>
      </w:r>
    </w:p>
    <w:p>
      <w:pPr>
        <w:pStyle w:val="BodyText"/>
        <w:rPr/>
      </w:pPr>
      <w:r>
        <w:rPr/>
      </w:r>
    </w:p>
    <w:p>
      <w:pPr>
        <w:pStyle w:val="Style2toc"/>
        <w:rPr/>
      </w:pPr>
      <w:r>
        <w:rPr/>
        <w:t>3.15</w:t>
        <w:tab/>
      </w:r>
      <w:r>
        <w:rPr>
          <w:u w:val="single"/>
        </w:rPr>
        <w:t>Security of  the Site; Storage and Related Matters</w:t>
      </w:r>
      <w:r>
        <w:fldChar w:fldCharType="begin"/>
      </w:r>
      <w:r>
        <w:rPr/>
        <w:instrText xml:space="preserve"> TC "3.15</w:instrText>
        <w:tab/>
        <w:instrText xml:space="preserve">Security of  the Site; Storage and Related Matters" \l 2 </w:instrText>
      </w:r>
      <w:r>
        <w:rPr/>
        <w:fldChar w:fldCharType="separate"/>
      </w:r>
      <w:r>
        <w:rPr/>
      </w:r>
      <w:r>
        <w:rPr/>
        <w:fldChar w:fldCharType="end"/>
      </w:r>
      <w:r>
        <w:rPr/>
        <w:t>.  Contractor shall warehouse or otherwise provide appropriate storage for all Equipment at or in the vicinity of the Site.  Contractor shall be responsible for the proper fencing, guarding, lighting, and security of all of the Work and Equipment on the Site and for the proper provision of temporary roadways and footways on the Site as necessary to secure the Work.  All Equipment that is stored at a location other than the Site shall be segregated from other goods and Contractor shall be responsible for the security and protection of all Equipment stored or warehoused off the Site.</w:t>
      </w:r>
    </w:p>
    <w:p>
      <w:pPr>
        <w:pStyle w:val="BodyText"/>
        <w:rPr/>
      </w:pPr>
      <w:r>
        <w:rPr/>
      </w:r>
    </w:p>
    <w:p>
      <w:pPr>
        <w:pStyle w:val="Style2toc"/>
        <w:rPr/>
      </w:pPr>
      <w:r>
        <w:rPr/>
        <w:t>3.16</w:t>
        <w:tab/>
      </w:r>
      <w:r>
        <w:rPr>
          <w:u w:val="single"/>
        </w:rPr>
        <w:t>Cooperation and Non-interference</w:t>
      </w:r>
      <w:r>
        <w:fldChar w:fldCharType="begin"/>
      </w:r>
      <w:r>
        <w:rPr/>
        <w:instrText xml:space="preserve"> TC "3.16</w:instrText>
        <w:tab/>
        <w:instrText xml:space="preserve">Cooperation and Non-interference" \l 2 </w:instrText>
      </w:r>
      <w:r>
        <w:rPr/>
        <w:fldChar w:fldCharType="separate"/>
      </w:r>
      <w:r>
        <w:rPr/>
      </w:r>
      <w:r>
        <w:rPr/>
        <w:fldChar w:fldCharType="end"/>
      </w:r>
      <w:r>
        <w:rPr/>
        <w:t>.  Contractor acknowledges and accepts that Construction Manager may engage other Persons to perform work or provide services in connection with the completion of the Facility which are not part of the Work and which may or may not be performed at or adjacent to the Site (the “Out of Scope Construction”). Contractor will cooperate in good faith and use its reasonable efforts to coordinate performance of the Work so as to enable any Person performing the Out of Scope Construction to complete its work in a timely and efficient manner, provided that Contractor’s ability to perform the Work in accordance with this Agreement is not thereby impaired, and the Contractor’s costs are not increased.  [To the extent required in the Project Labor Agreement, Construction Manager shall require Persons performing Out of Scope Construction to comply with the Project Labor Agreement.]  If Construction Manager requires, Contractor shall attend coordination conferences with the Construction Manager and Persons performing Out of Scope Construction and shall prepare coordination drawings to satisfactorily coordinate and interface the Work with the work of Construction Manager and all Persons performing Out of Scope Construction.  If Contractor notifies Construction Manager in writing that Construction Manager or any Persons performing Out of Scope Construction are failing to coordinate work with Contractor’s Work or are imparing the Contractor’s ability to perform the Work in accordance with this Agreement or causing any delays or cost impacts, then Construction Manager shall promptly investigate the assertion, and commence such corrective measures as Construction Manager deems necessary or appropriate.  Any difference or conflict which may arise over the Work between Contractor and Construction Manager or any Persons performing Out of Scope Construction shall be adjusted by Construction Manager, subject the Contractor’s rights to a Change Order under Article 6 for costs and delay and to the dispute resolution procedure in Article 19.</w:t>
      </w:r>
    </w:p>
    <w:p>
      <w:pPr>
        <w:pStyle w:val="BodyText"/>
        <w:rPr/>
      </w:pPr>
      <w:r>
        <w:rPr/>
      </w:r>
    </w:p>
    <w:p>
      <w:pPr>
        <w:pStyle w:val="Style2toc"/>
        <w:rPr/>
      </w:pPr>
      <w:r>
        <w:rPr/>
        <w:t>3.17</w:t>
        <w:tab/>
      </w:r>
      <w:r>
        <w:rPr>
          <w:u w:val="single"/>
        </w:rPr>
        <w:t>No Liens</w:t>
      </w:r>
      <w:r>
        <w:fldChar w:fldCharType="begin"/>
      </w:r>
      <w:r>
        <w:rPr/>
        <w:instrText xml:space="preserve"> XE "3.17</w:instrText>
        <w:tab/>
        <w:instrText xml:space="preserve">No Liens" \f "User-Defined Index" </w:instrText>
      </w:r>
      <w:r>
        <w:rPr/>
        <w:fldChar w:fldCharType="separate"/>
      </w:r>
      <w:r>
        <w:rPr/>
      </w:r>
      <w:r>
        <w:rPr/>
        <w:fldChar w:fldCharType="end"/>
      </w:r>
      <w:r>
        <w:rPr/>
        <w:t>.</w:t>
      </w:r>
    </w:p>
    <w:p>
      <w:pPr>
        <w:pStyle w:val="BodyText"/>
        <w:rPr/>
      </w:pPr>
      <w:r>
        <w:rPr/>
      </w:r>
    </w:p>
    <w:p>
      <w:pPr>
        <w:pStyle w:val="BodyText"/>
        <w:rPr/>
      </w:pPr>
      <w:r>
        <w:rPr/>
        <w:tab/>
        <w:t>3.17.1</w:t>
        <w:tab/>
      </w:r>
      <w:r>
        <w:rPr>
          <w:u w:val="single"/>
        </w:rPr>
        <w:t>Creation of Liens</w:t>
      </w:r>
      <w:r>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Construction Manager with respect to, any such Contractor Lien or other charge which, if unpaid, might be or become a Contractor Lien.  Contractor shall immediately notify Construction Manager of the assertion of any Contractor Lien.</w:t>
      </w:r>
    </w:p>
    <w:p>
      <w:pPr>
        <w:pStyle w:val="BodyText"/>
        <w:rPr/>
      </w:pPr>
      <w:r>
        <w:rPr/>
      </w:r>
    </w:p>
    <w:p>
      <w:pPr>
        <w:pStyle w:val="BodyText"/>
        <w:rPr/>
      </w:pPr>
      <w:r>
        <w:rPr/>
        <w:tab/>
        <w:t>3.17.2</w:t>
        <w:tab/>
      </w:r>
      <w:r>
        <w:rPr>
          <w:u w:val="single"/>
        </w:rPr>
        <w:t>Intentionally Omitted.</w:t>
      </w:r>
    </w:p>
    <w:p>
      <w:pPr>
        <w:pStyle w:val="BodyText"/>
        <w:rPr/>
      </w:pPr>
      <w:r>
        <w:rPr/>
      </w:r>
    </w:p>
    <w:p>
      <w:pPr>
        <w:pStyle w:val="BodyText"/>
        <w:rPr/>
      </w:pPr>
      <w:r>
        <w:rPr/>
        <w:tab/>
        <w:t>3.17.3</w:t>
        <w:tab/>
      </w:r>
      <w:r>
        <w:rPr>
          <w:u w:val="single"/>
        </w:rPr>
        <w:t>Discharge of Liens</w:t>
      </w:r>
      <w:r>
        <w:rPr/>
        <w:t>.  Upon Contractor’s failure to promptly pay, discharge or provide security reasonably acceptable to Construction Manager for any Contractor Lien within thirty (30) days of notice of the existence thereof from any source, Construction Manager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sums owed by Construction Manager to Contractor.</w:t>
      </w:r>
    </w:p>
    <w:p>
      <w:pPr>
        <w:pStyle w:val="BodyText"/>
        <w:rPr/>
      </w:pPr>
      <w:r>
        <w:rPr/>
      </w:r>
    </w:p>
    <w:p>
      <w:pPr>
        <w:pStyle w:val="BodyText"/>
        <w:rPr/>
      </w:pPr>
      <w:r>
        <w:rPr/>
        <w:tab/>
        <w:t>3.17.4</w:t>
        <w:tab/>
      </w:r>
      <w:r>
        <w:rPr>
          <w:u w:val="single"/>
        </w:rPr>
        <w:t>No Waiver of Contractor Rights</w:t>
      </w:r>
      <w:r>
        <w:rPr/>
        <w:t>.  Nothing in this Section 3.17 shall be construed as a limitation on or waiver by Contractor of any of its rights to encumber the Facility or the Site as security for any unpaid payments owed to it by Construction Manager hereunder; provided that Contractor may exercise such right only after providing Construction Manager with thirty (30) days prior written notice of its intent to do so and provided further that Construction Manager (or Lender on behalf of Construction Manager) shall not have made such payment or provided a bond or other reasonably acceptable provision to secure such payment within the thirty (30) day period.</w:t>
      </w:r>
    </w:p>
    <w:p>
      <w:pPr>
        <w:pStyle w:val="Style2toc"/>
        <w:rPr/>
      </w:pPr>
      <w:r>
        <w:rPr/>
      </w:r>
    </w:p>
    <w:p>
      <w:pPr>
        <w:pStyle w:val="Style2toc"/>
        <w:rPr/>
      </w:pPr>
      <w:r>
        <w:rPr/>
        <w:t>3.18</w:t>
        <w:tab/>
      </w:r>
      <w:r>
        <w:rPr>
          <w:u w:val="single"/>
        </w:rPr>
        <w:t>Hazardous Substances, Endangered Species, Archaeological Discoveries and Ground Risk</w:t>
      </w:r>
      <w:r>
        <w:fldChar w:fldCharType="begin"/>
      </w:r>
      <w:r>
        <w:rPr/>
        <w:instrText xml:space="preserve"> TC "3.18</w:instrText>
        <w:tab/>
        <w:instrText xml:space="preserve">Hazardous Substances, Endangered Species, Archaeological Discoveries and Ground Risk" \l 2 </w:instrText>
      </w:r>
      <w:r>
        <w:rPr/>
        <w:fldChar w:fldCharType="separate"/>
      </w:r>
      <w:r>
        <w:rPr/>
      </w:r>
      <w:r>
        <w:rPr/>
        <w:fldChar w:fldCharType="end"/>
      </w:r>
      <w:r>
        <w:rPr/>
        <w:t>.</w:t>
      </w:r>
    </w:p>
    <w:p>
      <w:pPr>
        <w:pStyle w:val="BodyText"/>
        <w:keepNext w:val="true"/>
        <w:rPr/>
      </w:pPr>
      <w:r>
        <w:rPr/>
      </w:r>
    </w:p>
    <w:p>
      <w:pPr>
        <w:pStyle w:val="BodyText"/>
        <w:rPr/>
      </w:pPr>
      <w:r>
        <w:rPr/>
        <w:tab/>
        <w:t>3.18.1</w:t>
        <w:tab/>
      </w:r>
      <w:r>
        <w:rPr>
          <w:u w:val="single"/>
        </w:rPr>
        <w:t>Existing</w:t>
      </w:r>
      <w:r>
        <w:rPr/>
        <w:t>.  Upon the discovery of any Hazardous Substances existing on the Site (which were not brought to the Site by Contractor or a Subcontractor), or of any article of value or antiquity or of archaeological or geotechnical interest, Contractor shall (a) promptly cease work in the affected area and direct its workers and Subcontractors not to remove or further disturb the material or item; (b) promptly notify Construction Manager of such discovery; (c) use all reasonable efforts to mitigate the effects of any such discovery on the Site, any property or Person, and the performance of the Work; and (d) follow any and all directions of Construction Manager or its representatives with respect to such discoveries.  Contractor shall not under any circumstances be required to remediate, remove, from the Site, or for otherwise making safe in accordance with applicable Law, any Hazardous Substances existing at the Site as of the Effective Date of this Agreement.  Except to the extent resulting from Contractor’s breach of its obligations under Section 3.18, Contractor shall be entitled to a Change Order under Article 6 equitably adjusting the Contract Price and Project Schedule to the extent materially and adversely impacted by discovery of Hazardous Substances or items of value or archaeological or geotechnical interest.  Any item of value or archaeological or geotechnical interest shall, as between Construction Manager and Contractor, be deemed the property of Construction Manager.</w:t>
      </w:r>
    </w:p>
    <w:p>
      <w:pPr>
        <w:pStyle w:val="bodytext1"/>
        <w:ind w:hanging="0" w:start="720" w:end="0"/>
        <w:jc w:val="both"/>
        <w:rPr/>
      </w:pPr>
      <w:r>
        <w:rPr>
          <w:sz w:val="23"/>
          <w:szCs w:val="23"/>
        </w:rPr>
        <w:tab/>
        <w:t>3.18.2</w:t>
        <w:tab/>
      </w:r>
      <w:r>
        <w:rPr>
          <w:color w:val="000080"/>
          <w:sz w:val="23"/>
          <w:szCs w:val="23"/>
          <w:u w:val="single"/>
        </w:rPr>
        <w:t>Hazardous Substances Control</w:t>
      </w:r>
      <w:r>
        <w:rPr>
          <w:color w:val="000080"/>
          <w:sz w:val="23"/>
          <w:szCs w:val="23"/>
        </w:rPr>
        <w:t xml:space="preserve">.  </w:t>
      </w:r>
      <w:r>
        <w:rPr>
          <w:sz w:val="23"/>
          <w:szCs w:val="23"/>
        </w:rPr>
        <w:t>Contractor shall provide Construction Manager a list of any Hazardous Substances to be installed or otherwise incorporated into the Facility or used in performing the Work.  Contractor shall not, nor shall it permit any Subcontractor, directly or indirectly, to bring any other Hazardous Substances on the Site or to permit the manufacture, storage, transmission or presence of any Hazardous Substance over or upon the Site, except in accordance with applicable Law, or to release, discharge or otherwise dispose of any Hazardous Substances on or from the Site. Contractor shall be liable for and shall perform all necessary clean-up, removal, disposal and remediation in accordance with Law of any Hazardous Substances for which it is responsible under this Section 3.18.2.</w:t>
      </w:r>
    </w:p>
    <w:p>
      <w:pPr>
        <w:pStyle w:val="bodytext1"/>
        <w:ind w:hanging="0" w:start="720" w:end="0"/>
        <w:jc w:val="both"/>
        <w:rPr/>
      </w:pPr>
      <w:r>
        <w:rPr>
          <w:color w:val="000080"/>
          <w:sz w:val="23"/>
          <w:szCs w:val="23"/>
        </w:rPr>
        <w:tab/>
        <w:t>3.18.3</w:t>
        <w:tab/>
      </w:r>
      <w:r>
        <w:rPr>
          <w:color w:val="000080"/>
          <w:sz w:val="23"/>
          <w:szCs w:val="23"/>
          <w:u w:val="single"/>
        </w:rPr>
        <w:t>Site Conditions</w:t>
      </w:r>
      <w:r>
        <w:rPr>
          <w:color w:val="000080"/>
          <w:sz w:val="23"/>
          <w:szCs w:val="23"/>
        </w:rPr>
        <w:t xml:space="preserve">. </w:t>
      </w:r>
      <w:r>
        <w:rPr>
          <w:sz w:val="23"/>
          <w:szCs w:val="23"/>
        </w:rPr>
        <w:t xml:space="preserve"> The Facility design will be consistent with prudent geotechnical engineering practices and the surface and subsurface conditions of the Site (both natural and man made).  Contractor established the Contract Price, Guaranteed Completion Date and Project Schedule Summary based on the assumptions listed in </w:t>
      </w:r>
      <w:r>
        <w:rPr>
          <w:sz w:val="23"/>
          <w:szCs w:val="23"/>
          <w:u w:val="single"/>
        </w:rPr>
        <w:t>Exhibit B-1</w:t>
      </w:r>
      <w:r>
        <w:rPr>
          <w:sz w:val="23"/>
          <w:szCs w:val="23"/>
        </w:rPr>
        <w:t xml:space="preserve"> as to geotechnical and subsurface conditions and endangered or protected animal and plant species.  If during the performance of the Work, Contractor encounters materially unusual or abnormal geotechnical or subsurface conditions (or the existence at or around the Site of endangered or protected animal or plant species) not contemplated in </w:t>
      </w:r>
      <w:r>
        <w:rPr>
          <w:sz w:val="23"/>
          <w:szCs w:val="23"/>
          <w:u w:val="single"/>
        </w:rPr>
        <w:t>Exhibit B-1</w:t>
      </w:r>
      <w:r>
        <w:rPr>
          <w:sz w:val="23"/>
          <w:szCs w:val="23"/>
        </w:rPr>
        <w:t>, Contractor shall be entitled to a Change Order under Article 6 equitably adjusting the Contract Price and Project Schedule to the extent materially and adversely impacted by such conditions.</w:t>
      </w:r>
    </w:p>
    <w:p>
      <w:pPr>
        <w:pStyle w:val="bodytext1"/>
        <w:ind w:hanging="0" w:start="720" w:end="0"/>
        <w:jc w:val="both"/>
        <w:rPr/>
      </w:pPr>
      <w:r>
        <w:rPr>
          <w:color w:val="000080"/>
          <w:sz w:val="23"/>
          <w:szCs w:val="23"/>
        </w:rPr>
        <w:tab/>
        <w:t>3.18.4</w:t>
        <w:tab/>
      </w:r>
      <w:r>
        <w:rPr>
          <w:color w:val="000080"/>
          <w:sz w:val="23"/>
          <w:szCs w:val="23"/>
          <w:u w:val="single"/>
        </w:rPr>
        <w:t>Hazcomm Procedure</w:t>
      </w:r>
      <w:r>
        <w:rPr>
          <w:color w:val="000080"/>
          <w:sz w:val="23"/>
          <w:szCs w:val="23"/>
        </w:rPr>
        <w:t xml:space="preserve">.  </w:t>
      </w:r>
      <w:r>
        <w:rPr>
          <w:sz w:val="23"/>
          <w:szCs w:val="23"/>
        </w:rPr>
        <w:t>Contractor is solely responsible for the health and safety of its employees. Contractor shall comply with all applicable occupational health and safety requirements.  Without limiting the foregoing, Contractor shall develop and implement a written hazard communication program including labels and other forms of warning, material safety data sheets (MSDS), and employee information and training as required under [insert reference to any required state-specific health or safety plan.]</w:t>
      </w:r>
    </w:p>
    <w:p>
      <w:pPr>
        <w:pStyle w:val="bodytext1"/>
        <w:ind w:hanging="0" w:start="720" w:end="0"/>
        <w:jc w:val="both"/>
        <w:rPr/>
      </w:pPr>
      <w:r>
        <w:rPr>
          <w:color w:val="000080"/>
          <w:sz w:val="23"/>
          <w:szCs w:val="23"/>
        </w:rPr>
        <w:tab/>
        <w:t>3.18.5</w:t>
        <w:tab/>
      </w:r>
      <w:r>
        <w:rPr>
          <w:color w:val="000080"/>
          <w:sz w:val="23"/>
          <w:szCs w:val="23"/>
          <w:u w:val="single"/>
        </w:rPr>
        <w:t>No Disclosure</w:t>
      </w:r>
      <w:r>
        <w:rPr>
          <w:color w:val="000080"/>
          <w:sz w:val="23"/>
          <w:szCs w:val="23"/>
        </w:rPr>
        <w:t xml:space="preserve">.  </w:t>
      </w:r>
      <w:r>
        <w:rPr>
          <w:sz w:val="23"/>
          <w:szCs w:val="23"/>
        </w:rPr>
        <w:t xml:space="preserve">Contractor will not make any public statement nor communicate with any third party (other than a Subcontractor or consultant to the extent such disclosure is reasonably required for Contractor to perform its obligations under this Agreement) regarding any Hazardous Substances on the Site, including any governmental agency or the Construction Manager of the Site, except to the extent required by Law (and in that event Contractor shall notify Construction Manager prior to disclosure so that Construction Manager may make any disclosure required of itself).  </w:t>
      </w:r>
    </w:p>
    <w:p>
      <w:pPr>
        <w:pStyle w:val="Style2toc"/>
        <w:keepNext w:val="false"/>
        <w:spacing w:before="240" w:after="0"/>
        <w:rPr/>
      </w:pPr>
      <w:r>
        <w:rPr>
          <w:color w:val="000080"/>
        </w:rPr>
        <w:t>3.19</w:t>
        <w:tab/>
      </w:r>
      <w:r>
        <w:rPr>
          <w:color w:val="000080"/>
          <w:u w:val="single"/>
        </w:rPr>
        <w:t>Traffic and Special Loads</w:t>
      </w:r>
      <w:r>
        <w:rPr>
          <w:color w:val="000080"/>
        </w:rPr>
        <w:t>.</w:t>
      </w:r>
      <w:r>
        <w:fldChar w:fldCharType="begin"/>
      </w:r>
      <w:r>
        <w:rPr/>
        <w:instrText xml:space="preserve"> TC "3.19</w:instrText>
        <w:tab/>
        <w:instrText xml:space="preserve">Traffic and Special Loads" \l 2 </w:instrText>
      </w:r>
      <w:r>
        <w:rPr/>
        <w:fldChar w:fldCharType="separate"/>
      </w:r>
      <w:r>
        <w:rPr/>
      </w:r>
      <w:r>
        <w:rPr/>
        <w:fldChar w:fldCharType="end"/>
      </w:r>
      <w:r>
        <w:rPr>
          <w:color w:val="000080"/>
        </w:rPr>
        <w:t xml:space="preserve">  </w:t>
      </w:r>
    </w:p>
    <w:p>
      <w:pPr>
        <w:pStyle w:val="Style2toc"/>
        <w:keepNext w:val="false"/>
        <w:spacing w:before="240" w:after="0"/>
        <w:rPr/>
      </w:pPr>
      <w:r>
        <w:rPr>
          <w:color w:val="000080"/>
        </w:rPr>
        <w:tab/>
      </w:r>
      <w:r>
        <w:rPr/>
        <w:t>Contractor shall carry out the Work so as not to interfere unnecessarily or improperly with access to or use of public or private roads, footpaths or of properties whether in the possession of Construction Manager or of any other Person.  Contractor shall liaise with, and ascertain the requirements of, all Governmental Authorities [and Ground Lessor] in relation to vehicular access to and egress from the Site and shall comply with those requirements. Contractor shall use every reasonable means to prevent damage to any highway or bridge by any traffic of Contractor or any Subcontractor.  In particular, but without limitation, Contractor shall select routes, choose and use vehicles, and restrict and distribute loads so that any such traffic as will inevitably arise from moving Equipment to and from the Site shall be limited as far as reasonably possible, and so that no damage (beyond reasonable wear and tear) will be caused to highways and bridges.  Contractor shall be responsible for routing for delivery of heavy or large loads to the Site.  Contractor shall repair any damage, and shall indemnify, defend and hold harmless Construction Manager Indemnitees from and against any and all Losses suffered by or asserted against any Construction Manager Indemnitee by reason of, arising out of or relating to any damage to any highway or bridge to the extent that such damage was caused by any traffic of  Contractor or any Subcontractor during performance of the Work.</w:t>
      </w:r>
    </w:p>
    <w:p>
      <w:pPr>
        <w:pStyle w:val="Style2toc"/>
        <w:spacing w:before="240" w:after="0"/>
        <w:rPr/>
      </w:pPr>
      <w:r>
        <w:rPr>
          <w:color w:val="000080"/>
        </w:rPr>
        <w:t>3.20</w:t>
        <w:tab/>
      </w:r>
      <w:r>
        <w:rPr>
          <w:color w:val="000080"/>
          <w:u w:val="single"/>
        </w:rPr>
        <w:t>Waterborne Traffic</w:t>
      </w:r>
      <w:r>
        <w:fldChar w:fldCharType="begin"/>
      </w:r>
      <w:r>
        <w:rPr/>
        <w:instrText xml:space="preserve"> TC "3.20</w:instrText>
        <w:tab/>
        <w:instrText xml:space="preserve">Waterborne Traffic" \l 2 </w:instrText>
      </w:r>
      <w:r>
        <w:rPr/>
        <w:fldChar w:fldCharType="separate"/>
      </w:r>
      <w:r>
        <w:rPr/>
      </w:r>
      <w:r>
        <w:rPr/>
        <w:fldChar w:fldCharType="end"/>
      </w:r>
      <w:r>
        <w:rPr>
          <w:color w:val="000080"/>
        </w:rPr>
        <w:t xml:space="preserve">.  </w:t>
      </w:r>
    </w:p>
    <w:p>
      <w:pPr>
        <w:pStyle w:val="Style2toc"/>
        <w:keepNext w:val="false"/>
        <w:spacing w:before="240" w:after="0"/>
        <w:rPr/>
      </w:pPr>
      <w:r>
        <w:rPr>
          <w:color w:val="000080"/>
        </w:rPr>
        <w:tab/>
      </w:r>
      <w:r>
        <w:rPr/>
        <w:t>Where the nature of the Work is such as to require the use by  Contractor of waterborne transport, the provisions of Section 3.19 shall apply and be construed as though the terms “road”, “bridge” and “highway” include each lock, dock, terminal, sea wall or other structure related to a waterway and the term “vehicle” includes watercraft.</w:t>
      </w:r>
    </w:p>
    <w:p>
      <w:pPr>
        <w:pStyle w:val="Style2toc"/>
        <w:spacing w:before="240" w:after="0"/>
        <w:rPr/>
      </w:pPr>
      <w:r>
        <w:rPr>
          <w:color w:val="000080"/>
        </w:rPr>
        <w:t>3.21</w:t>
        <w:tab/>
      </w:r>
      <w:r>
        <w:rPr>
          <w:color w:val="000080"/>
          <w:u w:val="single"/>
        </w:rPr>
        <w:t xml:space="preserve">Quality </w:t>
      </w:r>
      <w:r>
        <w:rPr>
          <w:u w:val="single"/>
        </w:rPr>
        <w:t>Assurance</w:t>
      </w:r>
      <w:r>
        <w:fldChar w:fldCharType="begin"/>
      </w:r>
      <w:r>
        <w:rPr/>
        <w:instrText xml:space="preserve"> TC "3.21</w:instrText>
        <w:tab/>
        <w:instrText xml:space="preserve">Quality Assurance" \l 2 </w:instrText>
      </w:r>
      <w:r>
        <w:rPr/>
        <w:fldChar w:fldCharType="separate"/>
      </w:r>
      <w:r>
        <w:rPr/>
      </w:r>
      <w:r>
        <w:rPr/>
        <w:fldChar w:fldCharType="end"/>
      </w:r>
      <w:r>
        <w:rPr>
          <w:color w:val="000080"/>
        </w:rPr>
        <w:t xml:space="preserve">.  </w:t>
      </w:r>
    </w:p>
    <w:p>
      <w:pPr>
        <w:pStyle w:val="Style2toc"/>
        <w:keepNext w:val="false"/>
        <w:spacing w:before="240" w:after="0"/>
        <w:rPr/>
      </w:pPr>
      <w:r>
        <w:rPr>
          <w:color w:val="000080"/>
        </w:rPr>
        <w:tab/>
      </w:r>
      <w:r>
        <w:rPr/>
        <w:t xml:space="preserve">Contractor shall establish and maintain a quality assurance and quality control program in accordance with ISO 9001 or its equivalent and </w:t>
      </w:r>
      <w:r>
        <w:rPr>
          <w:u w:val="single"/>
        </w:rPr>
        <w:t>Exhibit Q</w:t>
      </w:r>
      <w:r>
        <w:rPr/>
        <w:t xml:space="preserve"> and shall submit such program to Construction Manager for review and comment five days prior to the Notice to Proceed Effective Date.  Construction Manager may engage third party services to monitor and audit Contractor’s quality assurance and quality control program.  Construction Manager’s engagement of third party services shall be in addition to the inspection services procured by Contractor to comply with Law. Such monitoring shall be conducted so as to not unreasonably interfere with performance of the Work.  If Construction Manager conducts an audit of the quality assurance and control procedures and determines that they are not being complied with, Construction Manager may notify Contractor of the discrepancies and Contractor shall promptly correct the discrepancies.</w:t>
      </w:r>
    </w:p>
    <w:p>
      <w:pPr>
        <w:pStyle w:val="Style2toc"/>
        <w:spacing w:before="240" w:after="0"/>
        <w:rPr/>
      </w:pPr>
      <w:r>
        <w:rPr>
          <w:color w:val="000080"/>
        </w:rPr>
        <w:t>[3.</w:t>
      </w:r>
      <w:r>
        <w:rPr/>
        <w:t>22</w:t>
      </w:r>
      <w:r>
        <w:rPr>
          <w:color w:val="000080"/>
        </w:rPr>
        <w:tab/>
      </w:r>
      <w:r>
        <w:rPr>
          <w:color w:val="000080"/>
          <w:u w:val="single"/>
        </w:rPr>
        <w:t>Equipment Packing and Insurance Surveyor</w:t>
      </w:r>
      <w:r>
        <w:fldChar w:fldCharType="begin"/>
      </w:r>
      <w:r>
        <w:rPr/>
        <w:instrText xml:space="preserve"> TC "3.22</w:instrText>
        <w:tab/>
        <w:instrText xml:space="preserve">Equipment Packing and Insurance Surveyor" \l 2 </w:instrText>
      </w:r>
      <w:r>
        <w:rPr/>
        <w:fldChar w:fldCharType="separate"/>
      </w:r>
      <w:r>
        <w:rPr/>
      </w:r>
      <w:r>
        <w:rPr/>
        <w:fldChar w:fldCharType="end"/>
      </w:r>
      <w:r>
        <w:rPr>
          <w:color w:val="000080"/>
        </w:rPr>
        <w:t>.</w:t>
      </w:r>
      <w:r>
        <w:rPr/>
        <w:t xml:space="preserve">  Insert any agreed specific equipment packing and insurance related requirements.] </w:t>
      </w:r>
    </w:p>
    <w:p>
      <w:pPr>
        <w:pStyle w:val="BodyText"/>
        <w:rPr/>
      </w:pPr>
      <w:r>
        <w:rPr/>
      </w:r>
    </w:p>
    <w:p>
      <w:pPr>
        <w:pStyle w:val="Style1toc"/>
        <w:keepNext w:val="true"/>
        <w:rPr/>
      </w:pPr>
      <w:r>
        <w:rPr/>
        <w:t>ARTICLE 4</w:t>
      </w:r>
      <w:r>
        <w:fldChar w:fldCharType="begin"/>
      </w:r>
      <w:r>
        <w:rPr/>
        <w:instrText xml:space="preserve"> TC "ARTICLE 4:  CONSTRUCTION MANAGER’S RESPONSIBILITIES" \l 1 </w:instrText>
      </w:r>
      <w:r>
        <w:rPr/>
        <w:fldChar w:fldCharType="separate"/>
      </w:r>
      <w:r>
        <w:rPr/>
      </w:r>
      <w:r>
        <w:rPr/>
        <w:fldChar w:fldCharType="end"/>
      </w:r>
    </w:p>
    <w:p>
      <w:pPr>
        <w:pStyle w:val="Style1toc"/>
        <w:keepNext w:val="true"/>
        <w:rPr/>
      </w:pPr>
      <w:r>
        <w:rPr/>
        <w:t>CONSTRUCTION MANAGER’S RESPONSIBILITIES</w:t>
      </w:r>
    </w:p>
    <w:p>
      <w:pPr>
        <w:pStyle w:val="bodytext1"/>
        <w:ind w:hanging="0" w:start="720" w:end="0"/>
        <w:jc w:val="both"/>
        <w:rPr/>
      </w:pPr>
      <w:r>
        <w:rPr>
          <w:sz w:val="23"/>
          <w:szCs w:val="23"/>
        </w:rPr>
        <w:t>4.1</w:t>
        <w:tab/>
      </w:r>
      <w:r>
        <w:rPr>
          <w:sz w:val="23"/>
          <w:szCs w:val="23"/>
          <w:u w:val="single"/>
        </w:rPr>
        <w:t>Construction Manager’s Scope of Work for Utilities and Interconnections</w:t>
      </w:r>
      <w:r>
        <w:fldChar w:fldCharType="begin"/>
      </w:r>
      <w:r>
        <w:rPr/>
        <w:instrText xml:space="preserve"> TC "4.1</w:instrText>
        <w:tab/>
        <w:instrText xml:space="preserve">Construction Manager’s Scope of Work including Utilities and Interconnections" \l 2 </w:instrText>
      </w:r>
      <w:r>
        <w:rPr/>
        <w:fldChar w:fldCharType="separate"/>
      </w:r>
      <w:r>
        <w:rPr/>
      </w:r>
      <w:r>
        <w:rPr/>
        <w:fldChar w:fldCharType="end"/>
      </w:r>
      <w:r>
        <w:rPr>
          <w:sz w:val="23"/>
          <w:szCs w:val="23"/>
        </w:rPr>
        <w:t xml:space="preserve">.  Construction Manager shall, within the time frame and to the extent specified in </w:t>
      </w:r>
      <w:r>
        <w:rPr>
          <w:sz w:val="23"/>
          <w:szCs w:val="23"/>
          <w:u w:val="single"/>
        </w:rPr>
        <w:t>Exhibit M</w:t>
      </w:r>
      <w:r>
        <w:rPr>
          <w:sz w:val="23"/>
          <w:szCs w:val="23"/>
        </w:rPr>
        <w:t xml:space="preserve">, provide and pay for the utilities and services as set forth in </w:t>
      </w:r>
      <w:r>
        <w:rPr>
          <w:sz w:val="23"/>
          <w:szCs w:val="23"/>
          <w:u w:val="single"/>
        </w:rPr>
        <w:t>Exhibit M</w:t>
      </w:r>
      <w:r>
        <w:rPr>
          <w:sz w:val="23"/>
          <w:szCs w:val="23"/>
        </w:rPr>
        <w:t xml:space="preserve">.  Contractor shall pay for such those items identified as “Excess Utilities” on Exhibit M; provided, however, that Contractor’s obligation to pay for Excess Utilities shall be reduced by the amount of revenue received by Construction Manager for output produced during the Performance Tests using the Excess Utilities.  </w:t>
      </w:r>
    </w:p>
    <w:p>
      <w:pPr>
        <w:pStyle w:val="bodytext1"/>
        <w:ind w:hanging="0" w:start="720" w:end="0"/>
        <w:jc w:val="both"/>
        <w:rPr/>
      </w:pPr>
      <w:r>
        <w:rPr>
          <w:sz w:val="23"/>
          <w:szCs w:val="23"/>
        </w:rPr>
        <w:t>4.2</w:t>
        <w:tab/>
      </w:r>
      <w:r>
        <w:rPr>
          <w:sz w:val="23"/>
          <w:szCs w:val="23"/>
          <w:u w:val="single"/>
        </w:rPr>
        <w:t>Payment</w:t>
      </w:r>
      <w:r>
        <w:fldChar w:fldCharType="begin"/>
      </w:r>
      <w:r>
        <w:rPr/>
        <w:instrText xml:space="preserve"> TC "4.2</w:instrText>
        <w:tab/>
        <w:instrText xml:space="preserve">Payment" \l 2 </w:instrText>
      </w:r>
      <w:r>
        <w:rPr/>
        <w:fldChar w:fldCharType="separate"/>
      </w:r>
      <w:r>
        <w:rPr/>
      </w:r>
      <w:r>
        <w:rPr/>
        <w:fldChar w:fldCharType="end"/>
      </w:r>
      <w:r>
        <w:rPr>
          <w:sz w:val="23"/>
          <w:szCs w:val="23"/>
        </w:rPr>
        <w:t>.  Construction Manager shall timely pay the Contract Price and all other sums, if any, required to be paid by it to Contractor pursuant to the terms of this Agreement, in each case in accordance with the provisions of Article 7.</w:t>
      </w:r>
    </w:p>
    <w:p>
      <w:pPr>
        <w:pStyle w:val="bodytext1"/>
        <w:ind w:hanging="0" w:start="720" w:end="0"/>
        <w:jc w:val="both"/>
        <w:rPr/>
      </w:pPr>
      <w:r>
        <w:rPr>
          <w:sz w:val="23"/>
          <w:szCs w:val="23"/>
        </w:rPr>
        <w:t>4.3</w:t>
        <w:tab/>
      </w:r>
      <w:r>
        <w:rPr>
          <w:sz w:val="23"/>
          <w:szCs w:val="23"/>
          <w:u w:val="single"/>
        </w:rPr>
        <w:t>Access to Site and Rights of Way</w:t>
      </w:r>
      <w:r>
        <w:fldChar w:fldCharType="begin"/>
      </w:r>
      <w:r>
        <w:rPr/>
        <w:instrText xml:space="preserve"> TC "4.3</w:instrText>
        <w:tab/>
        <w:instrText xml:space="preserve">Access to Site and Rights of Way" \l 2 </w:instrText>
      </w:r>
      <w:r>
        <w:rPr/>
        <w:fldChar w:fldCharType="separate"/>
      </w:r>
      <w:r>
        <w:rPr/>
      </w:r>
      <w:r>
        <w:rPr/>
        <w:fldChar w:fldCharType="end"/>
      </w:r>
      <w:r>
        <w:rPr>
          <w:sz w:val="23"/>
          <w:szCs w:val="23"/>
        </w:rPr>
        <w:t>.  Construction Manager shall provide at Construction Manager’s expense, commencing not later than the date specified in the Project Schedule and continuing until Final Completion, access to the Site [in accordance with the Ground Lease].  Construction Manager at its cost will arrange for all easements or other rights of way required for such access to the Site and performance of the Work until Final Completion.</w:t>
      </w:r>
    </w:p>
    <w:p>
      <w:pPr>
        <w:pStyle w:val="bodytext1"/>
        <w:ind w:hanging="0" w:start="720" w:end="0"/>
        <w:jc w:val="both"/>
        <w:rPr/>
      </w:pPr>
      <w:r>
        <w:rPr>
          <w:sz w:val="23"/>
          <w:szCs w:val="23"/>
        </w:rPr>
        <w:t>4.4</w:t>
        <w:tab/>
      </w:r>
      <w:r>
        <w:rPr>
          <w:sz w:val="23"/>
          <w:szCs w:val="23"/>
          <w:u w:val="single"/>
        </w:rPr>
        <w:t>Governmental Authorizations</w:t>
      </w:r>
      <w:r>
        <w:fldChar w:fldCharType="begin"/>
      </w:r>
      <w:r>
        <w:rPr/>
        <w:instrText xml:space="preserve"> TC "4.4</w:instrText>
        <w:tab/>
        <w:instrText xml:space="preserve">Governmental Authorizations" \l 2 </w:instrText>
      </w:r>
      <w:r>
        <w:rPr/>
        <w:fldChar w:fldCharType="separate"/>
      </w:r>
      <w:r>
        <w:rPr/>
      </w:r>
      <w:r>
        <w:rPr/>
        <w:fldChar w:fldCharType="end"/>
      </w:r>
      <w:r>
        <w:rPr>
          <w:sz w:val="23"/>
          <w:szCs w:val="23"/>
        </w:rPr>
        <w:t xml:space="preserve">.  Construction Manager shall obtain in a timely manner the Governmental Authorizations listed in </w:t>
      </w:r>
      <w:r>
        <w:rPr>
          <w:sz w:val="23"/>
          <w:szCs w:val="23"/>
          <w:u w:val="single"/>
        </w:rPr>
        <w:t>Exhibit K</w:t>
      </w:r>
      <w:r>
        <w:rPr>
          <w:sz w:val="23"/>
          <w:szCs w:val="23"/>
        </w:rPr>
        <w:t xml:space="preserve"> for which it is designated as responsible.  Construction Manager shall promptly deliver to Contractor copies of all such Governmental Authorizations.  Construction Manager shall give all notices and pay all fees required to be given or paid to any Governmental Authority in relation to the Governmental Authorizations which are Construction Manager’s responsibility.  Construction Manager shall use reasonable efforts (including, but not limited to, providing documents and information requested by Contractor) to assist Contractor in its efforts to obtain the Governmental Authorizations for which Contractor is designated as responsible under this Agreement.</w:t>
      </w:r>
    </w:p>
    <w:p>
      <w:pPr>
        <w:pStyle w:val="bodytext1"/>
        <w:ind w:hanging="0" w:start="720" w:end="0"/>
        <w:jc w:val="both"/>
        <w:rPr/>
      </w:pPr>
      <w:r>
        <w:rPr>
          <w:sz w:val="23"/>
          <w:szCs w:val="23"/>
        </w:rPr>
        <w:t>4.5</w:t>
        <w:tab/>
      </w:r>
      <w:r>
        <w:rPr>
          <w:sz w:val="23"/>
          <w:szCs w:val="23"/>
          <w:u w:val="single"/>
        </w:rPr>
        <w:t>Operating Personnel</w:t>
      </w:r>
      <w:r>
        <w:fldChar w:fldCharType="begin"/>
      </w:r>
      <w:r>
        <w:rPr/>
        <w:instrText xml:space="preserve"> TC "4.5</w:instrText>
        <w:tab/>
        <w:instrText xml:space="preserve">Operating Personnel" \l 2 </w:instrText>
      </w:r>
      <w:r>
        <w:rPr/>
        <w:fldChar w:fldCharType="separate"/>
      </w:r>
      <w:r>
        <w:rPr/>
      </w:r>
      <w:r>
        <w:rPr/>
        <w:fldChar w:fldCharType="end"/>
      </w:r>
      <w:r>
        <w:rPr>
          <w:sz w:val="23"/>
          <w:szCs w:val="23"/>
        </w:rPr>
        <w:t>.</w:t>
      </w:r>
    </w:p>
    <w:p>
      <w:pPr>
        <w:pStyle w:val="BodyText"/>
        <w:rPr>
          <w:sz w:val="23"/>
          <w:szCs w:val="23"/>
        </w:rPr>
      </w:pPr>
      <w:r>
        <w:rPr>
          <w:sz w:val="23"/>
          <w:szCs w:val="23"/>
        </w:rPr>
      </w:r>
    </w:p>
    <w:p>
      <w:pPr>
        <w:pStyle w:val="BodyText"/>
        <w:rPr/>
      </w:pPr>
      <w:r>
        <w:rPr/>
        <w:tab/>
        <w:t>4.5.1</w:t>
        <w:tab/>
      </w:r>
      <w:r>
        <w:rPr>
          <w:u w:val="single"/>
        </w:rPr>
        <w:t>Qualified Personnel for Training</w:t>
      </w:r>
      <w:r>
        <w:rPr/>
        <w:t xml:space="preserve">.  Construction Manager shall supply, or cause to be supplied, by not later than the date set out in the Project Schedule, suitably qualified and, where necessary, licensed operators for training by Contractor as set forth in </w:t>
      </w:r>
      <w:r>
        <w:rPr>
          <w:u w:val="single"/>
        </w:rPr>
        <w:t>Exhibit O</w:t>
      </w:r>
      <w:r>
        <w:rPr/>
        <w:t xml:space="preserve">.  Construction Manager shall supply, or cause to be supplied, such small tools, classrooms, office equipment and other similar equipment that is not provided by Contractor under this Agreement to facilitate on the job training of the operations personnel, so long as Contractor has notified Construction Manager in adequate time of the equipment and facilities that will be required. </w:t>
      </w:r>
    </w:p>
    <w:p>
      <w:pPr>
        <w:pStyle w:val="BodyText"/>
        <w:rPr/>
      </w:pPr>
      <w:r>
        <w:rPr/>
      </w:r>
    </w:p>
    <w:p>
      <w:pPr>
        <w:pStyle w:val="BodyText"/>
        <w:rPr/>
      </w:pPr>
      <w:r>
        <w:rPr/>
        <w:tab/>
        <w:t>4.5.2</w:t>
        <w:tab/>
      </w:r>
      <w:r>
        <w:rPr>
          <w:u w:val="single"/>
        </w:rPr>
        <w:t>Operators</w:t>
      </w:r>
      <w:r>
        <w:rPr/>
        <w:t xml:space="preserve">.  Subsequent to such training, Construction Manager shall provide the operators to Contractor for the purpose of start-up, commissioning, and performance testing of the Facility until Substantial Completion.  Such operators will work under the control and supervision of Construction Manager at Contractor’s direction until Substantial Completion.  Contractor shall be responsible for the acts and omissions of the operators while they are working at the Facility at Contractor’s direction, except to the extent that such acts or omissions constitute willful misconduct or gross negligence by the operators.  Contractor shall indemnify, defend and hold harmless the Construction Manager Indemnitees from and against any and all Losses suffered by or asserted against any Construction Manager Indemnitee by reason of, arising out of or relative to any act or omission of any operator while working at the Facility at Contractor’s direction (except to the extent such acts or omissions constitute willful misconduct or gross negligence of the operator). </w:t>
      </w:r>
    </w:p>
    <w:p>
      <w:pPr>
        <w:pStyle w:val="BodyText"/>
        <w:rPr/>
      </w:pPr>
      <w:r>
        <w:rPr/>
      </w:r>
    </w:p>
    <w:p>
      <w:pPr>
        <w:pStyle w:val="BodyText"/>
        <w:rPr/>
      </w:pPr>
      <w:r>
        <w:rPr/>
        <w:t>4.6</w:t>
        <w:tab/>
      </w:r>
      <w:r>
        <w:rPr>
          <w:u w:val="single"/>
        </w:rPr>
        <w:t>Construction Manager’s Representative(s)</w:t>
      </w:r>
      <w:r>
        <w:rPr/>
        <w:t xml:space="preserve">.  On or before the Notice to Proceed Effective Date, Construction Manager shall designate one or more representatives (the “Construction Manager’s Representative”), who shall be authorized to act on behalf of Construction Manager, with whom Contractor may consult at all reasonable times, and whose instructions, approvals, requests and decisions shall be binding upon Construction Manager as to all matters pertaining to this Agreement and the performance of Construction Manager’s obligations under this Agreement.  Upon execution of this Agreement, Construction Manager shall inform Contractor in writing of Construction Manager’s officer who shall have authority to agree to a Change Order, to amend this Agreement and deal with all matters outside the authority of the Construction Manager’s Representative.  Construction Manager may change such authorized personnel at any time by written notice to Contractor.  Construction Manager may change Construction Manager’s Representative, or authorized personnel, at any time by written notice to Construction Manager and Contractor. </w:t>
      </w:r>
    </w:p>
    <w:p>
      <w:pPr>
        <w:pStyle w:val="bodytext1"/>
        <w:ind w:hanging="0" w:start="720" w:end="0"/>
        <w:jc w:val="both"/>
        <w:rPr/>
      </w:pPr>
      <w:r>
        <w:rPr>
          <w:sz w:val="23"/>
          <w:szCs w:val="23"/>
        </w:rPr>
        <w:t>4.7</w:t>
        <w:tab/>
      </w:r>
      <w:r>
        <w:rPr>
          <w:sz w:val="23"/>
          <w:szCs w:val="23"/>
          <w:u w:val="single"/>
        </w:rPr>
        <w:t>Divergences from Law</w:t>
      </w:r>
      <w:r>
        <w:fldChar w:fldCharType="begin"/>
      </w:r>
      <w:r>
        <w:rPr/>
        <w:instrText xml:space="preserve"> TC "4.7</w:instrText>
        <w:tab/>
        <w:instrText xml:space="preserve">Divergences from Law" \l 2 </w:instrText>
      </w:r>
      <w:r>
        <w:rPr/>
        <w:fldChar w:fldCharType="separate"/>
      </w:r>
      <w:r>
        <w:rPr/>
      </w:r>
      <w:r>
        <w:rPr/>
        <w:fldChar w:fldCharType="end"/>
      </w:r>
      <w:r>
        <w:rPr>
          <w:sz w:val="23"/>
          <w:szCs w:val="23"/>
        </w:rPr>
        <w:t>.  If Construction Manager becomes aware of any divergence between any applicable Law or Governmental Authorization and the Specifications, Scope of Work, or any other provision of this Agreement, it shall give Contractor written notice specifying the divergence.</w:t>
      </w:r>
    </w:p>
    <w:p>
      <w:pPr>
        <w:pStyle w:val="bodytext1"/>
        <w:ind w:hanging="0" w:start="720" w:end="0"/>
        <w:jc w:val="both"/>
        <w:rPr/>
      </w:pPr>
      <w:r>
        <w:rPr>
          <w:sz w:val="23"/>
          <w:szCs w:val="23"/>
        </w:rPr>
        <w:t>4.8</w:t>
        <w:tab/>
      </w:r>
      <w:r>
        <w:rPr>
          <w:sz w:val="23"/>
          <w:szCs w:val="23"/>
          <w:u w:val="single"/>
        </w:rPr>
        <w:t>Foreign Corrupt Practices Act</w:t>
      </w:r>
      <w:r>
        <w:fldChar w:fldCharType="begin"/>
      </w:r>
      <w:r>
        <w:rPr/>
        <w:instrText xml:space="preserve"> TC "4.8</w:instrText>
        <w:tab/>
        <w:instrText xml:space="preserve">Foreign Corrupt Practices Act" \l 2 </w:instrText>
      </w:r>
      <w:r>
        <w:rPr/>
        <w:fldChar w:fldCharType="separate"/>
      </w:r>
      <w:r>
        <w:rPr/>
      </w:r>
      <w:r>
        <w:rPr/>
        <w:fldChar w:fldCharType="end"/>
      </w:r>
      <w:r>
        <w:rPr>
          <w:sz w:val="23"/>
          <w:szCs w:val="23"/>
        </w:rPr>
        <w:t>.  Construction Manager shall not act in violation of the U.S. Foreign Corrupt Practices Act; in particular, Construction Manager shall not make any payments, loans, or gifts, directly or indirectly, to or for the use or benefit of any official, employee, agency, or instrumentality of any government, political party, or candidate thereof, any international public organization or any other Person, the payment of which would violate the laws of the United States of America, or the country or countries where the Work is performed, in whole or in part.  Construction Manager shall indemnify, defend and hold harmless Contractor and its Subcontractors from and against any and all Losses attributable to Construction Manager’s failure to comply with this Section 4.8 in connection with the Work or this Agreement.</w:t>
      </w:r>
    </w:p>
    <w:p>
      <w:pPr>
        <w:pStyle w:val="bodytext1"/>
        <w:ind w:hanging="0" w:start="720" w:end="0"/>
        <w:jc w:val="both"/>
        <w:rPr/>
      </w:pPr>
      <w:r>
        <w:rPr>
          <w:sz w:val="23"/>
          <w:szCs w:val="23"/>
        </w:rPr>
        <w:t>4.9</w:t>
        <w:tab/>
      </w:r>
      <w:r>
        <w:rPr>
          <w:sz w:val="23"/>
          <w:szCs w:val="23"/>
          <w:u w:val="single"/>
        </w:rPr>
        <w:t>Compliance with Law</w:t>
      </w:r>
      <w:r>
        <w:fldChar w:fldCharType="begin"/>
      </w:r>
      <w:r>
        <w:rPr/>
        <w:instrText xml:space="preserve"> TC "4.9</w:instrText>
        <w:tab/>
        <w:instrText xml:space="preserve">Compliance with Law" \l 2 </w:instrText>
      </w:r>
      <w:r>
        <w:rPr/>
        <w:fldChar w:fldCharType="separate"/>
      </w:r>
      <w:r>
        <w:rPr/>
      </w:r>
      <w:r>
        <w:rPr/>
        <w:fldChar w:fldCharType="end"/>
      </w:r>
      <w:r>
        <w:rPr>
          <w:sz w:val="23"/>
          <w:szCs w:val="23"/>
        </w:rPr>
        <w:t>.  In performing its obligations under this Agreement, Construction Manager shall ascertain and comply with all applicable Laws.  Construction Manager shall indemnify, defend and hold harmless Contractor and its Subcontractors from and against any and all fines, penalties, related costs and expenses, including reasonable legal expenses and costs, attributable to Construction Manager’s failure to comply with such Laws in connection with performance of Construction Manager’s obligations under this Agreement.</w:t>
      </w:r>
    </w:p>
    <w:p>
      <w:pPr>
        <w:pStyle w:val="bodytext1"/>
        <w:ind w:hanging="0" w:start="720" w:end="0"/>
        <w:jc w:val="both"/>
        <w:rPr/>
      </w:pPr>
      <w:r>
        <w:rPr>
          <w:sz w:val="23"/>
          <w:szCs w:val="23"/>
        </w:rPr>
        <w:t>4.10</w:t>
        <w:tab/>
      </w:r>
      <w:r>
        <w:rPr>
          <w:sz w:val="23"/>
          <w:szCs w:val="23"/>
          <w:u w:val="single"/>
        </w:rPr>
        <w:t>Taxes and Duties</w:t>
      </w:r>
      <w:r>
        <w:fldChar w:fldCharType="begin"/>
      </w:r>
      <w:r>
        <w:rPr/>
        <w:instrText xml:space="preserve"> TC "4.10</w:instrText>
        <w:tab/>
        <w:instrText xml:space="preserve">Taxes and Duties" \l 2 </w:instrText>
      </w:r>
      <w:r>
        <w:rPr/>
        <w:fldChar w:fldCharType="separate"/>
      </w:r>
      <w:r>
        <w:rPr/>
      </w:r>
      <w:r>
        <w:rPr/>
        <w:fldChar w:fldCharType="end"/>
      </w:r>
      <w:r>
        <w:rPr>
          <w:sz w:val="23"/>
          <w:szCs w:val="23"/>
        </w:rPr>
        <w:t xml:space="preserve">.  Construction Manager shall be responsible to see to the payment of (and such are not included in the Contract Price) those taxes, fees, levies, or other governmental charges identified in Part II of </w:t>
      </w:r>
      <w:r>
        <w:rPr>
          <w:sz w:val="23"/>
          <w:szCs w:val="23"/>
          <w:u w:val="single"/>
        </w:rPr>
        <w:t>Exhibit C-7</w:t>
      </w:r>
      <w:r>
        <w:rPr>
          <w:sz w:val="23"/>
          <w:szCs w:val="23"/>
        </w:rPr>
        <w:t>.</w:t>
      </w:r>
    </w:p>
    <w:p>
      <w:pPr>
        <w:pStyle w:val="bodytext1"/>
        <w:ind w:hanging="0" w:start="720" w:end="0"/>
        <w:jc w:val="both"/>
        <w:rPr>
          <w:sz w:val="23"/>
          <w:szCs w:val="23"/>
        </w:rPr>
      </w:pPr>
      <w:r>
        <w:rPr>
          <w:sz w:val="23"/>
          <w:szCs w:val="23"/>
        </w:rPr>
      </w:r>
    </w:p>
    <w:p>
      <w:pPr>
        <w:pStyle w:val="Style1toc"/>
        <w:rPr/>
      </w:pPr>
      <w:r>
        <w:rPr/>
        <w:t>ARTICLE 5</w:t>
      </w:r>
      <w:r>
        <w:fldChar w:fldCharType="begin"/>
      </w:r>
      <w:r>
        <w:rPr/>
        <w:instrText xml:space="preserve"> TC "ARTICLE 5:  COMMENCEMENT OF WORK" \l 1 </w:instrText>
      </w:r>
      <w:r>
        <w:rPr/>
        <w:fldChar w:fldCharType="separate"/>
      </w:r>
      <w:r>
        <w:rPr/>
      </w:r>
      <w:r>
        <w:rPr/>
        <w:fldChar w:fldCharType="end"/>
      </w:r>
    </w:p>
    <w:p>
      <w:pPr>
        <w:pStyle w:val="Style1toc"/>
        <w:rPr/>
      </w:pPr>
      <w:r>
        <w:rPr/>
        <w:t>COMMENCEMENT OF WORK</w:t>
      </w:r>
    </w:p>
    <w:p>
      <w:pPr>
        <w:pStyle w:val="BodyText"/>
        <w:rPr/>
      </w:pPr>
      <w:r>
        <w:rPr/>
      </w:r>
    </w:p>
    <w:p>
      <w:pPr>
        <w:pStyle w:val="BodyText"/>
        <w:rPr/>
      </w:pPr>
      <w:r>
        <w:rPr/>
        <w:t>5.1</w:t>
        <w:tab/>
      </w:r>
      <w:r>
        <w:rPr>
          <w:u w:val="single"/>
        </w:rPr>
        <w:t>Commencement of Work</w:t>
      </w:r>
      <w:r>
        <w:fldChar w:fldCharType="begin"/>
      </w:r>
      <w:r>
        <w:rPr/>
        <w:instrText xml:space="preserve"> TC "5.1</w:instrText>
        <w:tab/>
        <w:instrText xml:space="preserve">Commencement of Work" \l 2 </w:instrText>
      </w:r>
      <w:r>
        <w:rPr/>
        <w:fldChar w:fldCharType="separate"/>
      </w:r>
      <w:r>
        <w:rPr/>
      </w:r>
      <w:r>
        <w:rPr/>
        <w:fldChar w:fldCharType="end"/>
      </w:r>
      <w:r>
        <w:rPr/>
        <w:t>.</w:t>
      </w:r>
    </w:p>
    <w:p>
      <w:pPr>
        <w:pStyle w:val="BodyText"/>
        <w:rPr/>
      </w:pPr>
      <w:r>
        <w:rPr/>
      </w:r>
    </w:p>
    <w:p>
      <w:pPr>
        <w:pStyle w:val="BodyText"/>
        <w:rPr/>
      </w:pPr>
      <w:r>
        <w:rPr/>
        <w:tab/>
        <w:t>5.1.1</w:t>
        <w:tab/>
      </w:r>
      <w:r>
        <w:rPr>
          <w:u w:val="single"/>
        </w:rPr>
        <w:t>Notice to Proceed</w:t>
      </w:r>
      <w:r>
        <w:rPr/>
        <w:t>.  Construction Manager may issue a written notice to proceed (the “Notice to Proceed”) to Contractor at any time after the signing of this Agreement but on or before _______, 200_, so long as both of the following have occurred:</w:t>
      </w:r>
    </w:p>
    <w:p>
      <w:pPr>
        <w:pStyle w:val="BodyText"/>
        <w:rPr/>
      </w:pPr>
      <w:r>
        <w:rPr/>
      </w:r>
    </w:p>
    <w:p>
      <w:pPr>
        <w:pStyle w:val="BodyTextIndent3"/>
        <w:ind w:start="1440" w:end="0"/>
        <w:rPr/>
      </w:pPr>
      <w:r>
        <w:rPr/>
        <w:t>5.1.1.1</w:t>
        <w:tab/>
        <w:t>the insurance required to be obtained by Construction Manager under Article 9 is in effect;</w:t>
      </w:r>
    </w:p>
    <w:p>
      <w:pPr>
        <w:pStyle w:val="BodyText"/>
        <w:rPr/>
      </w:pPr>
      <w:r>
        <w:rPr/>
      </w:r>
    </w:p>
    <w:p>
      <w:pPr>
        <w:pStyle w:val="BodyTextIndent3"/>
        <w:ind w:start="1440" w:end="0"/>
        <w:rPr/>
      </w:pPr>
      <w:r>
        <w:rPr/>
        <w:t>5.1.1.2</w:t>
        <w:tab/>
        <w:t>Construction Manager has provided Contractor with evidence, reasonably acceptable to Contractor, that Construction Manager can perform its payment and other financial obligations under this Agreement;</w:t>
      </w:r>
    </w:p>
    <w:p>
      <w:pPr>
        <w:pStyle w:val="BodyTextIndent3"/>
        <w:ind w:start="1440" w:end="0"/>
        <w:rPr/>
      </w:pPr>
      <w:r>
        <w:rPr/>
      </w:r>
    </w:p>
    <w:p>
      <w:pPr>
        <w:pStyle w:val="BodyTextIndent3"/>
        <w:numPr>
          <w:ilvl w:val="3"/>
          <w:numId w:val="2"/>
        </w:numPr>
        <w:tabs>
          <w:tab w:val="clear" w:pos="720"/>
          <w:tab w:val="left" w:pos="0" w:leader="none"/>
          <w:tab w:val="left" w:pos="2160" w:leader="none"/>
        </w:tabs>
        <w:ind w:hanging="1440" w:start="3600" w:end="0"/>
        <w:rPr/>
      </w:pPr>
      <w:r>
        <w:rPr/>
        <w:t>Contractor has access to the Site pursuant to this Agreement;</w:t>
      </w:r>
    </w:p>
    <w:p>
      <w:pPr>
        <w:pStyle w:val="BodyTextIndent3"/>
        <w:numPr>
          <w:ilvl w:val="0"/>
          <w:numId w:val="0"/>
        </w:numPr>
        <w:ind w:hanging="0" w:start="2160" w:end="0"/>
        <w:rPr/>
      </w:pPr>
      <w:r>
        <w:rPr/>
      </w:r>
    </w:p>
    <w:p>
      <w:pPr>
        <w:pStyle w:val="BodyTextIndent3"/>
        <w:numPr>
          <w:ilvl w:val="3"/>
          <w:numId w:val="2"/>
        </w:numPr>
        <w:tabs>
          <w:tab w:val="clear" w:pos="720"/>
          <w:tab w:val="left" w:pos="0" w:leader="none"/>
          <w:tab w:val="left" w:pos="2160" w:leader="none"/>
        </w:tabs>
        <w:ind w:hanging="720" w:start="2880" w:end="0"/>
        <w:rPr/>
      </w:pPr>
      <w:r>
        <w:rPr/>
        <w:t xml:space="preserve"> </w:t>
      </w:r>
      <w:r>
        <w:rPr/>
        <w:t xml:space="preserve">The Construction Manager and the Contractor have agreed to and approved the Project execution plan called in Section 10.2. </w:t>
      </w:r>
    </w:p>
    <w:p>
      <w:pPr>
        <w:pStyle w:val="BodyTextIndent3"/>
        <w:ind w:start="1440" w:end="0"/>
        <w:rPr/>
      </w:pPr>
      <w:r>
        <w:rPr/>
      </w:r>
    </w:p>
    <w:p>
      <w:pPr>
        <w:pStyle w:val="BodyTextIndent3"/>
        <w:ind w:start="1440" w:end="0"/>
        <w:rPr/>
      </w:pPr>
      <w:r>
        <w:rPr/>
        <w:t>5.1.1.4</w:t>
        <w:tab/>
        <w:t>The Equipment Vendor Contracts have been assigned to Contractor under Section 7.1.2; and</w:t>
      </w:r>
    </w:p>
    <w:p>
      <w:pPr>
        <w:pStyle w:val="BodyTextIndent3"/>
        <w:ind w:start="1440" w:end="0"/>
        <w:rPr/>
      </w:pPr>
      <w:r>
        <w:rPr/>
      </w:r>
    </w:p>
    <w:p>
      <w:pPr>
        <w:pStyle w:val="BodyTextIndent3"/>
        <w:ind w:start="1440" w:end="0"/>
        <w:rPr/>
      </w:pPr>
      <w:r>
        <w:rPr/>
        <w:t>5.1.1.5</w:t>
        <w:tab/>
        <w:t xml:space="preserve">The permits to be obtained by Owner under </w:t>
      </w:r>
      <w:r>
        <w:rPr>
          <w:u w:val="single"/>
        </w:rPr>
        <w:t>Exhibit K</w:t>
      </w:r>
      <w:r>
        <w:rPr/>
        <w:t>, to the extent required prior to performance of the Work, have been obtained.</w:t>
      </w:r>
    </w:p>
    <w:p>
      <w:pPr>
        <w:pStyle w:val="BodyTextIndent3"/>
        <w:rPr/>
      </w:pPr>
      <w:r>
        <w:rPr/>
      </w:r>
    </w:p>
    <w:p>
      <w:pPr>
        <w:pStyle w:val="BodyTextIndent3"/>
        <w:rPr/>
      </w:pPr>
      <w:r>
        <w:rPr/>
        <w:tab/>
        <w:t xml:space="preserve">The date the Notice to Proceed is issued is the “Notice to Proceed Effective Date.”  Prior to the Notice to Proceed Effective Date, and so long as the conditions in Sections 5.1.1.1 and 5.1.1.2 are met, Construction Manager may issue a written preliminary notice to proceed (the “Preliminary Notice to Proceed”) authorizing Contractor to proceed with a portion of the Scope of Work on mutually acceptable terms, including without limitation a time period for issuance of the Notice to Proceed.  Contractor shall commence such portion of the Scope of Work upon receipt of the Preliminary Notice to Proceed and shall thereafter proceed continuously and diligently to perform such Work.  </w:t>
      </w:r>
    </w:p>
    <w:p>
      <w:pPr>
        <w:pStyle w:val="BodyText"/>
        <w:rPr/>
      </w:pPr>
      <w:r>
        <w:rPr/>
      </w:r>
    </w:p>
    <w:p>
      <w:pPr>
        <w:pStyle w:val="BodyText"/>
        <w:rPr/>
      </w:pPr>
      <w:r>
        <w:rPr/>
        <w:tab/>
        <w:t>5.1.2</w:t>
        <w:tab/>
      </w:r>
      <w:r>
        <w:rPr>
          <w:u w:val="single"/>
        </w:rPr>
        <w:t>Commitments</w:t>
      </w:r>
      <w:r>
        <w:rPr/>
        <w:t>.  Construction Manager shall have no commitment to compensate Contractor for the performance of Work under this Agreement or related to the Facility until Construction Manager has given the Preliminary Notice to Proceed.  If Construction Manager cancels this Agreement in accordance with Section 16.2 prior to giving Preliminary Notice to Proceed, if any, or the Notice to Proceed, Construction Manager shall not be liable for any cancellation fees or any other compensation whatsoever.</w:t>
      </w:r>
    </w:p>
    <w:p>
      <w:pPr>
        <w:pStyle w:val="BodyText"/>
        <w:rPr/>
      </w:pPr>
      <w:r>
        <w:rPr/>
      </w:r>
    </w:p>
    <w:p>
      <w:pPr>
        <w:pStyle w:val="Style2toc"/>
        <w:rPr/>
      </w:pPr>
      <w:r>
        <w:rPr/>
        <w:t>5.2</w:t>
        <w:tab/>
      </w:r>
      <w:r>
        <w:rPr>
          <w:u w:val="single"/>
        </w:rPr>
        <w:t>Project Schedule</w:t>
      </w:r>
      <w:r>
        <w:fldChar w:fldCharType="begin"/>
      </w:r>
      <w:r>
        <w:rPr/>
        <w:instrText xml:space="preserve"> TC "5.2</w:instrText>
        <w:tab/>
        <w:instrText xml:space="preserve">Project Schedule" \l 2 </w:instrText>
      </w:r>
      <w:r>
        <w:rPr/>
        <w:fldChar w:fldCharType="separate"/>
      </w:r>
      <w:r>
        <w:rPr/>
      </w:r>
      <w:r>
        <w:rPr/>
        <w:fldChar w:fldCharType="end"/>
      </w:r>
      <w:r>
        <w:rPr/>
        <w:t>.</w:t>
      </w:r>
    </w:p>
    <w:p>
      <w:pPr>
        <w:pStyle w:val="BodyText"/>
        <w:rPr/>
      </w:pPr>
      <w:r>
        <w:rPr/>
      </w:r>
    </w:p>
    <w:p>
      <w:pPr>
        <w:pStyle w:val="BodyText"/>
        <w:rPr/>
      </w:pPr>
      <w:r>
        <w:rPr/>
        <w:tab/>
        <w:t>5.2.1</w:t>
        <w:tab/>
      </w:r>
      <w:r>
        <w:rPr>
          <w:u w:val="single"/>
        </w:rPr>
        <w:t>Preparation</w:t>
      </w:r>
      <w:r>
        <w:rPr/>
        <w:t>.  Within thirty (30) days following the Notice to Proceed Effective Date, Contractor shall prepare and submit to Construction Manager a detailed construction schedule (the “Project Schedule”), consistent with the Project Schedule Summary, which shall be designed to have the Work completed on a timely basis by the Guaranteed Completion Date.  The Project Schedule shall be complete in all respects, covering engineering, procurement, delivery of Equipment, activities at the Site and required dates for all items to be furnished by Construction Manager.  In addition, Contractor shall submit a narrative description of its management plan for performing the Work to meet the Project Schedule.</w:t>
      </w:r>
    </w:p>
    <w:p>
      <w:pPr>
        <w:pStyle w:val="BodyText"/>
        <w:rPr/>
      </w:pPr>
      <w:r>
        <w:rPr/>
      </w:r>
    </w:p>
    <w:p>
      <w:pPr>
        <w:pStyle w:val="BodyText"/>
        <w:rPr/>
      </w:pPr>
      <w:r>
        <w:rPr/>
        <w:tab/>
        <w:t>5.2.2</w:t>
        <w:tab/>
      </w:r>
      <w:r>
        <w:rPr>
          <w:u w:val="single"/>
        </w:rPr>
        <w:t>Revision and Updating</w:t>
      </w:r>
      <w:r>
        <w:rPr/>
        <w:t>.  Contractor shall promptly inform Construction Manager of any proposed material change affecting the critical path in the Project Schedule, and shall furnish Construction Manager with a revised schedule and narrative.  The Project Schedule and narrative shall be kept up</w:t>
        <w:noBreakHyphen/>
        <w:t>to</w:t>
        <w:noBreakHyphen/>
        <w:t>date, taking into account the actual progress of the Work and shall be revised, if necessary, and included with the progress report required by Section 5.3.</w:t>
      </w:r>
    </w:p>
    <w:p>
      <w:pPr>
        <w:pStyle w:val="BodyText"/>
        <w:rPr/>
      </w:pPr>
      <w:r>
        <w:rPr/>
      </w:r>
    </w:p>
    <w:p>
      <w:pPr>
        <w:pStyle w:val="Style2toc"/>
        <w:rPr/>
      </w:pPr>
      <w:r>
        <w:rPr/>
        <w:t>5.3</w:t>
        <w:tab/>
      </w:r>
      <w:r>
        <w:rPr>
          <w:u w:val="single"/>
        </w:rPr>
        <w:t>Progress Reports and Consultation</w:t>
      </w:r>
      <w:r>
        <w:fldChar w:fldCharType="begin"/>
      </w:r>
      <w:r>
        <w:rPr/>
        <w:instrText xml:space="preserve"> TC "5.3</w:instrText>
        <w:tab/>
        <w:instrText xml:space="preserve">Progress Reports and Consultation" \l 2 </w:instrText>
      </w:r>
      <w:r>
        <w:rPr/>
        <w:fldChar w:fldCharType="separate"/>
      </w:r>
      <w:r>
        <w:rPr/>
      </w:r>
      <w:r>
        <w:rPr/>
        <w:fldChar w:fldCharType="end"/>
      </w:r>
      <w:r>
        <w:rPr/>
        <w:t>.</w:t>
      </w:r>
    </w:p>
    <w:p>
      <w:pPr>
        <w:pStyle w:val="BodyText"/>
        <w:rPr/>
      </w:pPr>
      <w:r>
        <w:rPr/>
      </w:r>
    </w:p>
    <w:p>
      <w:pPr>
        <w:pStyle w:val="BodyTextIndent3"/>
        <w:rPr/>
      </w:pPr>
      <w:r>
        <w:rPr/>
        <w:t>5.3.1</w:t>
        <w:tab/>
      </w:r>
      <w:r>
        <w:rPr>
          <w:u w:val="single"/>
        </w:rPr>
        <w:t>Progress Reports</w:t>
      </w:r>
      <w:r>
        <w:rPr/>
        <w:t>.  Contractor shall submit to Construction Manager, by the sixteenth (16th) day of each month, a written progress report (in form reasonably satisfactory to Construction Manager) that shall include, at a minimum, a description of the progress of the Work, the status of the supply of goods, materials and Equipment necessary for completion of the Work, a comparison of the actual schedule of the Work with the Project Schedule, an evaluation of problems and deficiencies and a description of any planned corrective action with respect thereto, and the status of obtaining or satisfying Governmental Authorizations.  The monthly progress report shall be delivered to Construction Manager’s Representative.  If Construction Manager so directs, Contractor also shall conduct appropriate review meetings at mutually agreeable locations with representatives of Construction Manager to review the status of the Work.  Contractor shall promptly notify Construction Manager in writing at any time if Contractor has reason to believe that there will be a material deviation in the Project Schedule which may result in Contractor failing to meet the Guaranteed Completion Date or may affect the time required for Construction Manager to perform any of its obligations under Article 4.  Contractor will specify in said notice any corrective action planned to be taken by Contractor.</w:t>
      </w:r>
    </w:p>
    <w:p>
      <w:pPr>
        <w:pStyle w:val="BodyText"/>
        <w:rPr/>
      </w:pPr>
      <w:r>
        <w:rPr/>
      </w:r>
    </w:p>
    <w:p>
      <w:pPr>
        <w:pStyle w:val="BodyTextIndent3"/>
        <w:rPr/>
      </w:pPr>
      <w:r>
        <w:rPr/>
        <w:t>5.3.2</w:t>
        <w:tab/>
      </w:r>
      <w:r>
        <w:rPr>
          <w:u w:val="single"/>
        </w:rPr>
        <w:t>Additional Reports</w:t>
      </w:r>
      <w:r>
        <w:rPr/>
        <w:t>.  Should any material problem, emergency, strike, injury, work stoppage, or legal problem be anticipated, or any unanticipated event occur which might adversely affect Contractor’s ability to perform its obligations hereunder in a timely manner, in addition to all other reports required, Contractor shall promptly prepare a written significant event report detailing all available information and steps being taken to correct such problem or event.  Contractor shall deliver the significant event report to Construction Manager as soon as reasonably practicable.  Construction Manager at any time may request a significant event report with respect to any event that Construction Manager reasonably regards as significant.</w:t>
      </w:r>
    </w:p>
    <w:p>
      <w:pPr>
        <w:pStyle w:val="BodyTextIndent3"/>
        <w:rPr/>
      </w:pPr>
      <w:r>
        <w:rPr/>
      </w:r>
    </w:p>
    <w:p>
      <w:pPr>
        <w:pStyle w:val="BodyTextIndent3"/>
        <w:rPr/>
      </w:pPr>
      <w:r>
        <w:rPr/>
        <w:t>5.3.3</w:t>
        <w:tab/>
      </w:r>
      <w:r>
        <w:rPr>
          <w:u w:val="single"/>
        </w:rPr>
        <w:t>Project Controls</w:t>
      </w:r>
      <w:r>
        <w:rPr/>
        <w:t xml:space="preserve">.  Contractor shall maintain a project controls system in compliance with </w:t>
      </w:r>
      <w:r>
        <w:rPr>
          <w:u w:val="single"/>
        </w:rPr>
        <w:t>Exhibit A-2</w:t>
      </w:r>
      <w:r>
        <w:rPr/>
        <w:t xml:space="preserve"> and shall submit reports in compliance with the content, format and frequency requirements set forth in </w:t>
      </w:r>
      <w:r>
        <w:rPr>
          <w:u w:val="single"/>
        </w:rPr>
        <w:t>Exhibit A-2</w:t>
      </w:r>
      <w:r>
        <w:rPr/>
        <w:t>.</w:t>
      </w:r>
    </w:p>
    <w:p>
      <w:pPr>
        <w:pStyle w:val="BodyText"/>
        <w:rPr/>
      </w:pPr>
      <w:r>
        <w:rPr/>
      </w:r>
    </w:p>
    <w:p>
      <w:pPr>
        <w:pStyle w:val="Style1toc"/>
        <w:rPr/>
      </w:pPr>
      <w:r>
        <w:rPr/>
        <w:t>ARTICLE 6</w:t>
      </w:r>
      <w:r>
        <w:fldChar w:fldCharType="begin"/>
      </w:r>
      <w:r>
        <w:rPr/>
        <w:instrText xml:space="preserve"> TC "ARTICLE 6:  CHANGES" \l 1 </w:instrText>
      </w:r>
      <w:r>
        <w:rPr/>
        <w:fldChar w:fldCharType="separate"/>
      </w:r>
      <w:r>
        <w:rPr/>
      </w:r>
      <w:r>
        <w:rPr/>
        <w:fldChar w:fldCharType="end"/>
      </w:r>
    </w:p>
    <w:p>
      <w:pPr>
        <w:pStyle w:val="Style1toc"/>
        <w:rPr/>
      </w:pPr>
      <w:r>
        <w:rPr/>
        <w:t>CHANGES</w:t>
      </w:r>
    </w:p>
    <w:p>
      <w:pPr>
        <w:pStyle w:val="BodyText"/>
        <w:rPr/>
      </w:pPr>
      <w:r>
        <w:rPr/>
      </w:r>
    </w:p>
    <w:p>
      <w:pPr>
        <w:pStyle w:val="Style2toc"/>
        <w:keepNext w:val="false"/>
        <w:rPr/>
      </w:pPr>
      <w:r>
        <w:rPr/>
        <w:t>6.1</w:t>
        <w:tab/>
      </w:r>
      <w:r>
        <w:rPr>
          <w:u w:val="single"/>
        </w:rPr>
        <w:t>Change Orders</w:t>
      </w:r>
      <w:r>
        <w:fldChar w:fldCharType="begin"/>
      </w:r>
      <w:r>
        <w:rPr/>
        <w:instrText xml:space="preserve"> TC "6.1</w:instrText>
        <w:tab/>
        <w:instrText xml:space="preserve">Change Orders" \l 2 </w:instrText>
      </w:r>
      <w:r>
        <w:rPr/>
        <w:fldChar w:fldCharType="separate"/>
      </w:r>
      <w:r>
        <w:rPr/>
      </w:r>
      <w:r>
        <w:rPr/>
        <w:fldChar w:fldCharType="end"/>
      </w:r>
      <w:r>
        <w:rPr/>
        <w:t>.  Except as set forth in Section 6.6, no Change shall be made except in accordance with a duly issued Change Order executed in writing by Construction Manager and Contractor or as determined in any dispute resolution in accordance with Article 19.  All Change Orders shall contain full particulars of the Changes, and any adjustments of the Contract Price, Project Schedule, Performance Guarantees, Specific Performance Guarantees, Guaranteed Completion Date or End Date, and any other modification to this Agreement.</w:t>
      </w:r>
    </w:p>
    <w:p>
      <w:pPr>
        <w:pStyle w:val="BodyText"/>
        <w:rPr/>
      </w:pPr>
      <w:r>
        <w:rPr/>
      </w:r>
    </w:p>
    <w:p>
      <w:pPr>
        <w:pStyle w:val="Style2toc"/>
        <w:rPr/>
      </w:pPr>
      <w:r>
        <w:rPr/>
        <w:t>6.2</w:t>
        <w:tab/>
      </w:r>
      <w:r>
        <w:rPr>
          <w:u w:val="single"/>
        </w:rPr>
        <w:t>Construction Manager Directed Changes</w:t>
      </w:r>
      <w:r>
        <w:fldChar w:fldCharType="begin"/>
      </w:r>
      <w:r>
        <w:rPr/>
        <w:instrText xml:space="preserve"> TC "6.2</w:instrText>
        <w:tab/>
        <w:instrText xml:space="preserve">Construction Manager Directed Changes" \l 2 </w:instrText>
      </w:r>
      <w:r>
        <w:rPr/>
        <w:fldChar w:fldCharType="separate"/>
      </w:r>
      <w:r>
        <w:rPr/>
      </w:r>
      <w:r>
        <w:rPr/>
        <w:fldChar w:fldCharType="end"/>
      </w:r>
      <w:r>
        <w:rPr/>
        <w:t>.  Construction Manager, at any time, by written notice to Contractor, may direct Changes in the Work consisting of additions, deletions, modifications, substitutions, or other Changes within the general scope of this Agreement [subject to limits on Owner’s right to direct changes to be agreed].  Such Changes include without limitation costs Contractor incurs as a result of Construction Manager’s request that Contractor price out a proposed Change, even if Construction Manager ultimately decides not to implement the proposed Change.</w:t>
      </w:r>
    </w:p>
    <w:p>
      <w:pPr>
        <w:pStyle w:val="BodyText"/>
        <w:rPr/>
      </w:pPr>
      <w:r>
        <w:rPr/>
      </w:r>
    </w:p>
    <w:p>
      <w:pPr>
        <w:pStyle w:val="Style2toc"/>
        <w:rPr/>
      </w:pPr>
      <w:r>
        <w:rPr/>
        <w:t>6.3</w:t>
        <w:tab/>
      </w:r>
      <w:r>
        <w:rPr>
          <w:u w:val="single"/>
        </w:rPr>
        <w:t>Contractor Changes</w:t>
      </w:r>
      <w:r>
        <w:fldChar w:fldCharType="begin"/>
      </w:r>
      <w:r>
        <w:rPr/>
        <w:instrText xml:space="preserve"> TC "6.3</w:instrText>
        <w:tab/>
        <w:instrText xml:space="preserve">Contractor Changes" \l 2 </w:instrText>
      </w:r>
      <w:r>
        <w:rPr/>
        <w:fldChar w:fldCharType="separate"/>
      </w:r>
      <w:r>
        <w:rPr/>
      </w:r>
      <w:r>
        <w:rPr/>
        <w:fldChar w:fldCharType="end"/>
      </w:r>
      <w:r>
        <w:rPr/>
        <w:t>.  Contractor may and in certain circumstances must, by written notice, request a Change.  Within fifteen (15) Business Days after receipt of Contractor’s request and any supporting documentation reasonably requested by Construction Manager, Construction Manager will notify Contractor of its acceptance or rejection of such request.  Upon Construction Manager’s approval of such request and agreement on the terms of an associated Change Order, Contractor may proceed with implementation of such Change.  If Construction Manager elects not to proceed with any Change requested by Contractor resulting from a Change in Law, then Contractor shall have no liability under this Agreement for the consequences of such election not to proceed with such Change.  If Construction Manager elects not to proceed with any Change requested by Contractor otherwise than resulting from a Change in Law, then Contractor shall continue to perform its obligations under this Agreement without the Change that it had requested and shall not be entitled to any relief or exclusion from liability arising from Construction Manager’s election not to proceed with such Change.</w:t>
      </w:r>
    </w:p>
    <w:p>
      <w:pPr>
        <w:pStyle w:val="BodyText"/>
        <w:rPr/>
      </w:pPr>
      <w:r>
        <w:rPr/>
      </w:r>
    </w:p>
    <w:p>
      <w:pPr>
        <w:pStyle w:val="Style2toc"/>
        <w:rPr/>
      </w:pPr>
      <w:r>
        <w:rPr/>
        <w:t>6.4</w:t>
        <w:tab/>
      </w:r>
      <w:r>
        <w:rPr>
          <w:u w:val="single"/>
        </w:rPr>
        <w:t>Definition of Change</w:t>
      </w:r>
      <w:r>
        <w:fldChar w:fldCharType="begin"/>
      </w:r>
      <w:r>
        <w:rPr/>
        <w:instrText xml:space="preserve"> TC "6.4</w:instrText>
        <w:tab/>
        <w:instrText xml:space="preserve">Definition of Change" \l 2 </w:instrText>
      </w:r>
      <w:r>
        <w:rPr/>
        <w:fldChar w:fldCharType="separate"/>
      </w:r>
      <w:r>
        <w:rPr/>
      </w:r>
      <w:r>
        <w:rPr/>
        <w:fldChar w:fldCharType="end"/>
      </w:r>
      <w:r>
        <w:rPr/>
        <w:t>.  A Change may result only from Construction Manager directed changes under Section 6.2, Contractor requested changes agreed to by Construction Manager under Section 6.3, Construction Manager Delay, Force Majeure, Change in Law, or suspension of the Work under Section 16.4.</w:t>
      </w:r>
    </w:p>
    <w:p>
      <w:pPr>
        <w:pStyle w:val="BodyText"/>
        <w:rPr/>
      </w:pPr>
      <w:r>
        <w:rPr/>
      </w:r>
    </w:p>
    <w:p>
      <w:pPr>
        <w:pStyle w:val="Style2toc"/>
        <w:rPr/>
      </w:pPr>
      <w:r>
        <w:rPr/>
        <w:t>6.5</w:t>
        <w:tab/>
      </w:r>
      <w:r>
        <w:rPr>
          <w:u w:val="single"/>
        </w:rPr>
        <w:t>Adjustments to Agreement</w:t>
      </w:r>
      <w:r>
        <w:fldChar w:fldCharType="begin"/>
      </w:r>
      <w:r>
        <w:rPr/>
        <w:instrText xml:space="preserve"> TC "6.5</w:instrText>
        <w:tab/>
        <w:instrText xml:space="preserve">Adjustments to Agreement" \l 2 </w:instrText>
      </w:r>
      <w:r>
        <w:rPr/>
        <w:fldChar w:fldCharType="separate"/>
      </w:r>
      <w:r>
        <w:rPr/>
      </w:r>
      <w:r>
        <w:rPr/>
        <w:fldChar w:fldCharType="end"/>
      </w:r>
      <w:r>
        <w:rPr/>
        <w:t>.  If any Change causes an increase or decrease in the cost of or time required for performance of this Agreement by Contractor or otherwise affects any provision of this Agreement and either party to this Agreement is entitled to an adjustment as a result of such Change, then an adjustment will be made to the Contract Price, Project Schedule, Performance Guarantees, Specific Performance Guarantees, Guaranteed Completion Date or End Date, or any other provisions of this Agreement which are affected by such Change.  When Contractor is notified of or becomes aware of a Change, Contractor shall promptly prepare and submit to Construction Manager an estimate of the increase or decrease, if any, in the cost and time required to complete the Work, together with an explanation of the basis for such estimate, and shall inform Construction Manager whether, in Contractor’s opinion, such Change should result in an adjustment under this Agreement, specifying the relevant provision of this Agreement.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Construction Manager fail to agree on Contractor’s entitlement to an adjustment or the nature of such adjustment, then the provisions of Article 19 shall be invoked to resolve the dispute.</w:t>
      </w:r>
    </w:p>
    <w:p>
      <w:pPr>
        <w:pStyle w:val="BodyText"/>
        <w:rPr/>
      </w:pPr>
      <w:r>
        <w:rPr/>
      </w:r>
    </w:p>
    <w:p>
      <w:pPr>
        <w:pStyle w:val="Style2toc"/>
        <w:rPr/>
      </w:pPr>
      <w:r>
        <w:rPr/>
        <w:t>6.6</w:t>
        <w:tab/>
      </w:r>
      <w:r>
        <w:rPr>
          <w:u w:val="single"/>
        </w:rPr>
        <w:t>Performance of Changes</w:t>
      </w:r>
      <w:r>
        <w:fldChar w:fldCharType="begin"/>
      </w:r>
      <w:r>
        <w:rPr/>
        <w:instrText xml:space="preserve"> TC "6.6</w:instrText>
        <w:tab/>
        <w:instrText xml:space="preserve">Performance of Changes" \l 2 </w:instrText>
      </w:r>
      <w:r>
        <w:rPr/>
        <w:fldChar w:fldCharType="separate"/>
      </w:r>
      <w:r>
        <w:rPr/>
      </w:r>
      <w:r>
        <w:rPr/>
        <w:fldChar w:fldCharType="end"/>
      </w:r>
      <w:r>
        <w:rPr/>
        <w:t>.  If the parties are unable to agree on the adjustments applicable to a Change, [then Contractor shall, if directed by Construction Manager, nevertheless proceed to perform such Change.]</w:t>
      </w:r>
    </w:p>
    <w:p>
      <w:pPr>
        <w:pStyle w:val="BodyText"/>
        <w:rPr/>
      </w:pPr>
      <w:r>
        <w:rPr/>
      </w:r>
    </w:p>
    <w:p>
      <w:pPr>
        <w:pStyle w:val="Style2toc"/>
        <w:rPr/>
      </w:pPr>
      <w:r>
        <w:rPr/>
        <w:t>6.7</w:t>
        <w:tab/>
      </w:r>
      <w:r>
        <w:rPr>
          <w:u w:val="single"/>
        </w:rPr>
        <w:t>Other Provisions Unaffected</w:t>
      </w:r>
      <w:r>
        <w:fldChar w:fldCharType="begin"/>
      </w:r>
      <w:r>
        <w:rPr/>
        <w:instrText xml:space="preserve"> TC "6.7</w:instrText>
        <w:tab/>
        <w:instrText xml:space="preserve">Other Provisions Unaffected" \l 2 </w:instrText>
      </w:r>
      <w:r>
        <w:rPr/>
        <w:fldChar w:fldCharType="separate"/>
      </w:r>
      <w:r>
        <w:rPr/>
      </w:r>
      <w:r>
        <w:rPr/>
        <w:fldChar w:fldCharType="end"/>
      </w:r>
      <w:r>
        <w:rPr/>
        <w:t>.  Except to the extent a Change specifically amends one or more provisions hereof, all provisions of this Agreement shall apply to all Changes, and no Change shall be implied as a result of any other Change.</w:t>
      </w:r>
    </w:p>
    <w:p>
      <w:pPr>
        <w:pStyle w:val="BodyText"/>
        <w:rPr/>
      </w:pPr>
      <w:r>
        <w:rPr/>
      </w:r>
    </w:p>
    <w:p>
      <w:pPr>
        <w:pStyle w:val="Style2toc"/>
        <w:rPr/>
      </w:pPr>
      <w:r>
        <w:rPr/>
        <w:t>6.8</w:t>
        <w:tab/>
      </w:r>
      <w:r>
        <w:rPr>
          <w:u w:val="single"/>
        </w:rPr>
        <w:t>Change in Law or Construction Manager Delay</w:t>
      </w:r>
      <w:r>
        <w:fldChar w:fldCharType="begin"/>
      </w:r>
      <w:r>
        <w:rPr/>
        <w:instrText xml:space="preserve"> TC "6.8</w:instrText>
        <w:tab/>
        <w:instrText xml:space="preserve">Change in Law or Construction Manager Delay" \l 2 </w:instrText>
      </w:r>
      <w:r>
        <w:rPr/>
        <w:fldChar w:fldCharType="separate"/>
      </w:r>
      <w:r>
        <w:rPr/>
      </w:r>
      <w:r>
        <w:rPr/>
        <w:fldChar w:fldCharType="end"/>
      </w:r>
      <w:r>
        <w:rPr/>
        <w:t>.</w:t>
      </w:r>
    </w:p>
    <w:p>
      <w:pPr>
        <w:pStyle w:val="BodyText"/>
        <w:rPr/>
      </w:pPr>
      <w:r>
        <w:rPr/>
      </w:r>
    </w:p>
    <w:p>
      <w:pPr>
        <w:pStyle w:val="BodyText"/>
        <w:rPr/>
      </w:pPr>
      <w:r>
        <w:rPr/>
        <w:tab/>
        <w:t>6.8.1</w:t>
        <w:tab/>
      </w:r>
      <w:r>
        <w:rPr>
          <w:u w:val="single"/>
        </w:rPr>
        <w:t>Notice to Construction Manager</w:t>
      </w:r>
      <w:r>
        <w:rPr/>
        <w:t>.  Contractor shall give timely notice to Construction Manager of any event or circumstance that Contractor believes is or might become an Construction Manager Delay or Change in Law, which notice shall include the information required with respect to the associated Change that is required to be provided by Contractor under Section 6.5.  Such notice shall be issued promptly but in no event later than within ten (10) days following actual knowledge of such condition by Contractor.  If it is impracticable to specify the adjustments that Contractor will claim, then Contractor shall provide Construction Manager with periodic supplemental notices during the period the event or circumstance continues to keep Construction Manager informed of any change, development, progress or other relevant information concerning the event or circumstance.</w:t>
      </w:r>
    </w:p>
    <w:p>
      <w:pPr>
        <w:pStyle w:val="BodyText"/>
        <w:rPr/>
      </w:pPr>
      <w:r>
        <w:rPr/>
      </w:r>
    </w:p>
    <w:p>
      <w:pPr>
        <w:pStyle w:val="BodyText"/>
        <w:rPr/>
      </w:pPr>
      <w:r>
        <w:rPr/>
        <w:tab/>
        <w:t>6.8.2</w:t>
        <w:tab/>
      </w:r>
      <w:r>
        <w:rPr>
          <w:u w:val="single"/>
        </w:rPr>
        <w:t>Mitigation of Event</w:t>
      </w:r>
      <w:r>
        <w:rPr/>
        <w:t>.  Contractor shall use reasonable efforts to remove or mitigate the effects of any Construction Manager Delay or Change in Law.  Contractor also shall use reasonable efforts to minimize the delay caused thereby, but shall not, without Construction Manager’s approval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Guaranteed Completion Date in effect prior to the occurrence of such Construction Manager Delay or Change in Law.</w:t>
      </w:r>
    </w:p>
    <w:p>
      <w:pPr>
        <w:pStyle w:val="BodyText"/>
        <w:rPr/>
      </w:pPr>
      <w:r>
        <w:rPr/>
      </w:r>
    </w:p>
    <w:p>
      <w:pPr>
        <w:pStyle w:val="Style1toc"/>
        <w:keepNext w:val="true"/>
        <w:rPr/>
      </w:pPr>
      <w:r>
        <w:rPr/>
        <w:t>ARTICLE 7</w:t>
      </w:r>
      <w:r>
        <w:fldChar w:fldCharType="begin"/>
      </w:r>
      <w:r>
        <w:rPr/>
        <w:instrText xml:space="preserve"> TC "ARTICLE 7: CONTRACT PRICE; PAYMENTS TO CONTRACTOR" \l 1 </w:instrText>
      </w:r>
      <w:r>
        <w:rPr/>
        <w:fldChar w:fldCharType="separate"/>
      </w:r>
      <w:r>
        <w:rPr/>
      </w:r>
      <w:r>
        <w:rPr/>
        <w:fldChar w:fldCharType="end"/>
      </w:r>
    </w:p>
    <w:p>
      <w:pPr>
        <w:pStyle w:val="Style1toc"/>
        <w:keepNext w:val="true"/>
        <w:rPr/>
      </w:pPr>
      <w:r>
        <w:rPr/>
        <w:t>CONTRACT PRICE; PAYMENTS TO CONTRACTOR</w:t>
      </w:r>
    </w:p>
    <w:p>
      <w:pPr>
        <w:pStyle w:val="BodyText"/>
        <w:rPr/>
      </w:pPr>
      <w:r>
        <w:rPr/>
      </w:r>
    </w:p>
    <w:p>
      <w:pPr>
        <w:pStyle w:val="Style2toc"/>
        <w:rPr/>
      </w:pPr>
      <w:r>
        <w:rPr/>
        <w:t>7.1</w:t>
        <w:tab/>
      </w:r>
      <w:r>
        <w:rPr>
          <w:u w:val="single"/>
        </w:rPr>
        <w:t>Contract Price</w:t>
      </w:r>
      <w:r>
        <w:fldChar w:fldCharType="begin"/>
      </w:r>
      <w:r>
        <w:rPr/>
        <w:instrText xml:space="preserve"> TC "7.1</w:instrText>
        <w:tab/>
        <w:instrText xml:space="preserve">Contract Price" \l 2 </w:instrText>
      </w:r>
      <w:r>
        <w:rPr/>
        <w:fldChar w:fldCharType="separate"/>
      </w:r>
      <w:r>
        <w:rPr/>
      </w:r>
      <w:r>
        <w:rPr/>
        <w:fldChar w:fldCharType="end"/>
      </w:r>
      <w:r>
        <w:rPr/>
        <w:t>.</w:t>
      </w:r>
    </w:p>
    <w:p>
      <w:pPr>
        <w:pStyle w:val="BodyText"/>
        <w:rPr/>
      </w:pPr>
      <w:r>
        <w:rPr/>
      </w:r>
    </w:p>
    <w:p>
      <w:pPr>
        <w:pStyle w:val="BodyText"/>
        <w:rPr/>
      </w:pPr>
      <w:r>
        <w:rPr/>
        <w:tab/>
        <w:t>7.1.1</w:t>
        <w:tab/>
      </w:r>
      <w:r>
        <w:rPr>
          <w:u w:val="single"/>
        </w:rPr>
        <w:t>General</w:t>
      </w:r>
      <w:r>
        <w:rPr/>
        <w:t xml:space="preserve">.  Contractor agrees to perform the Work for the Contract Price.  </w:t>
      </w:r>
    </w:p>
    <w:p>
      <w:pPr>
        <w:pStyle w:val="BodyText"/>
        <w:rPr/>
      </w:pPr>
      <w:r>
        <w:rPr/>
        <w:t>The Contract Price is not subject to change except in accordance with this Agreement.</w:t>
      </w:r>
    </w:p>
    <w:p>
      <w:pPr>
        <w:pStyle w:val="BodyText"/>
        <w:rPr/>
      </w:pPr>
      <w:r>
        <w:rPr/>
      </w:r>
    </w:p>
    <w:p>
      <w:pPr>
        <w:pStyle w:val="BodyText"/>
        <w:rPr/>
      </w:pPr>
      <w:r>
        <w:rPr/>
        <w:tab/>
        <w:t>7.1.2</w:t>
        <w:tab/>
      </w:r>
      <w:r>
        <w:rPr>
          <w:u w:val="single"/>
        </w:rPr>
        <w:t>Contract Price</w:t>
      </w:r>
      <w:r>
        <w:rPr/>
        <w:t xml:space="preserve">.  The parties acknowledge that the Owner Supplied Equipment for the Facility is to be supplied by Owner or Construction Manager under the Equipment Vendor Contracts.  On or before the Notice to Proceed Effective Date, Construction Manager shall cause all rights and obligations of the purchaser under the Equipment Vendor Contracts to be assigned or delegated to Contractor and Contractor shall accept such assignment and assume the delegated obligations; provided, however, that title to the Owner Supplied Equipment shall not pass to Contractor, and Contractor shall not assume the obligations to pay the purchase amounts due under the Equipment Vendor Contracts, plus sales tax thereon, and therefore such amounts shall not be part of the Contract Price.  This assignment and delegation, and acceptance and assumption, of the Owner Supplied Equipment shall be substantially in the form attached as </w:t>
      </w:r>
      <w:r>
        <w:rPr>
          <w:u w:val="single"/>
        </w:rPr>
        <w:t>Exhibit V</w:t>
      </w:r>
      <w:r>
        <w:rPr/>
        <w:t>.</w:t>
      </w:r>
    </w:p>
    <w:p>
      <w:pPr>
        <w:pStyle w:val="BodyText"/>
        <w:rPr/>
      </w:pPr>
      <w:r>
        <w:rPr/>
      </w:r>
    </w:p>
    <w:p>
      <w:pPr>
        <w:pStyle w:val="Style2toc"/>
        <w:rPr/>
      </w:pPr>
      <w:r>
        <w:rPr/>
        <w:t>7.2</w:t>
        <w:tab/>
      </w:r>
      <w:r>
        <w:rPr>
          <w:u w:val="single"/>
        </w:rPr>
        <w:t>Payment of Contract Price</w:t>
      </w:r>
      <w:r>
        <w:fldChar w:fldCharType="begin"/>
      </w:r>
      <w:r>
        <w:rPr/>
        <w:instrText xml:space="preserve"> TC "7.2</w:instrText>
        <w:tab/>
        <w:instrText xml:space="preserve">Payment of Contract Price" \l 2 </w:instrText>
      </w:r>
      <w:r>
        <w:rPr/>
        <w:fldChar w:fldCharType="separate"/>
      </w:r>
      <w:r>
        <w:rPr/>
      </w:r>
      <w:r>
        <w:rPr/>
        <w:fldChar w:fldCharType="end"/>
      </w:r>
      <w:r>
        <w:rPr/>
        <w:t>.</w:t>
      </w:r>
    </w:p>
    <w:p>
      <w:pPr>
        <w:pStyle w:val="BodyText"/>
        <w:rPr/>
      </w:pPr>
      <w:r>
        <w:rPr/>
      </w:r>
    </w:p>
    <w:p>
      <w:pPr>
        <w:pStyle w:val="BodyText"/>
        <w:rPr/>
      </w:pPr>
      <w:r>
        <w:rPr/>
        <w:tab/>
        <w:t>7.2.1</w:t>
        <w:tab/>
      </w:r>
      <w:r>
        <w:rPr>
          <w:u w:val="single"/>
        </w:rPr>
        <w:t>Payment Schedule</w:t>
      </w:r>
      <w:r>
        <w:rPr/>
        <w:t>.  The Contract Price shall be paid to Contractor according to actual progress as determined by a reporting/tracking method mutually agreed upon by Contractor and Construction Manager prior to the Notice to Proceed Effective Date.</w:t>
      </w:r>
    </w:p>
    <w:p>
      <w:pPr>
        <w:pStyle w:val="BodyText"/>
        <w:rPr/>
      </w:pPr>
      <w:r>
        <w:rPr/>
      </w:r>
    </w:p>
    <w:p>
      <w:pPr>
        <w:pStyle w:val="BodyText"/>
        <w:rPr/>
      </w:pPr>
      <w:r>
        <w:rPr/>
        <w:tab/>
        <w:t>7.2.2</w:t>
        <w:tab/>
      </w:r>
      <w:r>
        <w:rPr>
          <w:u w:val="single"/>
        </w:rPr>
        <w:t>Monthly Invoices</w:t>
      </w:r>
      <w:r>
        <w:rPr/>
        <w:t xml:space="preserve">.  On or before the Notice to Proceed Effective Date, and thereafter on or before the tenth (10th) day of each month during the performance of the Work, Contractor shall furnish to Construction Manager a detailed invoice in the form of </w:t>
      </w:r>
      <w:r>
        <w:rPr>
          <w:u w:val="single"/>
        </w:rPr>
        <w:t>Exhibit C-5</w:t>
      </w:r>
      <w:r>
        <w:rPr/>
        <w:t xml:space="preserve"> (an “Invoice”) for the period ending on the last day of the month preceding such month, setting forth the portion of the Contract Price allocable to the progress actually made by Contractor during such period or month, as the case may be, calculated in accordance with the reporting/tracking method referenced in Section 7.2.1, and such supporting documentation and additional data as Construction Manager may reasonably require to substantiate Contractor’s right to payment under this Section 7.2.</w:t>
      </w:r>
    </w:p>
    <w:p>
      <w:pPr>
        <w:pStyle w:val="bodytext1"/>
        <w:ind w:firstLine="720" w:start="720" w:end="0"/>
        <w:jc w:val="both"/>
        <w:rPr>
          <w:sz w:val="23"/>
          <w:szCs w:val="23"/>
        </w:rPr>
      </w:pPr>
      <w:r>
        <w:rPr>
          <w:sz w:val="23"/>
          <w:szCs w:val="23"/>
        </w:rPr>
        <w:t>In connection with each Invoice, Contractor shall provide to Construction Manager and such other persons as Construction Manager may desig</w:t>
        <w:softHyphen/>
        <w:t>nate a certificate to the effect that:</w:t>
      </w:r>
    </w:p>
    <w:p>
      <w:pPr>
        <w:pStyle w:val="bodytext4level"/>
        <w:ind w:firstLine="720" w:start="720" w:end="0"/>
        <w:rPr>
          <w:sz w:val="23"/>
          <w:szCs w:val="23"/>
        </w:rPr>
      </w:pPr>
      <w:r>
        <w:rPr>
          <w:sz w:val="23"/>
          <w:szCs w:val="23"/>
        </w:rPr>
        <w:t>(a)</w:t>
        <w:tab/>
        <w:t>the Work is progressing in accordance with the Project Schedule except as agreed by Construction Manager in connection with any prior Invoice or as set forth in such certificate;</w:t>
      </w:r>
    </w:p>
    <w:p>
      <w:pPr>
        <w:pStyle w:val="bodytext4level"/>
        <w:ind w:firstLine="720" w:start="720" w:end="0"/>
        <w:rPr>
          <w:sz w:val="23"/>
          <w:szCs w:val="23"/>
        </w:rPr>
      </w:pPr>
      <w:r>
        <w:rPr>
          <w:sz w:val="23"/>
          <w:szCs w:val="23"/>
        </w:rPr>
        <w:t>(b)</w:t>
        <w:tab/>
        <w:t>the quality of all Work described in the Invoice is in accordance with the terms of this Agreement;</w:t>
      </w:r>
    </w:p>
    <w:p>
      <w:pPr>
        <w:pStyle w:val="bodytext4level"/>
        <w:ind w:firstLine="720" w:start="720" w:end="0"/>
        <w:rPr>
          <w:sz w:val="23"/>
          <w:szCs w:val="23"/>
        </w:rPr>
      </w:pPr>
      <w:r>
        <w:rPr>
          <w:sz w:val="23"/>
          <w:szCs w:val="23"/>
        </w:rPr>
        <w:t>(c)</w:t>
        <w:tab/>
        <w:t xml:space="preserve">Contractor is entitled to payment of the amount invoiced; </w:t>
      </w:r>
    </w:p>
    <w:p>
      <w:pPr>
        <w:pStyle w:val="bodytext4level"/>
        <w:ind w:firstLine="720" w:start="720" w:end="0"/>
        <w:rPr>
          <w:sz w:val="23"/>
          <w:szCs w:val="23"/>
        </w:rPr>
      </w:pPr>
      <w:r>
        <w:rPr>
          <w:sz w:val="23"/>
          <w:szCs w:val="23"/>
        </w:rPr>
        <w:t>(d)</w:t>
        <w:tab/>
        <w:t>Contractor has paid all Subcontractors for work previously invoiced in accordance with Law, the applicable Subcontract and this Agreement (other than amounts Contractor is contesting, as to which Contractor shall not request payment from Construction Manager) and the Site, Work, materials and Equipment (or any portion thereof) described in the Invoice and all previous Invoices are free and clear of all Contractor Liens (even if Contractor is contesting the amount due), other than any Contractor Liens extinguished upon receipt of payment by Contractor in respect of such Invoice; and</w:t>
      </w:r>
    </w:p>
    <w:p>
      <w:pPr>
        <w:pStyle w:val="bodytext4level"/>
        <w:ind w:firstLine="720" w:start="720" w:end="0"/>
        <w:rPr>
          <w:sz w:val="23"/>
          <w:szCs w:val="23"/>
        </w:rPr>
      </w:pPr>
      <w:r>
        <w:rPr>
          <w:sz w:val="23"/>
          <w:szCs w:val="23"/>
        </w:rPr>
        <w:t>(e)</w:t>
        <w:tab/>
        <w:t>each of the representations and warranties made by Contractor in Article 15 of this Agreement was true and correct when made and remains true and correct on the date of such Invoice.</w:t>
      </w:r>
    </w:p>
    <w:p>
      <w:pPr>
        <w:pStyle w:val="bodytext1"/>
        <w:rPr>
          <w:sz w:val="23"/>
          <w:szCs w:val="23"/>
        </w:rPr>
      </w:pPr>
      <w:r>
        <w:rPr>
          <w:sz w:val="23"/>
          <w:szCs w:val="23"/>
        </w:rPr>
        <w:t>Contractor also shall supply such other information as reasonably required by Construction Manager.</w:t>
      </w:r>
    </w:p>
    <w:p>
      <w:pPr>
        <w:pStyle w:val="BodyText"/>
        <w:rPr>
          <w:sz w:val="23"/>
          <w:szCs w:val="23"/>
        </w:rPr>
      </w:pPr>
      <w:r>
        <w:rPr>
          <w:sz w:val="23"/>
          <w:szCs w:val="23"/>
        </w:rPr>
      </w:r>
    </w:p>
    <w:p>
      <w:pPr>
        <w:pStyle w:val="BodyText"/>
        <w:rPr/>
      </w:pPr>
      <w:r>
        <w:rPr/>
        <w:tab/>
        <w:t>7.2.3</w:t>
        <w:tab/>
      </w:r>
      <w:r>
        <w:rPr>
          <w:u w:val="single"/>
        </w:rPr>
        <w:t>Monthly Payments</w:t>
      </w:r>
      <w:r>
        <w:rPr/>
        <w:t>.  Subject to Section 7.2.4, after Construction Manager has issued the Notice to Proceed, Construction Manager shall pay to Contractor within thirty (30) days following the date Construction Manager receives each invoice under Section 7.2.2 the full undisputed amount specified in such invoice.  All payments made by Construction Manager to Contractor hereunder shall be made by wire transfer of immediately available funds to the account of Contractor designated by written notice to Construction Manager.</w:t>
      </w:r>
    </w:p>
    <w:p>
      <w:pPr>
        <w:pStyle w:val="BodyText"/>
        <w:rPr/>
      </w:pPr>
      <w:r>
        <w:rPr/>
      </w:r>
    </w:p>
    <w:p>
      <w:pPr>
        <w:pStyle w:val="BodyText"/>
        <w:rPr/>
      </w:pPr>
      <w:r>
        <w:rPr/>
        <w:tab/>
        <w:t>7.2.4</w:t>
        <w:tab/>
      </w:r>
      <w:r>
        <w:rPr>
          <w:u w:val="single"/>
        </w:rPr>
        <w:t>Retainage</w:t>
      </w:r>
      <w:r>
        <w:rPr/>
        <w:t>.  _______ percent (__%) of [each] Invoice shall be withheld as retainage (the “Retainage”). The last _____ percent (__%) payable under this Agreement shall be retained by Construction Manager, on behalf of Construction Manager, until the earlier of expiry of the Warranty Period or the posting of the Retention Bond under Section 21.1.  In lieu of the retainage described in this Section 7.2.4, Contractor may provide Security.  Alternatively, Contractor at its sole cost at any time may substitute an irrevocable standby letter of credit or bank guarantee in form reasonably acceptable to Construction Manager, and issued by a financial institution rated at least “A” by Standard &amp; Poor’s Corporation and at least “A2” by Moody’s Investors Service.  The amount of the letter of credit shall be the same as the total retainage Construction Manager would otherwise have been able to withhold under this Section.  Construction Manager, on behalf of Construction Manager, may draw upon the letter of credit to cure any default by Contractor or to compensate Construction Manager for any loss suffered as a result of Contractor’s default.</w:t>
      </w:r>
    </w:p>
    <w:p>
      <w:pPr>
        <w:pStyle w:val="BodyText"/>
        <w:rPr/>
      </w:pPr>
      <w:r>
        <w:rPr/>
      </w:r>
    </w:p>
    <w:p>
      <w:pPr>
        <w:pStyle w:val="BodyText"/>
        <w:rPr/>
      </w:pPr>
      <w:r>
        <w:rPr/>
        <w:tab/>
        <w:t>7.2.5</w:t>
        <w:tab/>
      </w:r>
      <w:r>
        <w:rPr>
          <w:u w:val="single"/>
        </w:rPr>
        <w:t>Final Payment</w:t>
      </w:r>
      <w:r>
        <w:rPr/>
        <w:t xml:space="preserve">.  Following Substantial Completion, Contractor shall submit to Construction Manager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The affidavit shall be accompanied by releases and waivers of liens substantially in the form of </w:t>
      </w:r>
      <w:r>
        <w:rPr>
          <w:u w:val="single"/>
        </w:rPr>
        <w:t>Exhibit D</w:t>
        <w:noBreakHyphen/>
        <w:t>1</w:t>
      </w:r>
      <w:r>
        <w:rPr/>
        <w:t>, from Contractor and each of its Subcontractors having a subcontract value in excess of $_________, and such other data as Construction Manager or any Lender may reasonably request establishing payment of or surety for payment of all such obligations.  To the extent there is a bona fide dispute with a Subcontractor, Contractor and Construction Manager may agree to the posting of a letter of credit paid for by Contractor and issued by a commercial bank assigned a rating of at least “A” by Standard &amp; Poor’s or other similarly recognized national rating agency, or an escrow of funds to satisfy any such Subcontractor in lieu of such waiver.  Within thirty (30) days of Contractor having met all requirements of Final Completion (except for completion of Punch List Items), Construction Manager shall pay Contractor the remaining portion of the Contract Price, less any Punchlist Withholding and there shall be no further Retainage requirement or obligation to maintain a Retention Bond except to the extent of any required Punchlist Withholding.</w:t>
      </w:r>
    </w:p>
    <w:p>
      <w:pPr>
        <w:pStyle w:val="BodyText"/>
        <w:rPr/>
      </w:pPr>
      <w:r>
        <w:rPr/>
      </w:r>
    </w:p>
    <w:p>
      <w:pPr>
        <w:pStyle w:val="Style2toc"/>
        <w:keepNext w:val="false"/>
        <w:rPr/>
      </w:pPr>
      <w:r>
        <w:rPr/>
        <w:t>7.3</w:t>
        <w:tab/>
      </w:r>
      <w:r>
        <w:rPr>
          <w:u w:val="single"/>
        </w:rPr>
        <w:t>Payments Not Waiver or Acceptance of Work</w:t>
      </w:r>
      <w:r>
        <w:fldChar w:fldCharType="begin"/>
      </w:r>
      <w:r>
        <w:rPr/>
        <w:instrText xml:space="preserve"> TC "7.3</w:instrText>
        <w:tab/>
        <w:instrText xml:space="preserve">Payments Not Waiver or Acceptance of Work" \l 2 </w:instrText>
      </w:r>
      <w:r>
        <w:rPr/>
        <w:fldChar w:fldCharType="separate"/>
      </w:r>
      <w:r>
        <w:rPr/>
      </w:r>
      <w:r>
        <w:rPr/>
        <w:fldChar w:fldCharType="end"/>
      </w:r>
      <w:r>
        <w:rPr/>
        <w:t>.  No payment made by Construction Manager under this Agreement shall constitute a waiver of any claim or right Construction Manager may have at that time or thereafter, including claims regarding unsettled liens, warranty rights and indemnification obligations of Contractor.  No payment made by Construction Manager under this Agreement shall be considered or deemed to represent that Construction Manager has inspected the Work or checked the quality or quantity of the Work or that Construction Manager knows or has ascertained how or for what purpose Contractor has used sums previously paid, and shall not be deemed or construed as an approval or acceptance of any Work or as a waiver of any claim or right Construction Manager may have.  All payments shall be subject to correction or adjustment in subsequent progress reviews and payments.</w:t>
      </w:r>
    </w:p>
    <w:p>
      <w:pPr>
        <w:pStyle w:val="bodytext2level"/>
        <w:keepNext w:val="true"/>
        <w:ind w:start="720" w:end="0"/>
        <w:jc w:val="both"/>
        <w:rPr/>
      </w:pPr>
      <w:r>
        <w:rPr>
          <w:sz w:val="23"/>
          <w:szCs w:val="23"/>
        </w:rPr>
        <w:t>7.4</w:t>
        <w:tab/>
      </w:r>
      <w:r>
        <w:rPr>
          <w:color w:val="000080"/>
          <w:sz w:val="23"/>
          <w:szCs w:val="23"/>
          <w:u w:val="single"/>
        </w:rPr>
        <w:t>Payments Withheld</w:t>
      </w:r>
      <w:r>
        <w:fldChar w:fldCharType="begin"/>
      </w:r>
      <w:r>
        <w:rPr/>
        <w:instrText xml:space="preserve"> TC "7.4</w:instrText>
        <w:tab/>
        <w:instrText xml:space="preserve">Payments Withheld" \l 2 </w:instrText>
      </w:r>
      <w:r>
        <w:rPr/>
        <w:fldChar w:fldCharType="separate"/>
      </w:r>
      <w:r>
        <w:rPr/>
      </w:r>
      <w:r>
        <w:rPr/>
        <w:fldChar w:fldCharType="end"/>
      </w:r>
      <w:r>
        <w:rPr>
          <w:color w:val="000080"/>
          <w:sz w:val="23"/>
          <w:szCs w:val="23"/>
        </w:rPr>
        <w:t>.</w:t>
      </w:r>
      <w:r>
        <w:rPr>
          <w:sz w:val="23"/>
          <w:szCs w:val="23"/>
        </w:rPr>
        <w:t xml:space="preserve">  </w:t>
      </w:r>
    </w:p>
    <w:p>
      <w:pPr>
        <w:pStyle w:val="bodytext1"/>
        <w:ind w:hanging="0" w:start="720" w:end="0"/>
        <w:jc w:val="both"/>
        <w:rPr>
          <w:sz w:val="23"/>
          <w:szCs w:val="23"/>
        </w:rPr>
      </w:pPr>
      <w:r>
        <w:rPr>
          <w:sz w:val="23"/>
          <w:szCs w:val="23"/>
        </w:rPr>
        <w:t>Construction Manager may withhold payment on an Invoice or a portion thereof in an amount and to such extent as may be reasonably necessary, subject to the dispute resolution provisions of Article 19 (including if necessary Fast Track Arbitration under Section 19.2) to protect Construction Manager from loss because of:</w:t>
      </w:r>
    </w:p>
    <w:p>
      <w:pPr>
        <w:pStyle w:val="ListBullet2"/>
        <w:ind w:firstLine="720" w:start="720" w:end="0"/>
        <w:jc w:val="both"/>
        <w:rPr>
          <w:sz w:val="23"/>
          <w:szCs w:val="23"/>
        </w:rPr>
      </w:pPr>
      <w:r>
        <w:rPr>
          <w:sz w:val="23"/>
          <w:szCs w:val="23"/>
        </w:rPr>
        <w:t>(a)</w:t>
        <w:tab/>
        <w:t>Work that is not in conformance with this Agreement and has not been remedied under Section 3.14.2 or the warranty provisions of Article 12;</w:t>
      </w:r>
    </w:p>
    <w:p>
      <w:pPr>
        <w:pStyle w:val="ListBullet2"/>
        <w:ind w:firstLine="720" w:start="720" w:end="0"/>
        <w:jc w:val="both"/>
        <w:rPr>
          <w:sz w:val="23"/>
          <w:szCs w:val="23"/>
        </w:rPr>
      </w:pPr>
      <w:r>
        <w:rPr>
          <w:sz w:val="23"/>
          <w:szCs w:val="23"/>
        </w:rPr>
        <w:t>(b)</w:t>
        <w:tab/>
        <w:t>third party suits, stop notices or liens for which Contractor is responsible under this Agreement, whether directly or pursuant to any indemnification obligation hereunder, made on or filed against any Construction Manager Indemnitee or with respect to the Work, the Site or the Facility, or any portion thereof, and not cleared by Contractor by payment, letter of credit, deposit or otherwise to Construction Manager’s reasonable satisfaction within ten (10) days after filing or receipt by Construction Manager, whichever is earlier, even if Contractor is contesting the amount due;</w:t>
      </w:r>
    </w:p>
    <w:p>
      <w:pPr>
        <w:pStyle w:val="ListBullet2"/>
        <w:ind w:firstLine="720" w:start="720" w:end="0"/>
        <w:jc w:val="both"/>
        <w:rPr>
          <w:sz w:val="23"/>
          <w:szCs w:val="23"/>
        </w:rPr>
      </w:pPr>
      <w:r>
        <w:rPr>
          <w:sz w:val="23"/>
          <w:szCs w:val="23"/>
        </w:rPr>
        <w:t>(c)</w:t>
        <w:tab/>
        <w:t>uninsured damage to Construction Manager, any Subcontractor or Construction Manager Indemnitee which results solely from Contractor’s failure to obtain or maintain the insurance required by the provisions of Article 9;</w:t>
      </w:r>
    </w:p>
    <w:p>
      <w:pPr>
        <w:pStyle w:val="ListBullet2"/>
        <w:ind w:firstLine="720" w:start="720" w:end="0"/>
        <w:jc w:val="both"/>
        <w:rPr>
          <w:sz w:val="23"/>
          <w:szCs w:val="23"/>
        </w:rPr>
      </w:pPr>
      <w:r>
        <w:rPr>
          <w:sz w:val="23"/>
          <w:szCs w:val="23"/>
        </w:rPr>
        <w:t>(d)</w:t>
        <w:tab/>
        <w:t>Contractor’s failure to pay Subcontractors, or for labor, materials or equipment, except to the extent Contractor is contesting the amount due;</w:t>
      </w:r>
    </w:p>
    <w:p>
      <w:pPr>
        <w:pStyle w:val="ListBullet2"/>
        <w:ind w:firstLine="720" w:start="720" w:end="0"/>
        <w:jc w:val="both"/>
        <w:rPr>
          <w:sz w:val="23"/>
          <w:szCs w:val="23"/>
        </w:rPr>
      </w:pPr>
      <w:r>
        <w:rPr>
          <w:sz w:val="23"/>
          <w:szCs w:val="23"/>
        </w:rPr>
        <w:t>(e)</w:t>
        <w:tab/>
        <w:t>Contractor’s failure to submit proper Invoices with all required attachments and supporting documentation; or</w:t>
      </w:r>
    </w:p>
    <w:p>
      <w:pPr>
        <w:pStyle w:val="ListBullet2"/>
        <w:ind w:firstLine="720" w:start="720" w:end="0"/>
        <w:jc w:val="both"/>
        <w:rPr>
          <w:sz w:val="23"/>
          <w:szCs w:val="23"/>
        </w:rPr>
      </w:pPr>
      <w:r>
        <w:rPr>
          <w:sz w:val="23"/>
          <w:szCs w:val="23"/>
        </w:rPr>
        <w:t>(f)</w:t>
        <w:tab/>
        <w:t>Contractor’s failure to comply with any material provision of this Agreement.</w:t>
      </w:r>
    </w:p>
    <w:p>
      <w:pPr>
        <w:pStyle w:val="BodyText"/>
        <w:rPr>
          <w:sz w:val="23"/>
          <w:szCs w:val="23"/>
        </w:rPr>
      </w:pPr>
      <w:r>
        <w:rPr>
          <w:sz w:val="23"/>
          <w:szCs w:val="23"/>
        </w:rPr>
      </w:r>
    </w:p>
    <w:p>
      <w:pPr>
        <w:pStyle w:val="Style2toc"/>
        <w:rPr/>
      </w:pPr>
      <w:r>
        <w:rPr/>
        <w:t>7.5</w:t>
        <w:tab/>
      </w:r>
      <w:r>
        <w:rPr>
          <w:u w:val="single"/>
        </w:rPr>
        <w:t>Payment of Subcontractors</w:t>
      </w:r>
      <w:r>
        <w:fldChar w:fldCharType="begin"/>
      </w:r>
      <w:r>
        <w:rPr/>
        <w:instrText xml:space="preserve"> TC "7.5</w:instrText>
        <w:tab/>
        <w:instrText xml:space="preserve">Payment of Subcontractors" \l 2 </w:instrText>
      </w:r>
      <w:r>
        <w:rPr/>
        <w:fldChar w:fldCharType="separate"/>
      </w:r>
      <w:r>
        <w:rPr/>
      </w:r>
      <w:r>
        <w:rPr/>
        <w:fldChar w:fldCharType="end"/>
      </w:r>
      <w:r>
        <w:rPr/>
        <w:t>.  Contractor shall promptly pay, in accordance with the terms and conditions set forth in the respective Subcontract, each Subcontractor the amount to which said Subcontractor is entitled.  Contractor, by an appropriate agreement with each Subcontractor, shall require each Subcontractor to make timely payments to its laborers, suppliers, and subcontractors in a similar manner.</w:t>
      </w:r>
    </w:p>
    <w:p>
      <w:pPr>
        <w:pStyle w:val="BodyText"/>
        <w:rPr/>
      </w:pPr>
      <w:r>
        <w:rPr/>
      </w:r>
    </w:p>
    <w:p>
      <w:pPr>
        <w:pStyle w:val="Style2toc"/>
        <w:keepNext w:val="false"/>
        <w:rPr/>
      </w:pPr>
      <w:r>
        <w:rPr/>
        <w:t>7.6</w:t>
        <w:tab/>
      </w:r>
      <w:r>
        <w:rPr>
          <w:u w:val="single"/>
        </w:rPr>
        <w:t>Waiver of Liens</w:t>
      </w:r>
      <w:r>
        <w:fldChar w:fldCharType="begin"/>
      </w:r>
      <w:r>
        <w:rPr/>
        <w:instrText xml:space="preserve"> TC "7.6</w:instrText>
        <w:tab/>
        <w:instrText xml:space="preserve">Waiver of Liens" \l 2 </w:instrText>
      </w:r>
      <w:r>
        <w:rPr/>
        <w:fldChar w:fldCharType="separate"/>
      </w:r>
      <w:r>
        <w:rPr/>
      </w:r>
      <w:r>
        <w:rPr/>
        <w:fldChar w:fldCharType="end"/>
      </w:r>
      <w:r>
        <w:rPr/>
        <w:t xml:space="preserve">.  As a condition precedent to Construction Manager’s obligation to make progress payments under this Agreement, Contractor shall supply Construction Manager with releases and waivers of liens for the amount of the progress payment covered by the relevant Invoice substantially in the form of </w:t>
      </w:r>
      <w:r>
        <w:rPr>
          <w:u w:val="single"/>
        </w:rPr>
        <w:t>Exhibit D-2</w:t>
      </w:r>
      <w:r>
        <w:rPr/>
        <w:t xml:space="preserve"> from Contractor and each of its Subcontractors having a subcontract value in excess of $________.</w:t>
      </w:r>
    </w:p>
    <w:p>
      <w:pPr>
        <w:pStyle w:val="Style2toc"/>
        <w:keepNext w:val="false"/>
        <w:spacing w:before="240" w:after="0"/>
        <w:rPr/>
      </w:pPr>
      <w:r>
        <w:rPr/>
        <w:t>7.7</w:t>
        <w:tab/>
      </w:r>
      <w:r>
        <w:rPr>
          <w:u w:val="single"/>
        </w:rPr>
        <w:t>Interest and Disputed Invoices</w:t>
      </w:r>
      <w:r>
        <w:fldChar w:fldCharType="begin"/>
      </w:r>
      <w:r>
        <w:rPr/>
        <w:instrText xml:space="preserve"> TC "7.6</w:instrText>
        <w:tab/>
        <w:instrText xml:space="preserve">Interest and Disputed Invoices" \l 2 </w:instrText>
      </w:r>
      <w:r>
        <w:rPr/>
        <w:fldChar w:fldCharType="separate"/>
      </w:r>
      <w:r>
        <w:rPr/>
      </w:r>
      <w:r>
        <w:rPr/>
        <w:fldChar w:fldCharType="end"/>
      </w:r>
      <w:r>
        <w:rPr/>
        <w:t>.  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BodyText"/>
        <w:rPr/>
      </w:pPr>
      <w:r>
        <w:rPr/>
      </w:r>
    </w:p>
    <w:p>
      <w:pPr>
        <w:pStyle w:val="Style1toc"/>
        <w:keepNext w:val="true"/>
        <w:keepLines/>
        <w:rPr/>
      </w:pPr>
      <w:r>
        <w:rPr/>
        <w:t>ARTICLE 8</w:t>
      </w:r>
      <w:r>
        <w:fldChar w:fldCharType="begin"/>
      </w:r>
      <w:r>
        <w:rPr/>
        <w:instrText xml:space="preserve"> TC "ARTICLE 8:  TITLE AND RISK OF LOSS" \l 1 </w:instrText>
      </w:r>
      <w:r>
        <w:rPr/>
        <w:fldChar w:fldCharType="separate"/>
      </w:r>
      <w:r>
        <w:rPr/>
      </w:r>
      <w:r>
        <w:rPr/>
        <w:fldChar w:fldCharType="end"/>
      </w:r>
    </w:p>
    <w:p>
      <w:pPr>
        <w:pStyle w:val="Style1toc"/>
        <w:keepNext w:val="true"/>
        <w:keepLines/>
        <w:rPr/>
      </w:pPr>
      <w:r>
        <w:rPr/>
        <w:t>TITLE AND RISK OF LOSS</w:t>
      </w:r>
    </w:p>
    <w:p>
      <w:pPr>
        <w:pStyle w:val="BodyText"/>
        <w:keepNext w:val="true"/>
        <w:keepLines/>
        <w:rPr/>
      </w:pPr>
      <w:r>
        <w:rPr/>
      </w:r>
    </w:p>
    <w:p>
      <w:pPr>
        <w:pStyle w:val="Style2toc"/>
        <w:rPr/>
      </w:pPr>
      <w:r>
        <w:rPr/>
        <w:t>8.1</w:t>
        <w:tab/>
      </w:r>
      <w:r>
        <w:rPr>
          <w:u w:val="single"/>
        </w:rPr>
        <w:t>Title</w:t>
      </w:r>
      <w:r>
        <w:fldChar w:fldCharType="begin"/>
      </w:r>
      <w:r>
        <w:rPr/>
        <w:instrText xml:space="preserve"> TC "8.1</w:instrText>
        <w:tab/>
        <w:instrText xml:space="preserve">Title" \l 2 </w:instrText>
      </w:r>
      <w:r>
        <w:rPr/>
        <w:fldChar w:fldCharType="separate"/>
      </w:r>
      <w:r>
        <w:rPr/>
      </w:r>
      <w:r>
        <w:rPr/>
        <w:fldChar w:fldCharType="end"/>
      </w:r>
      <w:r>
        <w:rPr/>
        <w:t>.</w:t>
      </w:r>
    </w:p>
    <w:p>
      <w:pPr>
        <w:pStyle w:val="BodyText"/>
        <w:rPr/>
      </w:pPr>
      <w:r>
        <w:rPr/>
      </w:r>
    </w:p>
    <w:p>
      <w:pPr>
        <w:pStyle w:val="BodyText"/>
        <w:rPr/>
      </w:pPr>
      <w:r>
        <w:rPr/>
        <w:tab/>
        <w:t>8.1.1</w:t>
        <w:tab/>
      </w:r>
      <w:r>
        <w:rPr>
          <w:u w:val="single"/>
        </w:rPr>
        <w:t>Warranty of Title</w:t>
      </w:r>
      <w:r>
        <w:rPr/>
        <w:t>.  Contractor warrants good title to all Work, Equipment and materials to be incorporated in the Facility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r>
        <w:br w:type="page"/>
      </w:r>
    </w:p>
    <w:p>
      <w:pPr>
        <w:pStyle w:val="BodyText"/>
        <w:rPr/>
      </w:pPr>
      <w:r>
        <w:rPr/>
        <w:tab/>
        <w:t>8.1.2</w:t>
        <w:tab/>
      </w:r>
      <w:r>
        <w:rPr>
          <w:u w:val="single"/>
        </w:rPr>
        <w:t>Title to Work</w:t>
      </w:r>
      <w:r>
        <w:rPr/>
        <w:t>.</w:t>
      </w:r>
    </w:p>
    <w:p>
      <w:pPr>
        <w:pStyle w:val="BodyText"/>
        <w:rPr/>
      </w:pPr>
      <w:r>
        <w:rPr/>
      </w:r>
    </w:p>
    <w:p>
      <w:pPr>
        <w:pStyle w:val="BodyTextIndent3"/>
        <w:rPr/>
      </w:pPr>
      <w:r>
        <w:rPr/>
        <w:t>Title to all Work and Equipment performed and sourced outside of the United States will pass to Owner prior to departure from the port of export, or as otherwise required in accordance with the project import plan.  Title to all other Work, Equipment and materials to be incorporated in the Facility will pass to Owner upon delivery of such Equipment and materials to the Site, or if earlier the date Construction Manager actually paid for the same (less any retention provided in this Agreement).  Notwithstanding the timing of passage of title, Contractor and its Subcontractors providing Equipment under this Agreement shall clearly mark all Work in progress and during the manufacturing and assembly as being prepared for the Facility so as to distinguish such material from material in preparation for other facilities or projects.</w:t>
      </w:r>
    </w:p>
    <w:p>
      <w:pPr>
        <w:pStyle w:val="BodyText"/>
        <w:rPr/>
      </w:pPr>
      <w:r>
        <w:rPr/>
      </w:r>
    </w:p>
    <w:p>
      <w:pPr>
        <w:pStyle w:val="BodyText"/>
        <w:rPr/>
      </w:pPr>
      <w:r>
        <w:rPr/>
        <w:tab/>
        <w:t>8.1.3</w:t>
        <w:tab/>
      </w:r>
      <w:r>
        <w:rPr>
          <w:u w:val="single"/>
        </w:rPr>
        <w:t>Title to Drawings</w:t>
      </w:r>
      <w:r>
        <w:rPr/>
        <w:t>.  Title to drawings, designs, plans, specifications, and like materials specifically prepared as part of the Work will remain with Contractor.  Contractor grants to Owner a perpetual, irrevocable, non-exclusive, transferable, royalty-free license to use and reproduce Contractor and Subcontractor drawings, designs, plans, specifications, and other design documentation necessary or useful for the purposes of constructing, operating, maintaining, rebuilding, repairing, altering and expanding the Facility.  Owner shall have the right to assign such license in any manner desired including assignment to any Lender in connection with granting a security interest in the Facility, to a purchaser of the Facility or to any subsequent assignee of the same.  Owner may retain the necessary number of copies of all such documents for the purposes allowed by the license.</w:t>
      </w:r>
    </w:p>
    <w:p>
      <w:pPr>
        <w:pStyle w:val="BodyText"/>
        <w:rPr/>
      </w:pPr>
      <w:r>
        <w:rPr/>
      </w:r>
    </w:p>
    <w:p>
      <w:pPr>
        <w:pStyle w:val="Style2toc"/>
        <w:rPr/>
      </w:pPr>
      <w:r>
        <w:rPr/>
        <w:t>8.2</w:t>
        <w:tab/>
      </w:r>
      <w:r>
        <w:rPr>
          <w:u w:val="single"/>
        </w:rPr>
        <w:t>Risk of Loss</w:t>
      </w:r>
      <w:r>
        <w:fldChar w:fldCharType="begin"/>
      </w:r>
      <w:r>
        <w:rPr/>
        <w:instrText xml:space="preserve"> TC "8.2</w:instrText>
        <w:tab/>
        <w:instrText xml:space="preserve">Risk of Loss" \l 2 </w:instrText>
      </w:r>
      <w:r>
        <w:rPr/>
        <w:fldChar w:fldCharType="separate"/>
      </w:r>
      <w:r>
        <w:rPr/>
      </w:r>
      <w:r>
        <w:rPr/>
        <w:fldChar w:fldCharType="end"/>
      </w:r>
      <w:r>
        <w:rPr/>
        <w:t>.</w:t>
      </w:r>
    </w:p>
    <w:p>
      <w:pPr>
        <w:pStyle w:val="BodyText"/>
        <w:rPr/>
      </w:pPr>
      <w:r>
        <w:rPr/>
      </w:r>
    </w:p>
    <w:p>
      <w:pPr>
        <w:pStyle w:val="BodyText"/>
        <w:rPr/>
      </w:pPr>
      <w:r>
        <w:rPr/>
        <w:tab/>
        <w:t>8.2.1</w:t>
        <w:tab/>
      </w:r>
      <w:r>
        <w:rPr>
          <w:u w:val="single"/>
        </w:rPr>
        <w:t>Prior to Substantial Completion</w:t>
      </w:r>
      <w:r>
        <w:rPr/>
        <w:t>.  Notwithstanding passage of title as provided in Section 8.1, Contractor shall bear the risk of loss of and damage to, and shall be obligated to repair, replace, or reconstruct, all or any portion of the Work which is lost, damaged or destroyed prior to Substantial Completion to the extent insurance proceeds are available under the all-risk policies required to be maintained by ___________ under Section 9__ of this Contract.</w:t>
      </w:r>
    </w:p>
    <w:p>
      <w:pPr>
        <w:pStyle w:val="BodyText"/>
        <w:rPr/>
      </w:pPr>
      <w:r>
        <w:rPr/>
      </w:r>
    </w:p>
    <w:p>
      <w:pPr>
        <w:pStyle w:val="BodyText"/>
        <w:rPr/>
      </w:pPr>
      <w:r>
        <w:rPr/>
        <w:tab/>
        <w:t>8.2.2</w:t>
        <w:tab/>
      </w:r>
      <w:r>
        <w:rPr>
          <w:u w:val="single"/>
        </w:rPr>
        <w:t>After Substantial Completion</w:t>
      </w:r>
      <w:r>
        <w:rPr/>
        <w:t>.  After Substantial Completion, to the extent Contractor shall continue to perform Work on Punchlist Items or on warranty claims,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w:t>
      </w:r>
    </w:p>
    <w:p>
      <w:pPr>
        <w:pStyle w:val="BodyText"/>
        <w:rPr/>
      </w:pPr>
      <w:r>
        <w:rPr/>
      </w:r>
    </w:p>
    <w:p>
      <w:pPr>
        <w:pStyle w:val="BodyText"/>
        <w:rPr/>
      </w:pPr>
      <w:r>
        <w:rPr/>
        <w:tab/>
        <w:t>8.2.3</w:t>
        <w:tab/>
      </w:r>
      <w:r>
        <w:rPr>
          <w:u w:val="single"/>
        </w:rPr>
        <w:t>Release of Insurance Proceeds</w:t>
      </w:r>
      <w:r>
        <w:rPr/>
        <w:t>.  Notwithstanding Sections 8.2.1 and 8.2.2, Contractor shall not be obligated to repair, replace or reconstruct the whole or any part of the Facility which is lost, damaged or destroyed by an event which is covered by insurance obtained by Construction Manager under Article 9 (excluding, for the avoidance of doubt, any Delay in Start-Up insurance obtained by Construction Manager) to the extent that proceeds in respect of such loss, damage, or destruction are not made available to Contractor under any financing arrangement entered into by Owner or Construction Manager with any Lender or under any consent to assignment or other instrument entered into between the Lenders and Contractor pursuant to Section 3.9.</w:t>
      </w:r>
    </w:p>
    <w:p>
      <w:pPr>
        <w:pStyle w:val="BodyText"/>
        <w:rPr/>
      </w:pPr>
      <w:r>
        <w:rPr/>
      </w:r>
    </w:p>
    <w:p>
      <w:pPr>
        <w:pStyle w:val="Style2toc"/>
        <w:rPr/>
      </w:pPr>
      <w:r>
        <w:rPr/>
        <w:t>8.3</w:t>
        <w:tab/>
      </w:r>
      <w:r>
        <w:rPr>
          <w:u w:val="single"/>
        </w:rPr>
        <w:t>Use by Construction Manager</w:t>
      </w:r>
      <w:r>
        <w:fldChar w:fldCharType="begin"/>
      </w:r>
      <w:r>
        <w:rPr/>
        <w:instrText xml:space="preserve"> TC "8.3</w:instrText>
        <w:tab/>
        <w:instrText xml:space="preserve">Use by Construction Manager" \l 2 </w:instrText>
      </w:r>
      <w:r>
        <w:rPr/>
        <w:fldChar w:fldCharType="separate"/>
      </w:r>
      <w:r>
        <w:rPr/>
      </w:r>
      <w:r>
        <w:rPr/>
        <w:fldChar w:fldCharType="end"/>
      </w:r>
      <w:r>
        <w:rPr/>
        <w:t>. Subject to Contractor’s consent, Construction Manager may occupy or use any complete or partially completed portion of the Facility at any stage, provided such occupancy or use is approved by the builders all risk and property insurer (unless the risk management departments of both Construction Manager and Contractor confirm that such approval is not necessary) and provided such occupancy or use is in compliance with Law and is for the purpose that such portion of the Facility was intended.  In the event of partial occupancy or use prior to Substantial Completion, Construction Manager and Contractor shall amend this Agreement to allocate to Construction Manager the care, custody, control and risk of loss and damage of such completed or partially completed portion of the Facility, to the extent reasonably required in connection with the nature of the Facility Construction Manager elects to partially occupy.</w:t>
      </w:r>
    </w:p>
    <w:p>
      <w:pPr>
        <w:pStyle w:val="BodyText"/>
        <w:rPr/>
      </w:pPr>
      <w:r>
        <w:rPr/>
      </w:r>
    </w:p>
    <w:p>
      <w:pPr>
        <w:pStyle w:val="Style1toc"/>
        <w:rPr/>
      </w:pPr>
      <w:r>
        <w:rPr/>
        <w:t>[ARTICLE 9</w:t>
      </w:r>
      <w:r>
        <w:fldChar w:fldCharType="begin"/>
      </w:r>
      <w:r>
        <w:rPr/>
        <w:instrText xml:space="preserve"> XE "ARTICLE 9:  INSURANCE" \f "User-Defined Index" </w:instrText>
      </w:r>
      <w:r>
        <w:rPr/>
        <w:fldChar w:fldCharType="separate"/>
      </w:r>
      <w:r>
        <w:rPr/>
      </w:r>
      <w:r>
        <w:rPr/>
        <w:fldChar w:fldCharType="end"/>
      </w:r>
    </w:p>
    <w:p>
      <w:pPr>
        <w:pStyle w:val="Style1toc"/>
        <w:rPr/>
      </w:pPr>
      <w:r>
        <w:rPr/>
        <w:t>INSURANCE</w:t>
      </w:r>
    </w:p>
    <w:p>
      <w:pPr>
        <w:pStyle w:val="BodyText"/>
        <w:keepNext w:val="true"/>
        <w:rPr/>
      </w:pPr>
      <w:r>
        <w:rPr/>
      </w:r>
    </w:p>
    <w:p>
      <w:pPr>
        <w:pStyle w:val="Style2toc"/>
        <w:rPr/>
      </w:pPr>
      <w:r>
        <w:rPr/>
        <w:t>9.1</w:t>
        <w:tab/>
      </w:r>
      <w:r>
        <w:rPr>
          <w:u w:val="single"/>
        </w:rPr>
        <w:t>Contractor’s Insurance</w:t>
      </w:r>
      <w:r>
        <w:fldChar w:fldCharType="begin"/>
      </w:r>
      <w:r>
        <w:rPr/>
        <w:instrText xml:space="preserve"> TC "9.1</w:instrText>
        <w:tab/>
        <w:instrText xml:space="preserve">Contractor’s Insurance" \l 2 </w:instrText>
      </w:r>
      <w:r>
        <w:rPr/>
        <w:fldChar w:fldCharType="separate"/>
      </w:r>
      <w:r>
        <w:rPr/>
      </w:r>
      <w:r>
        <w:rPr/>
        <w:fldChar w:fldCharType="end"/>
      </w:r>
      <w:r>
        <w:rPr/>
        <w:t>.</w:t>
      </w:r>
    </w:p>
    <w:p>
      <w:pPr>
        <w:pStyle w:val="BodyText"/>
        <w:rPr/>
      </w:pPr>
      <w:r>
        <w:rPr/>
      </w:r>
    </w:p>
    <w:p>
      <w:pPr>
        <w:pStyle w:val="BodyText"/>
        <w:rPr/>
      </w:pPr>
      <w:r>
        <w:rPr/>
        <w:tab/>
        <w:t>9.1.1</w:t>
        <w:tab/>
      </w:r>
      <w:r>
        <w:rPr>
          <w:u w:val="single"/>
        </w:rPr>
        <w:t>Required Coverages</w:t>
      </w:r>
      <w:r>
        <w:rPr/>
        <w:t xml:space="preserve">.  Commencing with the Notice to Proceed Effective Date, and thereafter until the end of the Warranty Period, Contractor will obtain and maintain at its expense the insurance described on </w:t>
      </w:r>
      <w:r>
        <w:rPr>
          <w:u w:val="single"/>
        </w:rPr>
        <w:t>Exhibit H-1</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Construction Manager.</w:t>
      </w:r>
    </w:p>
    <w:p>
      <w:pPr>
        <w:pStyle w:val="BodyText"/>
        <w:rPr/>
      </w:pPr>
      <w:r>
        <w:rPr/>
      </w:r>
    </w:p>
    <w:p>
      <w:pPr>
        <w:pStyle w:val="BodyText"/>
        <w:rPr/>
      </w:pPr>
      <w:r>
        <w:rPr/>
        <w:tab/>
        <w:t>9.1.2</w:t>
        <w:tab/>
      </w:r>
      <w:r>
        <w:rPr>
          <w:u w:val="single"/>
        </w:rPr>
        <w:t>Requirements of Contractor’s Insurance</w:t>
      </w:r>
      <w:r>
        <w:rPr/>
        <w:t xml:space="preserve">.  The insurance provided by Contractor under this Section 9.1 shall be primary unless stated otherwise in </w:t>
      </w:r>
      <w:r>
        <w:rPr>
          <w:u w:val="single"/>
        </w:rPr>
        <w:t>Exhibit H</w:t>
        <w:noBreakHyphen/>
        <w:t>1</w:t>
      </w:r>
      <w:r>
        <w:rPr/>
        <w:t xml:space="preserve"> as respects claims of its employees and of third parties arising out of Contractor’s performance of its obligations under this Agreement, and any similar insurance obtained and maintained by Owner, Construction Manager, [Ground Lessor] or any Lender shall be excess of and shall not contribute with such insurance except as specifically stated herein.  In addition, all such insurance shall include those provisions set forth on </w:t>
      </w:r>
      <w:r>
        <w:rPr>
          <w:u w:val="single"/>
        </w:rPr>
        <w:t>Exhibit H-1</w:t>
      </w:r>
      <w:r>
        <w:rPr/>
        <w:t>.</w:t>
      </w:r>
    </w:p>
    <w:p>
      <w:pPr>
        <w:pStyle w:val="BodyText"/>
        <w:rPr/>
      </w:pPr>
      <w:r>
        <w:rPr/>
      </w:r>
    </w:p>
    <w:p>
      <w:pPr>
        <w:pStyle w:val="BodyText"/>
        <w:rPr/>
      </w:pPr>
      <w:r>
        <w:rPr/>
        <w:tab/>
        <w:t>9.1.3</w:t>
        <w:tab/>
      </w:r>
      <w:r>
        <w:rPr>
          <w:u w:val="single"/>
        </w:rPr>
        <w:t>Payment of Deductibles</w:t>
      </w:r>
      <w:r>
        <w:rPr/>
        <w:t xml:space="preserve">.  The insurance provided by Contractor under this Section 9.1 shall have the deductibles provided in </w:t>
      </w:r>
      <w:r>
        <w:rPr>
          <w:u w:val="single"/>
        </w:rPr>
        <w:t>Exhibit H</w:t>
        <w:noBreakHyphen/>
        <w:t>1</w:t>
      </w:r>
      <w:r>
        <w:rPr/>
        <w:t xml:space="preserve"> and Contractor shall be solely responsible for the payment of all such deductible amounts, unless the loss or damage is caused in whole or in part by the fault or negligence of Owner or Construction Manager, in which case the deductible shall be apportioned between Contractor and Owner or Construction Manager in proportion to the degree of fault of each.</w:t>
      </w:r>
    </w:p>
    <w:p>
      <w:pPr>
        <w:pStyle w:val="BodyText"/>
        <w:rPr/>
      </w:pPr>
      <w:r>
        <w:rPr/>
      </w:r>
    </w:p>
    <w:p>
      <w:pPr>
        <w:pStyle w:val="Style2toc"/>
        <w:rPr/>
      </w:pPr>
      <w:r>
        <w:rPr/>
        <w:t>9.2</w:t>
        <w:tab/>
      </w:r>
      <w:r>
        <w:rPr>
          <w:u w:val="single"/>
        </w:rPr>
        <w:t>Construction Manager’s Insurance</w:t>
      </w:r>
      <w:r>
        <w:fldChar w:fldCharType="begin"/>
      </w:r>
      <w:r>
        <w:rPr/>
        <w:instrText xml:space="preserve"> TC "9.2</w:instrText>
        <w:tab/>
        <w:instrText xml:space="preserve">Construction Manager’s Insurance" \l 2 </w:instrText>
      </w:r>
      <w:r>
        <w:rPr/>
        <w:fldChar w:fldCharType="separate"/>
      </w:r>
      <w:r>
        <w:rPr/>
      </w:r>
      <w:r>
        <w:rPr/>
        <w:fldChar w:fldCharType="end"/>
      </w:r>
      <w:r>
        <w:rPr/>
        <w:t>.</w:t>
      </w:r>
    </w:p>
    <w:p>
      <w:pPr>
        <w:pStyle w:val="BodyText"/>
        <w:keepNext w:val="true"/>
        <w:rPr/>
      </w:pPr>
      <w:r>
        <w:rPr/>
      </w:r>
    </w:p>
    <w:p>
      <w:pPr>
        <w:pStyle w:val="BodyText"/>
        <w:rPr/>
      </w:pPr>
      <w:r>
        <w:rPr/>
        <w:tab/>
        <w:t>9.2.1</w:t>
        <w:tab/>
      </w:r>
      <w:r>
        <w:rPr>
          <w:u w:val="single"/>
        </w:rPr>
        <w:t>Required Coverage</w:t>
      </w:r>
      <w:r>
        <w:rPr/>
        <w:t xml:space="preserve">.  Commencing with the Notice to Proceed Effective Date, Work and thereafter until Substantial Completion, Construction Manager shall obtain and maintain the insurance described in </w:t>
      </w:r>
      <w:r>
        <w:rPr>
          <w:u w:val="single"/>
        </w:rPr>
        <w:t>Exhibit H-2</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BodyText"/>
        <w:rPr/>
      </w:pPr>
      <w:r>
        <w:rPr/>
      </w:r>
    </w:p>
    <w:p>
      <w:pPr>
        <w:pStyle w:val="BodyText"/>
        <w:rPr/>
      </w:pPr>
      <w:r>
        <w:rPr/>
        <w:tab/>
        <w:t>9.2.2</w:t>
        <w:tab/>
      </w:r>
      <w:r>
        <w:rPr>
          <w:u w:val="single"/>
        </w:rPr>
        <w:t>Requirements of Construction Manager’s Insurance</w:t>
      </w:r>
      <w:r>
        <w:rPr/>
        <w:t xml:space="preserve">.  The insurance provided by Construction Manager under this Section 9.2 shall be primary, unless stated otherwise in </w:t>
      </w:r>
      <w:r>
        <w:rPr>
          <w:u w:val="single"/>
        </w:rPr>
        <w:t>Exhibit H-2</w:t>
      </w:r>
      <w:r>
        <w:rPr/>
        <w:t xml:space="preserve">, as respects loss of or damage to the Work or the Facility, and any similar insurance of Contractor or its Subcontractors shall be excess of and shall not contribute with such insurance.  In addition, all such insurance shall include those provisions set forth in </w:t>
      </w:r>
      <w:r>
        <w:rPr>
          <w:u w:val="single"/>
        </w:rPr>
        <w:t>Exhibit H-2</w:t>
      </w:r>
      <w:r>
        <w:rPr/>
        <w:t>.</w:t>
      </w:r>
    </w:p>
    <w:p>
      <w:pPr>
        <w:pStyle w:val="BodyText"/>
        <w:rPr/>
      </w:pPr>
      <w:r>
        <w:rPr/>
      </w:r>
    </w:p>
    <w:p>
      <w:pPr>
        <w:pStyle w:val="BodyText"/>
        <w:rPr/>
      </w:pPr>
      <w:r>
        <w:rPr/>
        <w:tab/>
        <w:t>9.2.3</w:t>
        <w:tab/>
      </w:r>
      <w:r>
        <w:rPr>
          <w:u w:val="single"/>
        </w:rPr>
        <w:t>Payment of Deductibles</w:t>
      </w:r>
      <w:r>
        <w:rPr/>
        <w:t xml:space="preserve">.  The insurance provided by Construction Manager under Section 9.2 shall have the deductibles provided in </w:t>
      </w:r>
      <w:r>
        <w:rPr>
          <w:u w:val="single"/>
        </w:rPr>
        <w:t>Exhibit H-2</w:t>
      </w:r>
      <w:r>
        <w:rPr/>
        <w:t xml:space="preserve"> and Construction Manager shall be solely responsible for the payment of all such deductible amounts, unless the loss or damage is caused in whole or in part by the fault or negligence of Contractor, in which case the deductible shall be apportioned between Contractor and Construction Manager in proportion to the degree of fault of each.</w:t>
      </w:r>
    </w:p>
    <w:p>
      <w:pPr>
        <w:pStyle w:val="Style2toc"/>
        <w:rPr/>
      </w:pPr>
      <w:r>
        <w:rPr/>
      </w:r>
    </w:p>
    <w:p>
      <w:pPr>
        <w:pStyle w:val="Style2toc"/>
        <w:rPr/>
      </w:pPr>
      <w:r>
        <w:rPr/>
        <w:t>9.3</w:t>
        <w:tab/>
      </w:r>
      <w:r>
        <w:rPr>
          <w:u w:val="single"/>
        </w:rPr>
        <w:t>Certificates and Cancellations</w:t>
      </w:r>
      <w:r>
        <w:fldChar w:fldCharType="begin"/>
      </w:r>
      <w:r>
        <w:rPr/>
        <w:instrText xml:space="preserve"> TC "9.3</w:instrText>
        <w:tab/>
        <w:instrText xml:space="preserve">Certificates and Cancellations" \l 2 </w:instrText>
      </w:r>
      <w:r>
        <w:rPr/>
        <w:fldChar w:fldCharType="separate"/>
      </w:r>
      <w:r>
        <w:rPr/>
      </w:r>
      <w:r>
        <w:rPr/>
        <w:fldChar w:fldCharType="end"/>
      </w:r>
      <w:r>
        <w:rPr/>
        <w:t>.</w:t>
      </w:r>
    </w:p>
    <w:p>
      <w:pPr>
        <w:pStyle w:val="BodyText"/>
        <w:keepNext w:val="true"/>
        <w:rPr/>
      </w:pPr>
      <w:r>
        <w:rPr/>
      </w:r>
    </w:p>
    <w:p>
      <w:pPr>
        <w:pStyle w:val="BodyText"/>
        <w:rPr/>
      </w:pPr>
      <w:r>
        <w:rPr/>
        <w:tab/>
        <w:t>9.3.1</w:t>
        <w:tab/>
      </w:r>
      <w:r>
        <w:rPr>
          <w:u w:val="single"/>
        </w:rPr>
        <w:t>Contractor Certificates</w:t>
      </w:r>
      <w:r>
        <w:rPr/>
        <w:t>.  Prior to commencement of activities on the Site, Contractor shall deliver to Construction Manager certificates of insurance evidencing compliance with the requirements of Section 9.1.</w:t>
      </w:r>
    </w:p>
    <w:p>
      <w:pPr>
        <w:pStyle w:val="BodyText"/>
        <w:rPr/>
      </w:pPr>
      <w:r>
        <w:rPr/>
      </w:r>
    </w:p>
    <w:p>
      <w:pPr>
        <w:pStyle w:val="BodyText"/>
        <w:rPr/>
      </w:pPr>
      <w:r>
        <w:rPr/>
        <w:tab/>
        <w:t>9.3.2</w:t>
        <w:tab/>
      </w:r>
      <w:r>
        <w:rPr>
          <w:u w:val="single"/>
        </w:rPr>
        <w:t>Construction Manager Certificates</w:t>
      </w:r>
      <w:r>
        <w:rPr/>
        <w:t>.  Prior to the start of Work, Construction Manager shall deliver to Contractor certificates of insurance evidencing compliance with the requirements of Section 9.2.</w:t>
      </w:r>
    </w:p>
    <w:p>
      <w:pPr>
        <w:pStyle w:val="BodyText"/>
        <w:rPr/>
      </w:pPr>
      <w:r>
        <w:rPr/>
      </w:r>
    </w:p>
    <w:p>
      <w:pPr>
        <w:pStyle w:val="BodyText"/>
        <w:rPr/>
      </w:pPr>
      <w:r>
        <w:rPr/>
        <w:tab/>
        <w:t>9.3.3</w:t>
        <w:tab/>
      </w:r>
      <w:r>
        <w:rPr>
          <w:u w:val="single"/>
        </w:rPr>
        <w:t>Notice of Cancellation</w:t>
      </w:r>
      <w:r>
        <w:rPr/>
        <w:t>.</w:t>
      </w:r>
    </w:p>
    <w:p>
      <w:pPr>
        <w:pStyle w:val="BodyText"/>
        <w:rPr/>
      </w:pPr>
      <w:r>
        <w:rPr/>
      </w:r>
    </w:p>
    <w:p>
      <w:pPr>
        <w:pStyle w:val="BodyTextIndent3"/>
        <w:ind w:start="1440" w:end="0"/>
        <w:rPr/>
      </w:pPr>
      <w:r>
        <w:rPr/>
        <w:t>9.3.3.1</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without such notice.</w:t>
      </w:r>
    </w:p>
    <w:p>
      <w:pPr>
        <w:pStyle w:val="BodyText"/>
        <w:rPr/>
      </w:pPr>
      <w:r>
        <w:rPr/>
      </w:r>
    </w:p>
    <w:p>
      <w:pPr>
        <w:pStyle w:val="BodyTextIndent3"/>
        <w:ind w:start="1440" w:end="0"/>
        <w:rPr/>
      </w:pPr>
      <w:r>
        <w:rPr/>
        <w:t>9.3.3.2</w:t>
        <w:tab/>
        <w:t>Each party shall immediately notify the other regarding the occurrence of any of the following events with respect to the insurance to be carried by the notifying party under this Article 9: (a) any significant loss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BodyText"/>
        <w:rPr/>
      </w:pPr>
      <w:r>
        <w:rPr/>
      </w:r>
    </w:p>
    <w:p>
      <w:pPr>
        <w:pStyle w:val="Style2toc"/>
        <w:rPr/>
      </w:pPr>
      <w:r>
        <w:rPr/>
        <w:t>9.4</w:t>
        <w:tab/>
      </w:r>
      <w:r>
        <w:rPr>
          <w:u w:val="single"/>
        </w:rPr>
        <w:t>Failure to Pay</w:t>
      </w:r>
      <w:r>
        <w:fldChar w:fldCharType="begin"/>
      </w:r>
      <w:r>
        <w:rPr/>
        <w:instrText xml:space="preserve"> TC "9.4</w:instrText>
        <w:tab/>
        <w:instrText xml:space="preserve">Failure to Pay" \l 2 </w:instrText>
      </w:r>
      <w:r>
        <w:rPr/>
        <w:fldChar w:fldCharType="separate"/>
      </w:r>
      <w:r>
        <w:rPr/>
      </w:r>
      <w:r>
        <w:rPr/>
        <w:fldChar w:fldCharType="end"/>
      </w:r>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BodyText"/>
        <w:rPr/>
      </w:pPr>
      <w:r>
        <w:rPr/>
      </w:r>
    </w:p>
    <w:p>
      <w:pPr>
        <w:pStyle w:val="Style2toc"/>
        <w:rPr/>
      </w:pPr>
      <w:r>
        <w:rPr/>
        <w:t>9.5</w:t>
        <w:tab/>
      </w:r>
      <w:r>
        <w:rPr>
          <w:u w:val="single"/>
        </w:rPr>
        <w:t>Miscellaneous</w:t>
      </w:r>
      <w:r>
        <w:fldChar w:fldCharType="begin"/>
      </w:r>
      <w:r>
        <w:rPr/>
        <w:instrText xml:space="preserve"> TC "9.5</w:instrText>
        <w:tab/>
        <w:instrText xml:space="preserve">Miscellaneous" \l 2 </w:instrText>
      </w:r>
      <w:r>
        <w:rPr/>
        <w:fldChar w:fldCharType="separate"/>
      </w:r>
      <w:r>
        <w:rPr/>
      </w:r>
      <w:r>
        <w:rPr/>
        <w:fldChar w:fldCharType="end"/>
      </w:r>
      <w:r>
        <w:rPr/>
        <w:t>.</w:t>
      </w:r>
    </w:p>
    <w:p>
      <w:pPr>
        <w:pStyle w:val="BodyText"/>
        <w:rPr/>
      </w:pPr>
      <w:r>
        <w:rPr/>
      </w:r>
    </w:p>
    <w:p>
      <w:pPr>
        <w:pStyle w:val="BodyText"/>
        <w:rPr/>
      </w:pPr>
      <w:r>
        <w:rPr/>
        <w:tab/>
        <w:t>9.5.1</w:t>
        <w:tab/>
      </w:r>
      <w:r>
        <w:rPr>
          <w:u w:val="single"/>
        </w:rPr>
        <w:t>Non-waiver</w:t>
      </w:r>
      <w:r>
        <w:rPr/>
        <w:t>.  Failure of either party to comply with the foregoing insurance requirements shall in no way waive its obligations or liabilities under this Agreement or the rights of Construction Manager hereunder against Contractor, or the rights of Contractor hereunder against Construction Manager.</w:t>
      </w:r>
    </w:p>
    <w:p>
      <w:pPr>
        <w:pStyle w:val="BodyText"/>
        <w:rPr/>
      </w:pPr>
      <w:r>
        <w:rPr/>
      </w:r>
    </w:p>
    <w:p>
      <w:pPr>
        <w:pStyle w:val="BodyText"/>
        <w:rPr/>
      </w:pPr>
      <w:r>
        <w:rPr/>
        <w:tab/>
        <w:t>9.5.2</w:t>
        <w:tab/>
      </w: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BodyText"/>
        <w:rPr/>
      </w:pPr>
      <w:r>
        <w:rPr/>
      </w:r>
    </w:p>
    <w:p>
      <w:pPr>
        <w:pStyle w:val="BodyText"/>
        <w:rPr/>
      </w:pPr>
      <w:r>
        <w:rPr/>
        <w:tab/>
        <w:t>9.5.3</w:t>
        <w:tab/>
      </w:r>
      <w:r>
        <w:rPr>
          <w:u w:val="single"/>
        </w:rPr>
        <w:t>Subcontractor Insurance</w:t>
      </w:r>
      <w:r>
        <w:rPr/>
        <w:t>.  Before permitting any Subcontractor to perform any Work, Contractor shall obtain a certificate of insurance from each such Subcontractor evidencing that such Subcontractor has obtained, from insurance carriers licensed to do business as required by applicable Law,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BodyText"/>
        <w:rPr/>
      </w:pPr>
      <w:r>
        <w:rPr/>
      </w:r>
    </w:p>
    <w:p>
      <w:pPr>
        <w:pStyle w:val="BodyText"/>
        <w:rPr/>
      </w:pPr>
      <w:r>
        <w:rPr/>
        <w:tab/>
        <w:t>9.5.4</w:t>
        <w:tab/>
      </w:r>
      <w:r>
        <w:rPr>
          <w:u w:val="single"/>
        </w:rPr>
        <w:t>Compliance with Insurance</w:t>
      </w:r>
      <w:r>
        <w:rPr/>
        <w:t>.  Each party and its directors, officers, representatives, agents, and employees shall comply with the terms of the policies of insurance referred to in this Article 9, including the procedures for claims notification and administration under such insurance policies, and shall not do or omit to do anything which might render policies voidable or entitle insurers to avoid liability thereunder.  Contractor shall ensure that all Subcontracts in excess of $___________ shall include provisions similar to this Section 9.5.4.</w:t>
      </w:r>
    </w:p>
    <w:p>
      <w:pPr>
        <w:pStyle w:val="BodyText"/>
        <w:rPr/>
      </w:pPr>
      <w:r>
        <w:rPr/>
      </w:r>
    </w:p>
    <w:p>
      <w:pPr>
        <w:pStyle w:val="BodyText2"/>
        <w:rPr/>
      </w:pPr>
      <w:r>
        <w:rPr/>
        <w:t>9.5.5</w:t>
        <w:tab/>
      </w:r>
      <w:r>
        <w:rPr>
          <w:u w:val="single"/>
        </w:rPr>
        <w:t>Insurance Surveyor</w:t>
      </w:r>
      <w:r>
        <w:rPr/>
        <w:t>.</w:t>
        <w:tab/>
        <w:t>The costs of any insurance surveyor shall be paid by Construction Manager.]</w:t>
      </w:r>
    </w:p>
    <w:p>
      <w:pPr>
        <w:pStyle w:val="BodyText2"/>
        <w:rPr/>
      </w:pPr>
      <w:r>
        <w:rPr/>
      </w:r>
    </w:p>
    <w:p>
      <w:pPr>
        <w:pStyle w:val="Style1toc"/>
        <w:keepNext w:val="true"/>
        <w:rPr/>
      </w:pPr>
      <w:r>
        <w:rPr/>
        <w:t>ARTICLE 10</w:t>
      </w:r>
      <w:r>
        <w:fldChar w:fldCharType="begin"/>
      </w:r>
      <w:r>
        <w:rPr/>
        <w:instrText xml:space="preserve"> TC "ARTICLE 10:  DOCUMENTATION" \l 1 </w:instrText>
      </w:r>
      <w:r>
        <w:rPr/>
        <w:fldChar w:fldCharType="separate"/>
      </w:r>
      <w:r>
        <w:rPr/>
      </w:r>
      <w:r>
        <w:rPr/>
        <w:fldChar w:fldCharType="end"/>
      </w:r>
    </w:p>
    <w:p>
      <w:pPr>
        <w:pStyle w:val="Style1toc"/>
        <w:keepNext w:val="true"/>
        <w:rPr/>
      </w:pPr>
      <w:r>
        <w:rPr/>
        <w:t>DOCUMENTATION</w:t>
      </w:r>
    </w:p>
    <w:p>
      <w:pPr>
        <w:pStyle w:val="Style2toc"/>
        <w:keepLines/>
        <w:rPr/>
      </w:pPr>
      <w:r>
        <w:rPr/>
      </w:r>
    </w:p>
    <w:p>
      <w:pPr>
        <w:pStyle w:val="Style2toc"/>
        <w:keepNext w:val="false"/>
        <w:rPr/>
      </w:pPr>
      <w:r>
        <w:rPr/>
        <w:t>10.1</w:t>
        <w:tab/>
      </w:r>
      <w:r>
        <w:rPr>
          <w:u w:val="single"/>
        </w:rPr>
        <w:t>Delivery of Job Books</w:t>
      </w:r>
      <w:r>
        <w:fldChar w:fldCharType="begin"/>
      </w:r>
      <w:r>
        <w:rPr/>
        <w:instrText xml:space="preserve"> TC "10.1</w:instrText>
        <w:tab/>
        <w:instrText xml:space="preserve">Delivery of Job Books" \l 2 </w:instrText>
      </w:r>
      <w:r>
        <w:rPr/>
        <w:fldChar w:fldCharType="separate"/>
      </w:r>
      <w:r>
        <w:rPr/>
      </w:r>
      <w:r>
        <w:rPr/>
        <w:fldChar w:fldCharType="end"/>
      </w:r>
      <w:r>
        <w:rPr/>
        <w:t xml:space="preserve">. At least sixty (60) days prior to commencement of commissioning of the first major Facility system, Contractor shall deliver to Construction Manager eight (8) copies of the semifinal draft of the job books for the Facility (the “Job Books”) in the format and including the information and materials described in </w:t>
      </w:r>
      <w:r>
        <w:rPr>
          <w:u w:val="single"/>
        </w:rPr>
        <w:t>Exhibit R-1</w:t>
      </w:r>
      <w:r>
        <w:rPr/>
        <w:t>.  Such semifinal draft shall be without as</w:t>
        <w:noBreakHyphen/>
        <w:t xml:space="preserve">built drawings, but as reasonably complete as available information will allow, with sufficient information to permit the training of Construction Manager’s operators and the normal operation and maintenance of the Facility by Persons generally familiar with plants similar to the Facility.  Within ninety (90) days after Substantial Completion, Contractor shall provide to Construction Manager eight (8) copies of the final Job Books, including complete sets of as-built drawings, in accordance with the provisions of </w:t>
      </w:r>
      <w:r>
        <w:rPr>
          <w:u w:val="single"/>
        </w:rPr>
        <w:t>Exhibit R-1</w:t>
      </w:r>
      <w:r>
        <w:rPr/>
        <w:t>.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BodyText"/>
        <w:rPr/>
      </w:pPr>
      <w:r>
        <w:rPr/>
      </w:r>
    </w:p>
    <w:p>
      <w:pPr>
        <w:pStyle w:val="Style2toc"/>
        <w:rPr/>
      </w:pPr>
      <w:r>
        <w:rPr/>
        <w:t>10.2</w:t>
        <w:tab/>
      </w:r>
      <w:r>
        <w:rPr>
          <w:u w:val="single"/>
        </w:rPr>
        <w:t>Project Manual</w:t>
      </w:r>
      <w:r>
        <w:fldChar w:fldCharType="begin"/>
      </w:r>
      <w:r>
        <w:rPr/>
        <w:instrText xml:space="preserve"> TC "10.2</w:instrText>
        <w:tab/>
        <w:instrText xml:space="preserve">Project Manual" \l 2 </w:instrText>
      </w:r>
      <w:r>
        <w:rPr/>
        <w:fldChar w:fldCharType="separate"/>
      </w:r>
      <w:r>
        <w:rPr/>
      </w:r>
      <w:r>
        <w:rPr/>
        <w:fldChar w:fldCharType="end"/>
      </w:r>
      <w:r>
        <w:rPr/>
        <w:t>.  Prior the Notice to Proceed Effective Date, the parties shall agree upon a Project execution plan, which shall include the following:</w:t>
      </w:r>
    </w:p>
    <w:p>
      <w:pPr>
        <w:pStyle w:val="NormalIndent"/>
        <w:ind w:start="2160" w:end="0"/>
        <w:jc w:val="both"/>
        <w:rPr>
          <w:sz w:val="23"/>
          <w:szCs w:val="23"/>
        </w:rPr>
      </w:pPr>
      <w:r>
        <w:rPr>
          <w:sz w:val="23"/>
          <w:szCs w:val="23"/>
        </w:rPr>
        <w:t>Project organization details</w:t>
      </w:r>
    </w:p>
    <w:p>
      <w:pPr>
        <w:pStyle w:val="NormalIndent"/>
        <w:spacing w:before="0" w:after="0"/>
        <w:ind w:start="2160" w:end="0"/>
        <w:jc w:val="both"/>
        <w:rPr>
          <w:sz w:val="23"/>
          <w:szCs w:val="23"/>
        </w:rPr>
      </w:pPr>
      <w:r>
        <w:rPr>
          <w:sz w:val="23"/>
          <w:szCs w:val="23"/>
        </w:rPr>
        <w:t>Administrative procedures for project execution</w:t>
      </w:r>
    </w:p>
    <w:p>
      <w:pPr>
        <w:pStyle w:val="NormalIndent"/>
        <w:spacing w:before="0" w:after="0"/>
        <w:ind w:start="2160" w:end="0"/>
        <w:jc w:val="both"/>
        <w:rPr>
          <w:sz w:val="23"/>
          <w:szCs w:val="23"/>
        </w:rPr>
      </w:pPr>
      <w:r>
        <w:rPr>
          <w:sz w:val="23"/>
          <w:szCs w:val="23"/>
        </w:rPr>
        <w:t>Description of project report contents</w:t>
      </w:r>
    </w:p>
    <w:p>
      <w:pPr>
        <w:pStyle w:val="NormalIndent"/>
        <w:spacing w:before="0" w:after="0"/>
        <w:ind w:start="2160" w:end="0"/>
        <w:jc w:val="both"/>
        <w:rPr>
          <w:sz w:val="23"/>
          <w:szCs w:val="23"/>
        </w:rPr>
      </w:pPr>
      <w:r>
        <w:rPr>
          <w:sz w:val="23"/>
          <w:szCs w:val="23"/>
        </w:rPr>
        <w:t>List of Key Subcontractors</w:t>
      </w:r>
    </w:p>
    <w:p>
      <w:pPr>
        <w:pStyle w:val="NormalIndent"/>
        <w:spacing w:before="0" w:after="0"/>
        <w:ind w:start="2160" w:end="0"/>
        <w:jc w:val="both"/>
        <w:rPr>
          <w:sz w:val="23"/>
          <w:szCs w:val="23"/>
        </w:rPr>
      </w:pPr>
      <w:r>
        <w:rPr>
          <w:sz w:val="23"/>
          <w:szCs w:val="23"/>
        </w:rPr>
        <w:t>Safety regulations</w:t>
      </w:r>
    </w:p>
    <w:p>
      <w:pPr>
        <w:pStyle w:val="NormalIndent"/>
        <w:spacing w:before="0" w:after="0"/>
        <w:ind w:start="2160" w:end="0"/>
        <w:jc w:val="both"/>
        <w:rPr>
          <w:sz w:val="23"/>
          <w:szCs w:val="23"/>
        </w:rPr>
      </w:pPr>
      <w:r>
        <w:rPr>
          <w:sz w:val="23"/>
          <w:szCs w:val="23"/>
        </w:rPr>
        <w:t>Safety Manuals</w:t>
      </w:r>
    </w:p>
    <w:p>
      <w:pPr>
        <w:pStyle w:val="NormalIndent"/>
        <w:spacing w:before="0" w:after="0"/>
        <w:ind w:start="2160" w:end="0"/>
        <w:jc w:val="both"/>
        <w:rPr>
          <w:sz w:val="23"/>
          <w:szCs w:val="23"/>
        </w:rPr>
      </w:pPr>
      <w:r>
        <w:rPr>
          <w:sz w:val="23"/>
          <w:szCs w:val="23"/>
        </w:rPr>
        <w:t>Quality Assurance/Quality Control policies</w:t>
      </w:r>
    </w:p>
    <w:p>
      <w:pPr>
        <w:pStyle w:val="NormalIndent"/>
        <w:spacing w:before="0" w:after="0"/>
        <w:ind w:start="2160" w:end="0"/>
        <w:jc w:val="both"/>
        <w:rPr>
          <w:sz w:val="23"/>
          <w:szCs w:val="23"/>
        </w:rPr>
      </w:pPr>
      <w:r>
        <w:rPr>
          <w:sz w:val="23"/>
          <w:szCs w:val="23"/>
        </w:rPr>
        <w:t>Inspection and test programs</w:t>
      </w:r>
    </w:p>
    <w:p>
      <w:pPr>
        <w:pStyle w:val="NormalIndent"/>
        <w:spacing w:before="0" w:after="0"/>
        <w:ind w:start="2160" w:end="0"/>
        <w:jc w:val="both"/>
        <w:rPr>
          <w:sz w:val="23"/>
          <w:szCs w:val="23"/>
        </w:rPr>
      </w:pPr>
      <w:r>
        <w:rPr>
          <w:sz w:val="23"/>
          <w:szCs w:val="23"/>
        </w:rPr>
        <w:t>Procedures for test witnessing</w:t>
      </w:r>
    </w:p>
    <w:p>
      <w:pPr>
        <w:pStyle w:val="NormalIndent"/>
        <w:spacing w:before="0" w:after="0"/>
        <w:ind w:start="2160" w:end="0"/>
        <w:jc w:val="both"/>
        <w:rPr>
          <w:sz w:val="23"/>
          <w:szCs w:val="23"/>
        </w:rPr>
      </w:pPr>
      <w:r>
        <w:rPr>
          <w:sz w:val="23"/>
          <w:szCs w:val="23"/>
        </w:rPr>
        <w:t>Witness and hold points</w:t>
      </w:r>
    </w:p>
    <w:p>
      <w:pPr>
        <w:pStyle w:val="Normal"/>
        <w:rPr>
          <w:sz w:val="23"/>
          <w:szCs w:val="23"/>
        </w:rPr>
      </w:pPr>
      <w:r>
        <w:rPr>
          <w:sz w:val="23"/>
          <w:szCs w:val="23"/>
        </w:rPr>
      </w:r>
    </w:p>
    <w:p>
      <w:pPr>
        <w:pStyle w:val="Style2toc"/>
        <w:rPr/>
      </w:pPr>
      <w:r>
        <w:rPr/>
        <w:t>10.3</w:t>
        <w:tab/>
      </w:r>
      <w:r>
        <w:rPr>
          <w:u w:val="single"/>
        </w:rPr>
        <w:t>Machine Readable Information</w:t>
      </w:r>
      <w:r>
        <w:fldChar w:fldCharType="begin"/>
      </w:r>
      <w:r>
        <w:rPr/>
        <w:instrText xml:space="preserve"> TC "10.3</w:instrText>
        <w:tab/>
        <w:instrText xml:space="preserve">Machine Readable Information" \l 2 </w:instrText>
      </w:r>
      <w:r>
        <w:rPr/>
        <w:fldChar w:fldCharType="separate"/>
      </w:r>
      <w:r>
        <w:rPr/>
      </w:r>
      <w:r>
        <w:rPr/>
        <w:fldChar w:fldCharType="end"/>
      </w:r>
      <w:r>
        <w:rPr/>
        <w:t>.  Where any of the information to be provided by Contractor to Construction Manager under this Article 10 is produced on computer or is otherwise available in magnetic, optical, or other digital machine readable form, Contractor shall provide to Construction Manager a machine readable copy of such information as well as a hard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anomalies and errors, Construction Manager shall use such information in machine readable form at its sole risk, and Contractor shall bear no liability for such use.  Contractor shall retain hard copy originals of all documentation delivered to Construction Manager in machine readable form, which originals shall be referred to and shall govern in the event of any inconsistency between the two.</w:t>
      </w:r>
    </w:p>
    <w:p>
      <w:pPr>
        <w:pStyle w:val="Normal"/>
        <w:rPr>
          <w:sz w:val="23"/>
          <w:szCs w:val="23"/>
        </w:rPr>
      </w:pPr>
      <w:r>
        <w:rPr>
          <w:sz w:val="23"/>
          <w:szCs w:val="23"/>
        </w:rPr>
      </w:r>
    </w:p>
    <w:p>
      <w:pPr>
        <w:pStyle w:val="Style2toc"/>
        <w:rPr/>
      </w:pPr>
      <w:r>
        <w:rPr/>
        <w:t>10.4</w:t>
        <w:tab/>
      </w:r>
      <w:r>
        <w:rPr>
          <w:u w:val="single"/>
        </w:rPr>
        <w:t>QA/QC Shop and Site Records</w:t>
      </w:r>
      <w:r>
        <w:fldChar w:fldCharType="begin"/>
      </w:r>
      <w:r>
        <w:rPr/>
        <w:instrText xml:space="preserve"> TC "10.4</w:instrText>
        <w:tab/>
        <w:instrText xml:space="preserve">QA/QC Shop and Site Records" \l 2 </w:instrText>
      </w:r>
      <w:r>
        <w:rPr/>
        <w:fldChar w:fldCharType="separate"/>
      </w:r>
      <w:r>
        <w:rPr/>
      </w:r>
      <w:r>
        <w:rPr/>
        <w:fldChar w:fldCharType="end"/>
      </w:r>
      <w:r>
        <w:rPr/>
        <w:t xml:space="preserve">.  </w:t>
      </w:r>
    </w:p>
    <w:p>
      <w:pPr>
        <w:pStyle w:val="bodytext3level"/>
        <w:keepNext w:val="true"/>
        <w:rPr/>
      </w:pPr>
      <w:r>
        <w:rPr>
          <w:color w:val="000080"/>
          <w:sz w:val="23"/>
          <w:szCs w:val="23"/>
        </w:rPr>
        <w:tab/>
        <w:t>10.4.1</w:t>
        <w:tab/>
      </w:r>
      <w:r>
        <w:rPr>
          <w:color w:val="000080"/>
          <w:sz w:val="23"/>
          <w:szCs w:val="23"/>
          <w:u w:val="single"/>
        </w:rPr>
        <w:t>Site QA/QC Records</w:t>
      </w:r>
      <w:r>
        <w:rPr>
          <w:color w:val="000080"/>
          <w:sz w:val="23"/>
          <w:szCs w:val="23"/>
        </w:rPr>
        <w:t>.</w:t>
      </w:r>
      <w:r>
        <w:rPr>
          <w:sz w:val="23"/>
          <w:szCs w:val="23"/>
        </w:rPr>
        <w:t xml:space="preserve">  </w:t>
      </w:r>
    </w:p>
    <w:p>
      <w:pPr>
        <w:pStyle w:val="bodytext1"/>
        <w:ind w:hanging="0" w:start="1440" w:end="0"/>
        <w:jc w:val="both"/>
        <w:rPr>
          <w:sz w:val="23"/>
          <w:szCs w:val="23"/>
        </w:rPr>
      </w:pPr>
      <w:r>
        <w:rPr>
          <w:sz w:val="23"/>
          <w:szCs w:val="23"/>
        </w:rPr>
        <w:t>Contractor shall submit to Construction Manager two (2) hard copy sets of quality assurance and quality control records associated with construction within ninety (90) days after Substantial Completion.</w:t>
      </w:r>
    </w:p>
    <w:p>
      <w:pPr>
        <w:pStyle w:val="bodytext3level"/>
        <w:rPr/>
      </w:pPr>
      <w:r>
        <w:rPr>
          <w:color w:val="000080"/>
          <w:sz w:val="23"/>
          <w:szCs w:val="23"/>
        </w:rPr>
        <w:tab/>
        <w:t>10.4.2</w:t>
        <w:tab/>
      </w:r>
      <w:r>
        <w:rPr>
          <w:color w:val="000080"/>
          <w:sz w:val="23"/>
          <w:szCs w:val="23"/>
          <w:u w:val="single"/>
        </w:rPr>
        <w:t>One Documentation Set</w:t>
      </w:r>
      <w:r>
        <w:rPr>
          <w:color w:val="000080"/>
          <w:sz w:val="23"/>
          <w:szCs w:val="23"/>
        </w:rPr>
        <w:t>.</w:t>
      </w:r>
      <w:r>
        <w:rPr>
          <w:sz w:val="23"/>
          <w:szCs w:val="23"/>
        </w:rPr>
        <w:t xml:space="preserve">  </w:t>
      </w:r>
    </w:p>
    <w:p>
      <w:pPr>
        <w:pStyle w:val="bodytext1"/>
        <w:ind w:hanging="0" w:start="1440" w:end="0"/>
        <w:jc w:val="both"/>
        <w:rPr>
          <w:sz w:val="23"/>
          <w:szCs w:val="23"/>
        </w:rPr>
      </w:pPr>
      <w:r>
        <w:rPr>
          <w:sz w:val="23"/>
          <w:szCs w:val="23"/>
        </w:rPr>
        <w:t>The documentation described in Sections 10.1 and 10.5, and the QA/QC shop records as set forth in Section 10.4 (“Documentation”) shall be provided by  Contractor to Construction Manager in a single documentation set as a condition to achieving Final Completion.</w:t>
      </w:r>
    </w:p>
    <w:p>
      <w:pPr>
        <w:pStyle w:val="Normal"/>
        <w:jc w:val="both"/>
        <w:rPr>
          <w:sz w:val="23"/>
          <w:szCs w:val="23"/>
        </w:rPr>
      </w:pPr>
      <w:r>
        <w:rPr>
          <w:sz w:val="23"/>
          <w:szCs w:val="23"/>
        </w:rPr>
      </w:r>
    </w:p>
    <w:p>
      <w:pPr>
        <w:pStyle w:val="Style2toc"/>
        <w:keepNext w:val="false"/>
        <w:rPr/>
      </w:pPr>
      <w:r>
        <w:rPr/>
        <w:t>10.5</w:t>
        <w:tab/>
      </w:r>
      <w:r>
        <w:rPr>
          <w:u w:val="single"/>
        </w:rPr>
        <w:t>Drawings</w:t>
      </w:r>
      <w:r>
        <w:fldChar w:fldCharType="begin"/>
      </w:r>
      <w:r>
        <w:rPr/>
        <w:instrText xml:space="preserve"> XE "10.5</w:instrText>
        <w:tab/>
        <w:instrText xml:space="preserve">Drawings" \f "User-Defined Index" </w:instrText>
      </w:r>
      <w:r>
        <w:rPr/>
        <w:fldChar w:fldCharType="separate"/>
      </w:r>
      <w:r>
        <w:rPr/>
      </w:r>
      <w:r>
        <w:rPr/>
        <w:fldChar w:fldCharType="end"/>
      </w:r>
      <w:r>
        <w:rPr/>
        <w:t>.  [Two (2) hard copy sets of preliminary drawings shall be provided by Contractor upon completion of said drawings, but not later than Final Completion.]</w:t>
      </w:r>
    </w:p>
    <w:p>
      <w:pPr>
        <w:pStyle w:val="Style2toc"/>
        <w:spacing w:before="240" w:after="0"/>
        <w:rPr/>
      </w:pPr>
      <w:r>
        <w:rPr>
          <w:color w:val="000080"/>
        </w:rPr>
        <w:t>10.6</w:t>
        <w:tab/>
      </w:r>
      <w:r>
        <w:rPr>
          <w:color w:val="000080"/>
          <w:u w:val="single"/>
        </w:rPr>
        <w:t>Document Submittals</w:t>
      </w:r>
      <w:r>
        <w:fldChar w:fldCharType="begin"/>
      </w:r>
      <w:r>
        <w:rPr/>
        <w:instrText xml:space="preserve"> TC "10.5</w:instrText>
        <w:tab/>
        <w:instrText xml:space="preserve">Document Submittals" \l 2 </w:instrText>
      </w:r>
      <w:r>
        <w:rPr/>
        <w:fldChar w:fldCharType="separate"/>
      </w:r>
      <w:r>
        <w:rPr/>
      </w:r>
      <w:r>
        <w:rPr/>
        <w:fldChar w:fldCharType="end"/>
      </w:r>
    </w:p>
    <w:p>
      <w:pPr>
        <w:pStyle w:val="bodylevel4"/>
        <w:rPr>
          <w:sz w:val="23"/>
          <w:szCs w:val="23"/>
        </w:rPr>
      </w:pPr>
      <w:r>
        <w:rPr>
          <w:sz w:val="23"/>
          <w:szCs w:val="23"/>
        </w:rPr>
        <w:t>(a)</w:t>
        <w:tab/>
        <w:t>Within ten (10) Business Days of receipt each item of Documentation, Construction Manager shall review the same and provide to Contractor any comments.</w:t>
      </w:r>
    </w:p>
    <w:p>
      <w:pPr>
        <w:pStyle w:val="bodylevel4"/>
        <w:rPr>
          <w:sz w:val="23"/>
          <w:szCs w:val="23"/>
        </w:rPr>
      </w:pPr>
      <w:r>
        <w:rPr>
          <w:sz w:val="23"/>
          <w:szCs w:val="23"/>
        </w:rPr>
        <w:t>(b)</w:t>
        <w:tab/>
        <w:t>Upon receipt of any comments from Construction Manager, Contractor shall diligently work to correct and resubmit such returned documentation within ten (10) Business Days.</w:t>
      </w:r>
    </w:p>
    <w:p>
      <w:pPr>
        <w:pStyle w:val="bodytext1"/>
        <w:ind w:firstLine="720" w:start="720" w:end="0"/>
        <w:jc w:val="both"/>
        <w:rPr>
          <w:sz w:val="23"/>
          <w:szCs w:val="23"/>
        </w:rPr>
      </w:pPr>
      <w:r>
        <w:rPr>
          <w:sz w:val="23"/>
          <w:szCs w:val="23"/>
        </w:rPr>
        <w:t>Construction Manager’s review of any drawing or document hereunder shall not be construed as constituting approval of Contractor's Work, nor shall Construction Manager’s failure to review or failure to comment be construed as approval or disapproval. Contractor at all times shall retain responsibility for Work that meets the requirements of this Agreement, regardless of whether Construction Manager has reviewed Contractor's drawings or documents.</w:t>
      </w:r>
    </w:p>
    <w:p>
      <w:pPr>
        <w:pStyle w:val="Normal"/>
        <w:rPr>
          <w:sz w:val="23"/>
          <w:szCs w:val="23"/>
        </w:rPr>
      </w:pPr>
      <w:r>
        <w:rPr>
          <w:sz w:val="23"/>
          <w:szCs w:val="23"/>
        </w:rPr>
      </w:r>
    </w:p>
    <w:p>
      <w:pPr>
        <w:pStyle w:val="Style1toc"/>
        <w:keepNext w:val="true"/>
        <w:rPr/>
      </w:pPr>
      <w:r>
        <w:rPr/>
        <w:t>ARTICLE 11</w:t>
      </w:r>
      <w:r>
        <w:fldChar w:fldCharType="begin"/>
      </w:r>
      <w:r>
        <w:rPr/>
        <w:instrText xml:space="preserve"> TC "ARTICLE 11:  COMPLETION" \l 1 </w:instrText>
      </w:r>
      <w:r>
        <w:rPr/>
        <w:fldChar w:fldCharType="separate"/>
      </w:r>
      <w:r>
        <w:rPr/>
      </w:r>
      <w:r>
        <w:rPr/>
        <w:fldChar w:fldCharType="end"/>
      </w:r>
    </w:p>
    <w:p>
      <w:pPr>
        <w:pStyle w:val="Style1toc"/>
        <w:keepNext w:val="true"/>
        <w:rPr/>
      </w:pPr>
      <w:r>
        <w:rPr/>
        <w:t>COMPLETION</w:t>
      </w:r>
    </w:p>
    <w:p>
      <w:pPr>
        <w:pStyle w:val="BodyText"/>
        <w:keepNext w:val="true"/>
        <w:rPr/>
      </w:pPr>
      <w:r>
        <w:rPr/>
      </w:r>
    </w:p>
    <w:p>
      <w:pPr>
        <w:pStyle w:val="BodyText"/>
        <w:rPr/>
      </w:pPr>
      <w:r>
        <w:rPr/>
        <w:t>11.1</w:t>
        <w:tab/>
      </w:r>
      <w:r>
        <w:rPr>
          <w:u w:val="single"/>
        </w:rPr>
        <w:t>Notices</w:t>
      </w:r>
      <w:r>
        <w:fldChar w:fldCharType="begin"/>
      </w:r>
      <w:r>
        <w:rPr/>
        <w:instrText xml:space="preserve"> TC "11.1</w:instrText>
        <w:tab/>
        <w:instrText xml:space="preserve">Notices" \l 2 </w:instrText>
      </w:r>
      <w:r>
        <w:rPr/>
        <w:fldChar w:fldCharType="separate"/>
      </w:r>
      <w:r>
        <w:rPr/>
      </w:r>
      <w:r>
        <w:rPr/>
        <w:fldChar w:fldCharType="end"/>
      </w:r>
      <w:r>
        <w:rPr/>
        <w:t xml:space="preserve">. Contractor shall give Construction Manager the notices of testing required by </w:t>
      </w:r>
      <w:r>
        <w:rPr>
          <w:u w:val="single"/>
        </w:rPr>
        <w:t>Exhibit E-3</w:t>
      </w:r>
      <w:r>
        <w:rPr/>
        <w:t>.</w:t>
      </w:r>
    </w:p>
    <w:p>
      <w:pPr>
        <w:pStyle w:val="BodyText"/>
        <w:rPr/>
      </w:pPr>
      <w:r>
        <w:rPr/>
      </w:r>
    </w:p>
    <w:p>
      <w:pPr>
        <w:pStyle w:val="BodyText"/>
        <w:rPr/>
      </w:pPr>
      <w:r>
        <w:rPr/>
        <w:tab/>
        <w:t>11.1.1</w:t>
        <w:tab/>
      </w:r>
      <w:r>
        <w:rPr>
          <w:color w:val="000080"/>
          <w:u w:val="single"/>
        </w:rPr>
        <w:t>Mechanical Completion</w:t>
      </w:r>
      <w:r>
        <w:rPr>
          <w:color w:val="000080"/>
        </w:rPr>
        <w:t>.</w:t>
      </w:r>
      <w:r>
        <w:rPr/>
        <w:t xml:space="preserve">  As a specific performance obligation, Contractor guarantees that it will cause the Facility to achieve Mechanical Completion.</w:t>
      </w:r>
    </w:p>
    <w:p>
      <w:pPr>
        <w:pStyle w:val="BodyText"/>
        <w:rPr/>
      </w:pPr>
      <w:r>
        <w:rPr/>
      </w:r>
    </w:p>
    <w:p>
      <w:pPr>
        <w:pStyle w:val="BodyText"/>
        <w:rPr/>
      </w:pPr>
      <w:r>
        <w:rPr/>
        <w:tab/>
        <w:t>[11.1.2</w:t>
        <w:tab/>
      </w:r>
      <w:r>
        <w:rPr>
          <w:color w:val="000080"/>
          <w:u w:val="single"/>
        </w:rPr>
        <w:t>Functional Testing</w:t>
      </w:r>
      <w:r>
        <w:rPr>
          <w:color w:val="000080"/>
        </w:rPr>
        <w:t xml:space="preserve">.  </w:t>
      </w:r>
      <w:r>
        <w:rPr/>
        <w:t>As part of the start-up and commissioning process, each major system of the Facility will be subject to an operational test in accordance with the mutually agreed commissioning guidelines.  In each case the guidelines shall be prepared by Contractor and submitted to Construction Manager for review not later than thirty (30) days, and reviewed and commented on by Construction Manager not later than ten (10) days, prior to the conduct of such test.  The test is intended to verify that each system is safe to operate and capable of functioning at the level it was designed for, including cold and hot start up capability and operating over the range of expected dispatch for the Facility (the “Functional Test”).  Each Functional Test will be conducted for a mutually agreed period of  time for each such system.  The Functional Tests may be conducted separately for the relevant system.]</w:t>
      </w:r>
    </w:p>
    <w:p>
      <w:pPr>
        <w:pStyle w:val="BodyText"/>
        <w:rPr/>
      </w:pPr>
      <w:r>
        <w:rPr/>
      </w:r>
    </w:p>
    <w:p>
      <w:pPr>
        <w:pStyle w:val="BodyText"/>
        <w:rPr/>
      </w:pPr>
      <w:r>
        <w:rPr/>
        <w:t>11.2</w:t>
        <w:tab/>
      </w:r>
      <w:r>
        <w:rPr>
          <w:u w:val="single"/>
        </w:rPr>
        <w:t>Substantial Completion Certificates</w:t>
      </w:r>
      <w:r>
        <w:fldChar w:fldCharType="begin"/>
      </w:r>
      <w:r>
        <w:rPr/>
        <w:instrText xml:space="preserve"> TC "11.2</w:instrText>
        <w:tab/>
        <w:instrText xml:space="preserve">Substantial Completion Certificates" \l 2 </w:instrText>
      </w:r>
      <w:r>
        <w:rPr/>
        <w:fldChar w:fldCharType="separate"/>
      </w:r>
      <w:r>
        <w:rPr/>
      </w:r>
      <w:r>
        <w:rPr/>
        <w:fldChar w:fldCharType="end"/>
      </w:r>
      <w:r>
        <w:rPr/>
        <w:t xml:space="preserve">. The Facility shall be considered substantially complete (“Substantial Completion”) upon receipt and acceptance by Construction Manager of a certificate from an officer of Contractor substantially in the form of </w:t>
      </w:r>
      <w:r>
        <w:rPr>
          <w:u w:val="single"/>
        </w:rPr>
        <w:t>Exhibit J-1</w:t>
      </w:r>
      <w:r>
        <w:rPr/>
        <w:t xml:space="preserve"> (the “Substantial Completion Certificate”) certifying the following to be true and correct:</w:t>
      </w:r>
    </w:p>
    <w:p>
      <w:pPr>
        <w:pStyle w:val="BodyText"/>
        <w:rPr/>
      </w:pPr>
      <w:r>
        <w:rPr/>
      </w:r>
    </w:p>
    <w:p>
      <w:pPr>
        <w:pStyle w:val="BodyText"/>
        <w:rPr/>
      </w:pPr>
      <w:r>
        <w:rPr/>
        <w:tab/>
        <w:t>11.2.1</w:t>
        <w:tab/>
        <w:t>the Facility is substantially complete in accordance with the Scope of Work, the Specifications and all applicable Governmental Authorizations and permits, and can be safely operated for its specified purpose;</w:t>
      </w:r>
    </w:p>
    <w:p>
      <w:pPr>
        <w:pStyle w:val="BodyText"/>
        <w:rPr/>
      </w:pPr>
      <w:r>
        <w:rPr/>
      </w:r>
    </w:p>
    <w:p>
      <w:pPr>
        <w:pStyle w:val="BodyText"/>
        <w:rPr/>
      </w:pPr>
      <w:r>
        <w:rPr/>
        <w:tab/>
        <w:t>11.2.2</w:t>
        <w:tab/>
        <w:t>all Work required to be furnished by Contractor for the Facility is substantially complete and all Equipment has been delivered to the Site and properly incorporated into the Facility, except for Punchlist Items;</w:t>
      </w:r>
    </w:p>
    <w:p>
      <w:pPr>
        <w:pStyle w:val="BodyText"/>
        <w:rPr/>
      </w:pPr>
      <w:r>
        <w:rPr/>
      </w:r>
    </w:p>
    <w:p>
      <w:pPr>
        <w:pStyle w:val="BodyText"/>
        <w:rPr/>
      </w:pPr>
      <w:r>
        <w:rPr/>
        <w:tab/>
        <w:t>11.2.3</w:t>
        <w:tab/>
        <w:t>the Performance Tests and all Functional Tests have been successfully completed and a certificate of the results has been received by Construction Manager;</w:t>
      </w:r>
    </w:p>
    <w:p>
      <w:pPr>
        <w:pStyle w:val="BodyText"/>
        <w:rPr/>
      </w:pPr>
      <w:r>
        <w:rPr/>
      </w:r>
    </w:p>
    <w:p>
      <w:pPr>
        <w:pStyle w:val="BodyText"/>
        <w:rPr/>
      </w:pPr>
      <w:r>
        <w:rPr/>
        <w:tab/>
        <w:t>11.2.4</w:t>
        <w:tab/>
        <w:t>Contractor is current in paying all Delay Liquidated Damages (although Contractor does not thereby waive its right to dispute Delay Liquidated Damages under Article 19);</w:t>
      </w:r>
    </w:p>
    <w:p>
      <w:pPr>
        <w:pStyle w:val="BodyText"/>
        <w:rPr/>
      </w:pPr>
      <w:r>
        <w:rPr/>
      </w:r>
    </w:p>
    <w:p>
      <w:pPr>
        <w:pStyle w:val="BodyText"/>
        <w:rPr/>
      </w:pPr>
      <w:r>
        <w:rPr/>
        <w:tab/>
        <w:t>11.2.5</w:t>
        <w:tab/>
        <w:t>the Punchlist has been received and accepted by Construction Manager;</w:t>
      </w:r>
    </w:p>
    <w:p>
      <w:pPr>
        <w:pStyle w:val="BodyText"/>
        <w:rPr/>
      </w:pPr>
      <w:r>
        <w:rPr/>
      </w:r>
    </w:p>
    <w:p>
      <w:pPr>
        <w:pStyle w:val="BodyText"/>
        <w:rPr/>
      </w:pPr>
      <w:r>
        <w:rPr/>
        <w:tab/>
        <w:t>11.2.6</w:t>
        <w:tab/>
        <w:t>Contractor has sufficiently completed the Facility so that it is capable of commercial operation;</w:t>
      </w:r>
    </w:p>
    <w:p>
      <w:pPr>
        <w:pStyle w:val="BodyText"/>
        <w:rPr/>
      </w:pPr>
      <w:r>
        <w:rPr/>
      </w:r>
    </w:p>
    <w:p>
      <w:pPr>
        <w:pStyle w:val="BodyText"/>
        <w:rPr/>
      </w:pPr>
      <w:r>
        <w:rPr/>
        <w:tab/>
        <w:t>11.2.7</w:t>
        <w:tab/>
        <w:t>the Facility has met all of the Specific Performance Guarantees;</w:t>
      </w:r>
    </w:p>
    <w:p>
      <w:pPr>
        <w:pStyle w:val="BodyText"/>
        <w:rPr/>
      </w:pPr>
      <w:r>
        <w:rPr/>
      </w:r>
    </w:p>
    <w:p>
      <w:pPr>
        <w:pStyle w:val="BodyText"/>
        <w:rPr/>
      </w:pPr>
      <w:r>
        <w:rPr/>
        <w:tab/>
        <w:t>[11.2.8</w:t>
        <w:tab/>
        <w:t>The Facility has either met all of the Performance Guarantees or Contractor has paid all Performance Liquidated Damages; and]</w:t>
      </w:r>
    </w:p>
    <w:p>
      <w:pPr>
        <w:pStyle w:val="BodyText"/>
        <w:rPr/>
      </w:pPr>
      <w:r>
        <w:rPr/>
      </w:r>
    </w:p>
    <w:p>
      <w:pPr>
        <w:pStyle w:val="BodyText"/>
        <w:rPr/>
      </w:pPr>
      <w:r>
        <w:rPr/>
        <w:tab/>
        <w:t>11.2.9</w:t>
        <w:tab/>
        <w:t>Mechanical Completion has been achieved.</w:t>
      </w:r>
    </w:p>
    <w:p>
      <w:pPr>
        <w:pStyle w:val="BodyText"/>
        <w:rPr/>
      </w:pPr>
      <w:r>
        <w:rPr/>
      </w:r>
    </w:p>
    <w:p>
      <w:pPr>
        <w:pStyle w:val="BodyText"/>
        <w:rPr/>
      </w:pPr>
      <w:r>
        <w:rPr/>
        <w:t>Together with such certificate, Contractor shall deliver to Construction Manager a written report with respect to the test requirements listed above and the status of the Work in sufficient detail to enable Construction Manager to independently determine whether Substantial Completion has occurred.</w:t>
      </w:r>
    </w:p>
    <w:p>
      <w:pPr>
        <w:pStyle w:val="BodyText"/>
        <w:rPr/>
      </w:pPr>
      <w:r>
        <w:rPr/>
      </w:r>
    </w:p>
    <w:p>
      <w:pPr>
        <w:pStyle w:val="Style2toc"/>
        <w:rPr/>
      </w:pPr>
      <w:r>
        <w:rPr/>
        <w:t>11.3</w:t>
        <w:tab/>
      </w:r>
      <w:r>
        <w:rPr>
          <w:u w:val="single"/>
        </w:rPr>
        <w:t>Final Completion</w:t>
      </w:r>
      <w:r>
        <w:fldChar w:fldCharType="begin"/>
      </w:r>
      <w:r>
        <w:rPr/>
        <w:instrText xml:space="preserve"> TC "11.3</w:instrText>
        <w:tab/>
        <w:instrText xml:space="preserve">Final Completion" \l 2 </w:instrText>
      </w:r>
      <w:r>
        <w:rPr/>
        <w:fldChar w:fldCharType="separate"/>
      </w:r>
      <w:r>
        <w:rPr/>
      </w:r>
      <w:r>
        <w:rPr/>
        <w:fldChar w:fldCharType="end"/>
      </w:r>
      <w:r>
        <w:rPr/>
        <w:t>.</w:t>
      </w:r>
    </w:p>
    <w:p>
      <w:pPr>
        <w:pStyle w:val="BodyText"/>
        <w:keepNext w:val="true"/>
        <w:rPr/>
      </w:pPr>
      <w:r>
        <w:rPr/>
      </w:r>
    </w:p>
    <w:p>
      <w:pPr>
        <w:pStyle w:val="BodyText"/>
        <w:rPr/>
      </w:pPr>
      <w:r>
        <w:rPr/>
        <w:tab/>
        <w:t xml:space="preserve">The Facility will be deemed to be finally complete (“Final Completion”) upon the receipt and acceptance by Construction Manager of a certificate from an officer of Contractor substantially in the form set forth in </w:t>
      </w:r>
      <w:r>
        <w:rPr>
          <w:u w:val="single"/>
        </w:rPr>
        <w:t>Exhibit J-2</w:t>
      </w:r>
      <w:r>
        <w:rPr/>
        <w:t xml:space="preserve"> (the “Final Completion Certificate”) certifying each of the following to be true and correct:</w:t>
      </w:r>
    </w:p>
    <w:p>
      <w:pPr>
        <w:pStyle w:val="BodyText"/>
        <w:rPr/>
      </w:pPr>
      <w:r>
        <w:rPr/>
      </w:r>
    </w:p>
    <w:p>
      <w:pPr>
        <w:pStyle w:val="BodyText"/>
        <w:rPr/>
      </w:pPr>
      <w:r>
        <w:rPr/>
        <w:tab/>
        <w:t>11.3.1</w:t>
        <w:tab/>
        <w:t>Substantial Completion has occurred and all Punchlist Items have been completed;</w:t>
      </w:r>
    </w:p>
    <w:p>
      <w:pPr>
        <w:pStyle w:val="BodyText"/>
        <w:rPr/>
      </w:pPr>
      <w:r>
        <w:rPr/>
      </w:r>
    </w:p>
    <w:p>
      <w:pPr>
        <w:pStyle w:val="BodyText"/>
        <w:rPr/>
      </w:pPr>
      <w:r>
        <w:rPr/>
        <w:tab/>
        <w:t>11.3.2</w:t>
        <w:tab/>
        <w:t>Contractor’s obligations under Section 3.7 and Article 10 have been completed;</w:t>
      </w:r>
    </w:p>
    <w:p>
      <w:pPr>
        <w:pStyle w:val="BodyText"/>
        <w:rPr/>
      </w:pPr>
      <w:r>
        <w:rPr/>
      </w:r>
    </w:p>
    <w:p>
      <w:pPr>
        <w:pStyle w:val="BodyText"/>
        <w:rPr/>
      </w:pPr>
      <w:r>
        <w:rPr/>
        <w:tab/>
        <w:t>11.3.3</w:t>
        <w:tab/>
        <w:t>Contractor has provided and caused the Subcontractors to provide the releases and waivers required pursuant to Sections 7.2.5; and</w:t>
      </w:r>
    </w:p>
    <w:p>
      <w:pPr>
        <w:pStyle w:val="BodyText"/>
        <w:rPr/>
      </w:pPr>
      <w:r>
        <w:rPr/>
      </w:r>
    </w:p>
    <w:p>
      <w:pPr>
        <w:pStyle w:val="BodyText"/>
        <w:rPr/>
      </w:pPr>
      <w:r>
        <w:rPr/>
        <w:tab/>
        <w:t>11.3.4</w:t>
        <w:tab/>
        <w:t>Contractor has met all its obligations under this Agreement other than the warranty obligations under Article 12 and any other obligations that survive termination of this Agreement.</w:t>
      </w:r>
    </w:p>
    <w:p>
      <w:pPr>
        <w:pStyle w:val="BodyText"/>
        <w:rPr/>
      </w:pPr>
      <w:r>
        <w:rPr/>
      </w:r>
    </w:p>
    <w:p>
      <w:pPr>
        <w:pStyle w:val="BodyText"/>
        <w:rPr/>
      </w:pPr>
      <w:r>
        <w:rPr/>
        <w:t>11.4</w:t>
        <w:tab/>
      </w:r>
      <w:r>
        <w:rPr>
          <w:u w:val="single"/>
        </w:rPr>
        <w:t>Construction Manager Acceptance of Completion Certificates</w:t>
      </w:r>
      <w:r>
        <w:fldChar w:fldCharType="begin"/>
      </w:r>
      <w:r>
        <w:rPr/>
        <w:instrText xml:space="preserve"> TC "11.4</w:instrText>
        <w:tab/>
        <w:instrText xml:space="preserve">Construction Manager Acceptance of Completion Certificates" \l 2 </w:instrText>
      </w:r>
      <w:r>
        <w:rPr/>
        <w:fldChar w:fldCharType="separate"/>
      </w:r>
      <w:r>
        <w:rPr/>
      </w:r>
      <w:r>
        <w:rPr/>
        <w:fldChar w:fldCharType="end"/>
      </w:r>
      <w:r>
        <w:rPr/>
        <w:t>.  Within (3) days after receipt of either a Substantial Completion Certificate or (7) days after receipt of the Final Completion Certificate, Construction Manager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In the event Construction Manager determines that Substantial Completion or Final Completion has not been achieved, Contractor shall promptly take such action or perform such additional Work or other services as will achieve Substantial Completion or Final Completion and then issue to Construction Manager another Certificate under Section 11.2 or 11.3.  Construction Manager shall respond to any such subsequent certificate from Contractor within seven (7) days following receipt.  Such procedure shall be repeated until Construction Manager has acknowledged Substantial Completion or Final Completion.  The failure of Construction Manager to respond to any certificate submitted by Contractor within the time period required in this Section 11.4 shall extend the date for Substantial Completion and Final Completion by the period of Construction Manager’s Delay.  The effective date of Substantial Completion and Final Completion shall be the date Substantial Completion or Final Completion was actually achieved, as evidenced by data set forth in the certificate ultimately accepted [or deemed accepted] by Construction Manager under this Section 11.4.</w:t>
      </w:r>
    </w:p>
    <w:p>
      <w:pPr>
        <w:pStyle w:val="BodyText"/>
        <w:rPr/>
      </w:pPr>
      <w:r>
        <w:rPr/>
      </w:r>
    </w:p>
    <w:p>
      <w:pPr>
        <w:pStyle w:val="Style2toc"/>
        <w:rPr/>
      </w:pPr>
      <w:r>
        <w:rPr/>
        <w:t>11.5</w:t>
        <w:tab/>
      </w:r>
      <w:r>
        <w:rPr>
          <w:u w:val="single"/>
        </w:rPr>
        <w:t>Punchlist</w:t>
      </w:r>
      <w:r>
        <w:fldChar w:fldCharType="begin"/>
      </w:r>
      <w:r>
        <w:rPr/>
        <w:instrText xml:space="preserve"> TC "11.5</w:instrText>
        <w:tab/>
        <w:instrText xml:space="preserve">Punchlist" \l 2 </w:instrText>
      </w:r>
      <w:r>
        <w:rPr/>
        <w:fldChar w:fldCharType="separate"/>
      </w:r>
      <w:r>
        <w:rPr/>
      </w:r>
      <w:r>
        <w:rPr/>
        <w:fldChar w:fldCharType="end"/>
      </w:r>
      <w:r>
        <w:rPr/>
        <w:t>.</w:t>
      </w:r>
    </w:p>
    <w:p>
      <w:pPr>
        <w:pStyle w:val="BodyText"/>
        <w:keepNext w:val="true"/>
        <w:keepLines/>
        <w:rPr/>
      </w:pPr>
      <w:r>
        <w:rPr/>
      </w:r>
    </w:p>
    <w:p>
      <w:pPr>
        <w:pStyle w:val="BodyText"/>
        <w:rPr/>
      </w:pPr>
      <w:r>
        <w:rPr/>
        <w:tab/>
        <w:t>11.5.1</w:t>
        <w:tab/>
      </w:r>
      <w:r>
        <w:rPr>
          <w:u w:val="single"/>
        </w:rPr>
        <w:t>Punchlist Preparation</w:t>
      </w:r>
      <w:r>
        <w:rPr/>
        <w:t xml:space="preserve">.  Prior to Substantial Completion, Construction Manager and Contractor shall  inspect the Facility and Contractor shall prepare a list of the outstanding Punchlist Items (the “Punchlist”) and provide it to Construction Manager together with an estimate of the cost and time to complete or correct each such Punchlist Item.  The draft Punchlist shall be prepared in accordance with Contractor’s quality assurance manual and submitted to Construction Manager for review.  Construction Manager shall review and comment on the Punchlist not later than five (5) days after Construction Manager’s receipt thereof, and Contractor shall issue a revised Punchlist to Construction Manager that takes account of or responds to Construction Manager’s comments not later than five (5) days after Contractor’s receipt of such comments. Any dispute between Construction Manager and Contractor regarding the Punchlist shall be resolved in accordance with the procedure set forth in Section 19.2.  [Construction Manager reserves the right to propose additions to the Punchlist those items that (a) were overlooked, for a period of fifteen (15) days after both parties have agreed on the initial Punchlist, and (b) first arose after the initial Punchlist was agreed upon, at the time such matters arise, provided, however, that Substantial Completion shall not be delayed by any such addition of items by Construction Manager or by any review undertaken by the Construction Manager in connection with any possible additions.]  </w:t>
      </w:r>
    </w:p>
    <w:p>
      <w:pPr>
        <w:pStyle w:val="BodyText"/>
        <w:rPr/>
      </w:pPr>
      <w:r>
        <w:rPr/>
      </w:r>
    </w:p>
    <w:p>
      <w:pPr>
        <w:pStyle w:val="BodyText"/>
        <w:rPr/>
      </w:pPr>
      <w:r>
        <w:rPr/>
        <w:tab/>
        <w:t>11.5.2</w:t>
        <w:tab/>
      </w:r>
      <w:r>
        <w:rPr>
          <w:u w:val="single"/>
        </w:rPr>
        <w:t>Punchlist Withholding</w:t>
      </w:r>
      <w:r>
        <w:rPr/>
        <w:t xml:space="preserve">.  Construction Manager shall withhold (the “Punchlist Withholding”) an amount equal to one hundred fifty percent (150%) of the estimated cost of correcting all outstanding Punchlist Items from the payment due to Contractor and retain such amount until the Punchlist Items are corrected or until a Retention Bond covering such Punchlist Withholding has been provided as set forth in Section 21.1.  </w:t>
      </w:r>
    </w:p>
    <w:p>
      <w:pPr>
        <w:pStyle w:val="BodyText"/>
        <w:rPr/>
      </w:pPr>
      <w:r>
        <w:rPr/>
      </w:r>
    </w:p>
    <w:p>
      <w:pPr>
        <w:pStyle w:val="BodyText"/>
        <w:rPr/>
      </w:pPr>
      <w:r>
        <w:rPr/>
        <w:tab/>
        <w:t>11.5.3</w:t>
        <w:tab/>
      </w:r>
      <w:r>
        <w:rPr>
          <w:u w:val="single"/>
        </w:rPr>
        <w:t>Correction of Punchlist Items</w:t>
      </w:r>
      <w:r>
        <w:rPr/>
        <w:t>.  Promptly after receipt by Construction Manager of the revised Punchlist, Contractor and Construction Manager shall agree upon a schedule for Contractor’s completion of the Punchlist Items that will allow Contractor to complete such Punchlist Items within a reasonable period of time without interfering with operation of the Facility.  Construction Manager shall provide Contractor reasonable access to the Facility to perform such Work in accordance with the schedule to the extent such access does not interfere with operation of the Facility.</w:t>
      </w:r>
    </w:p>
    <w:p>
      <w:pPr>
        <w:pStyle w:val="BodyText"/>
        <w:rPr/>
      </w:pPr>
      <w:r>
        <w:rPr/>
      </w:r>
    </w:p>
    <w:p>
      <w:pPr>
        <w:pStyle w:val="BodyText"/>
        <w:rPr/>
      </w:pPr>
      <w:r>
        <w:rPr/>
        <w:tab/>
        <w:t>11.5.4</w:t>
        <w:tab/>
      </w:r>
      <w:r>
        <w:rPr>
          <w:u w:val="single"/>
        </w:rPr>
        <w:t>Construction Manager’s Option to Accept Nonconforming or Defective Work</w:t>
      </w:r>
      <w:r>
        <w:rPr/>
        <w:t>.  Notwithstanding the above, Construction Manager, by notice to Contractor, may elect to accept nonconforming or defective Work instead of requiring its removal or correction, in which case the Contract Price shall be reduced by an amount equal to the cost to complete or correct the nonconforming or defective Work, as reasonably agreed by the parties.  Such election shall be exercised only by written notice to Contractor and shall not be implied by any action or inaction of Construction Manager.</w:t>
      </w:r>
    </w:p>
    <w:p>
      <w:pPr>
        <w:pStyle w:val="BodyText"/>
        <w:rPr/>
      </w:pPr>
      <w:r>
        <w:rPr/>
      </w:r>
    </w:p>
    <w:p>
      <w:pPr>
        <w:pStyle w:val="BodyText"/>
        <w:rPr/>
      </w:pPr>
      <w:r>
        <w:rPr/>
        <w:t>11.6</w:t>
        <w:tab/>
      </w:r>
      <w:r>
        <w:rPr>
          <w:u w:val="single"/>
        </w:rPr>
        <w:t>Right of Waiver</w:t>
      </w:r>
      <w:r>
        <w:fldChar w:fldCharType="begin"/>
      </w:r>
      <w:r>
        <w:rPr/>
        <w:instrText xml:space="preserve"> TC "11.6</w:instrText>
        <w:tab/>
        <w:instrText xml:space="preserve">Right of Waiver" \l 2 </w:instrText>
      </w:r>
      <w:r>
        <w:rPr/>
        <w:fldChar w:fldCharType="separate"/>
      </w:r>
      <w:r>
        <w:rPr/>
      </w:r>
      <w:r>
        <w:rPr/>
        <w:fldChar w:fldCharType="end"/>
      </w:r>
      <w:r>
        <w:rPr/>
        <w:t>. Construction Manager shall have the right, but shall have no obligation, to waive, defer, or reduce any of the requirements stated in this Article 11 at any time.  However, Construction Manager’s exercise of any rights hereunder shall apply only to such requirements as Construction Manager may specify in writing and shall in no event relieve Contractor of any requirements or other obligations not so specified.</w:t>
      </w:r>
    </w:p>
    <w:p>
      <w:pPr>
        <w:pStyle w:val="BodyText"/>
        <w:rPr/>
      </w:pPr>
      <w:r>
        <w:rPr/>
      </w:r>
    </w:p>
    <w:p>
      <w:pPr>
        <w:pStyle w:val="BodyText"/>
        <w:rPr/>
      </w:pPr>
      <w:r>
        <w:rPr/>
        <w:t>11.7</w:t>
        <w:tab/>
      </w:r>
      <w:r>
        <w:rPr>
          <w:u w:val="single"/>
        </w:rPr>
        <w:t>Long-Term Obligations</w:t>
      </w:r>
      <w:r>
        <w:fldChar w:fldCharType="begin"/>
      </w:r>
      <w:r>
        <w:rPr/>
        <w:instrText xml:space="preserve"> TC "11.7</w:instrText>
        <w:tab/>
        <w:instrText xml:space="preserve">Long-Term Obligations" \l 2 </w:instrText>
      </w:r>
      <w:r>
        <w:rPr/>
        <w:fldChar w:fldCharType="separate"/>
      </w:r>
      <w:r>
        <w:rPr/>
      </w:r>
      <w:r>
        <w:rPr/>
        <w:fldChar w:fldCharType="end"/>
      </w:r>
      <w:r>
        <w:rPr/>
        <w:t>. It is expressly understood and agreed by the parties that nothing in this Article 11 shall in any way modify or alter Contractor’s obligations or Construction Manager’s rights under Articles 12 and 13.</w:t>
      </w:r>
    </w:p>
    <w:p>
      <w:pPr>
        <w:pStyle w:val="BodyText"/>
        <w:rPr/>
      </w:pPr>
      <w:r>
        <w:rPr/>
      </w:r>
    </w:p>
    <w:p>
      <w:pPr>
        <w:pStyle w:val="Style1toc"/>
        <w:keepNext w:val="true"/>
        <w:rPr/>
      </w:pPr>
      <w:r>
        <w:rPr/>
        <w:t>ARTICLE 12</w:t>
      </w:r>
      <w:r>
        <w:fldChar w:fldCharType="begin"/>
      </w:r>
      <w:r>
        <w:rPr/>
        <w:instrText xml:space="preserve"> XE "ARTICLE 12:  WARRANTY" \f "User-Defined Index" </w:instrText>
      </w:r>
      <w:r>
        <w:rPr/>
        <w:fldChar w:fldCharType="separate"/>
      </w:r>
      <w:r>
        <w:rPr/>
      </w:r>
      <w:r>
        <w:rPr/>
        <w:fldChar w:fldCharType="end"/>
      </w:r>
    </w:p>
    <w:p>
      <w:pPr>
        <w:pStyle w:val="Style1toc"/>
        <w:keepNext w:val="true"/>
        <w:rPr/>
      </w:pPr>
      <w:r>
        <w:rPr/>
        <w:t>WARRANTY</w:t>
      </w:r>
    </w:p>
    <w:p>
      <w:pPr>
        <w:pStyle w:val="BodyText"/>
        <w:keepNext w:val="true"/>
        <w:rPr/>
      </w:pPr>
      <w:r>
        <w:rPr/>
      </w:r>
    </w:p>
    <w:p>
      <w:pPr>
        <w:pStyle w:val="BodyText"/>
        <w:rPr/>
      </w:pPr>
      <w:r>
        <w:rPr/>
        <w:t>12.1</w:t>
        <w:tab/>
      </w:r>
      <w:r>
        <w:rPr>
          <w:u w:val="single"/>
        </w:rPr>
        <w:t>General Warranty</w:t>
      </w:r>
      <w:r>
        <w:fldChar w:fldCharType="begin"/>
      </w:r>
      <w:r>
        <w:rPr/>
        <w:instrText xml:space="preserve"> TC "12.1</w:instrText>
        <w:tab/>
        <w:instrText xml:space="preserve">General Warranty" \l 2 </w:instrText>
      </w:r>
      <w:r>
        <w:rPr/>
        <w:fldChar w:fldCharType="separate"/>
      </w:r>
      <w:r>
        <w:rPr/>
      </w:r>
      <w:r>
        <w:rPr/>
        <w:fldChar w:fldCharType="end"/>
      </w:r>
      <w:r>
        <w:rPr/>
        <w:t>. 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 or vendors’ warranty requirements, GIP and all requirements of this Agreement.  Contractor warrants that the Facility shall be designed, engineered, and constructed to meet the requirements of this Agreement so that the Facility, when operated and maintained in accordance with the vendor operating manuals, will be capable of operating in accordance with the technical requirements of the Specifications, GIP and the  vendor operating manuals.  Contractor further warrants that the Facility, including each item of Equipment and other items furnished by Contractor, shall be new and of good quality, free from defects in design and engineering, materials, construction, and workmanship, and shall conform in all respects with all applicable Laws and Governmental Authorizations in effect at Substantial Completion, the Specifications, Scope of Work, and all other requirements of this Agreement.</w:t>
      </w:r>
    </w:p>
    <w:p>
      <w:pPr>
        <w:pStyle w:val="BodyText"/>
        <w:rPr/>
      </w:pPr>
      <w:r>
        <w:rPr/>
      </w:r>
    </w:p>
    <w:p>
      <w:pPr>
        <w:pStyle w:val="BodyText"/>
        <w:rPr/>
      </w:pPr>
      <w:r>
        <w:rPr/>
        <w:t>12.2</w:t>
        <w:tab/>
      </w:r>
      <w:r>
        <w:rPr>
          <w:u w:val="single"/>
        </w:rPr>
        <w:t>Warranty Period</w:t>
      </w:r>
      <w:r>
        <w:fldChar w:fldCharType="begin"/>
      </w:r>
      <w:r>
        <w:rPr/>
        <w:instrText xml:space="preserve"> TC "12.2</w:instrText>
        <w:tab/>
        <w:instrText xml:space="preserve">Warranty Period" \l 2 </w:instrText>
      </w:r>
      <w:r>
        <w:rPr/>
        <w:fldChar w:fldCharType="separate"/>
      </w:r>
      <w:r>
        <w:rPr/>
      </w:r>
      <w:r>
        <w:rPr/>
        <w:fldChar w:fldCharType="end"/>
      </w:r>
      <w:r>
        <w:rPr/>
        <w:t>. The warranty set forth in Section 12.1 shall extend for a period of twelve (12) months following Substantial Completion (the “Warranty Period”).  The Warranty Period with respect to any Work or Equipment that is repaired, replaced, modified, or otherwise altered or corrected after Substantial Completion shall extend for twelve (12) months from the date of completion of such repair, replacement, modification, correction, or alteration, provided that in no event shall the Warranty Period extend beyond twenty</w:t>
        <w:noBreakHyphen/>
        <w:t>four (24) months from Substantial Completion.  However, as to Owner Supplied Equipment, Contractor’s warranty period under this Agreement with respect to any particular item of Owner Supplied Equipment shall be the same as the warranty period provided under the applicable Equipment Vendor Contract for such item of Owner Supplied Equipment.</w:t>
      </w:r>
    </w:p>
    <w:p>
      <w:pPr>
        <w:pStyle w:val="BodyText"/>
        <w:rPr/>
      </w:pPr>
      <w:r>
        <w:rPr/>
      </w:r>
    </w:p>
    <w:p>
      <w:pPr>
        <w:pStyle w:val="BodyText"/>
        <w:rPr/>
      </w:pPr>
      <w:r>
        <w:rPr/>
        <w:t>12.3</w:t>
        <w:tab/>
      </w:r>
      <w:r>
        <w:rPr>
          <w:u w:val="single"/>
        </w:rPr>
        <w:t>Remedy</w:t>
      </w:r>
      <w:r>
        <w:fldChar w:fldCharType="begin"/>
      </w:r>
      <w:r>
        <w:rPr/>
        <w:instrText xml:space="preserve"> TC "12.3</w:instrText>
        <w:tab/>
        <w:instrText xml:space="preserve">Remedy" \l 2 </w:instrText>
      </w:r>
      <w:r>
        <w:rPr/>
        <w:fldChar w:fldCharType="separate"/>
      </w:r>
      <w:r>
        <w:rPr/>
      </w:r>
      <w:r>
        <w:rPr/>
        <w:fldChar w:fldCharType="end"/>
      </w:r>
      <w:r>
        <w:rPr/>
        <w:t>. Construction Manager shall promptly give notice to Contractor of the discovery during the Warranty Period of any breach of Contractor’s warranties under Section 12.1.  Construction Manager’s failure to give prompt notice shall not impair Contractor’s obligations with respect to the warranty; provided, however that if the cost of completing the repairs is increased because of Construction Manager’s failure to give timely notice then Construction Manager shall be liable for the amount of the cost increase caused by Construction Manager’s Delay.  Contractor, on an expedited basis if so requested by Construction Manager, shall correct or replace the applicable Work or Equipment (and any other Work or Equipment that is damaged or destroyed as a result of the correction or replacement) at no cost to Construction Manager.  Promptly after Contractor’s receipt of such notice, Contractor and Construction Manager shall agree upon a schedule for Contractor’s performance of its warranty obligations which will allow Contractor to complete the work within a reasonable period of time without unreasonably interfering with operation of the Facility.  Construction Manager shall provide Contractor with reasonable access to the Facility to perform such warranty obligations in accordance with such schedule, to the extent such access does not interfere with operation of the Facility.  Any change to the Work that would alter the Scope of Work or the Specifications may be made only with Construction Manager’s prior written approval in accordance with the terms of Article 6.  If, after notification of such defect, Contractor unreasonably delays in commencing, continuing, or completing the remedying of such defect in accordance with the agreed schedule, then Construction Manager may correct such defect.  Contractor shall be liable for all reasonable costs and expenses incurred by Construction Manager in connection with such repair or replacement and shall immediately pay to Construction Manager an amount equal to such costs and expenses upon receipt of invoices from Construction Manager; furthermore, the Warranty Period shall be extended under Section 12.2 as though Contractor had made the repair.</w:t>
      </w:r>
    </w:p>
    <w:p>
      <w:pPr>
        <w:pStyle w:val="BodyText"/>
        <w:rPr/>
      </w:pPr>
      <w:r>
        <w:rPr/>
      </w:r>
    </w:p>
    <w:p>
      <w:pPr>
        <w:pStyle w:val="BodyText"/>
        <w:rPr/>
      </w:pPr>
      <w:r>
        <w:rPr/>
        <w:t>12.4</w:t>
        <w:tab/>
      </w:r>
      <w:r>
        <w:rPr>
          <w:u w:val="single"/>
        </w:rPr>
        <w:t>Subcontractor Warranties</w:t>
      </w:r>
      <w:r>
        <w:fldChar w:fldCharType="begin"/>
      </w:r>
      <w:r>
        <w:rPr/>
        <w:instrText xml:space="preserve"> TC "12.4</w:instrText>
        <w:tab/>
        <w:instrText xml:space="preserve">Subcontractor Warranties" \l 2 </w:instrText>
      </w:r>
      <w:r>
        <w:rPr/>
        <w:fldChar w:fldCharType="separate"/>
      </w:r>
      <w:r>
        <w:rPr/>
      </w:r>
      <w:r>
        <w:rPr/>
        <w:fldChar w:fldCharType="end"/>
      </w:r>
      <w:r>
        <w:rPr/>
        <w:t>. Contractor shall use reasonable efforts to obtain standard vendor warranties for the benefit of Contractor, Construction Manager and Owner for all Equipment with warranty periods equal to or longer than the Warranty Period.  If such warranties extend beyond the Warranty Period, then they shall be transferred to Owner or Construction Manager at the end of the Warranty Period, together with an assignment to Owner or Construction Manager, or other acceptable provision for Owner or Construction Manager enforcement, or Contractor enforcement on behalf of Owner or Construction Manager, of any security, bond or other performance guarantee with respect to such warranties.  Contractor shall act as liaison for Owner or Construction Manager with such vendors in prosecuting any warranty claims.</w:t>
      </w:r>
    </w:p>
    <w:p>
      <w:pPr>
        <w:pStyle w:val="BodyText"/>
        <w:rPr/>
      </w:pPr>
      <w:r>
        <w:rPr/>
      </w:r>
    </w:p>
    <w:p>
      <w:pPr>
        <w:pStyle w:val="BodyText"/>
        <w:rPr/>
      </w:pPr>
      <w:r>
        <w:rPr/>
        <w:t>12.5</w:t>
        <w:tab/>
      </w:r>
      <w:r>
        <w:rPr>
          <w:u w:val="single"/>
        </w:rPr>
        <w:t>Warranty Exclusions</w:t>
      </w:r>
      <w:r>
        <w:fldChar w:fldCharType="begin"/>
      </w:r>
      <w:r>
        <w:rPr/>
        <w:instrText xml:space="preserve"> TC "12.5</w:instrText>
        <w:tab/>
        <w:instrText xml:space="preserve">Warranty Exclusions" \l 2 </w:instrText>
      </w:r>
      <w:r>
        <w:rPr/>
        <w:fldChar w:fldCharType="separate"/>
      </w:r>
      <w:r>
        <w:rPr/>
      </w:r>
      <w:r>
        <w:rPr/>
        <w:fldChar w:fldCharType="end"/>
      </w:r>
      <w:r>
        <w:rPr/>
        <w:t>. The duties, liabilities and obligations of Contractor under this Article 12 do not extend to any repairs, adjustments, alterations, replacements, or maintenance which may be required as a result of normal wear and tear in the operation of the Facility, normal degradation in the performance of Equipment, or as a result of Construction Manager’s failure to operate or maintain the Facility in accordance with the vendor operating manuals.</w:t>
      </w:r>
    </w:p>
    <w:p>
      <w:pPr>
        <w:pStyle w:val="BodyText"/>
        <w:rPr/>
      </w:pPr>
      <w:r>
        <w:rPr/>
      </w:r>
    </w:p>
    <w:p>
      <w:pPr>
        <w:pStyle w:val="BodyText"/>
        <w:rPr/>
      </w:pPr>
      <w:r>
        <w:rPr/>
        <w:t>12.6</w:t>
        <w:tab/>
      </w:r>
      <w:r>
        <w:rPr>
          <w:u w:val="single"/>
        </w:rPr>
        <w:t>No Implied Warranties</w:t>
      </w:r>
      <w:r>
        <w:fldChar w:fldCharType="begin"/>
      </w:r>
      <w:r>
        <w:rPr/>
        <w:instrText xml:space="preserve"> TC "12.6</w:instrText>
        <w:tab/>
        <w:instrText xml:space="preserve">No Implied Warranties" \l 2 </w:instrText>
      </w:r>
      <w:r>
        <w:rPr/>
        <w:fldChar w:fldCharType="separate"/>
      </w:r>
      <w:r>
        <w:rPr/>
      </w:r>
      <w:r>
        <w:rPr/>
        <w:fldChar w:fldCharType="end"/>
      </w:r>
      <w:r>
        <w:rPr/>
        <w:t>. THE EXPRESS WARRANTIES SET FORTH IN THIS AGREEMENT ARE EXCLUSIVE AND NO OTHER WARRANTIES OF ANY KIND, WHETHER STATUTORY, WRITTEN, ORAL, EXPRESS OR IMPLIED (INCLUDING WARRANTIES OF FITNESS FOR A PARTICULAR PURPOSE OR MERCHANTABILITY AND IMPLIED WARRANTIES OF CUSTOM OR USAGE) SHALL APPLY.</w:t>
      </w:r>
    </w:p>
    <w:p>
      <w:pPr>
        <w:pStyle w:val="BodyText"/>
        <w:rPr/>
      </w:pPr>
      <w:r>
        <w:rPr/>
      </w:r>
    </w:p>
    <w:p>
      <w:pPr>
        <w:pStyle w:val="Style1toc"/>
        <w:keepNext w:val="true"/>
        <w:rPr/>
      </w:pPr>
      <w:r>
        <w:rPr/>
        <w:t>ARTICLE 13</w:t>
      </w:r>
      <w:r>
        <w:fldChar w:fldCharType="begin"/>
      </w:r>
      <w:r>
        <w:rPr/>
        <w:instrText xml:space="preserve"> TC "ARTICLE 13:  SCHEDULE GUARANTEES" \l 1 </w:instrText>
      </w:r>
      <w:r>
        <w:rPr/>
        <w:fldChar w:fldCharType="separate"/>
      </w:r>
      <w:r>
        <w:rPr/>
      </w:r>
      <w:r>
        <w:rPr/>
        <w:fldChar w:fldCharType="end"/>
      </w:r>
    </w:p>
    <w:p>
      <w:pPr>
        <w:pStyle w:val="Style1toc"/>
        <w:keepNext w:val="true"/>
        <w:rPr/>
      </w:pPr>
      <w:r>
        <w:rPr/>
        <w:t>SCHEDULE GUARANTEES</w:t>
      </w:r>
    </w:p>
    <w:p>
      <w:pPr>
        <w:pStyle w:val="BodyText"/>
        <w:keepNext w:val="true"/>
        <w:rPr/>
      </w:pPr>
      <w:r>
        <w:rPr/>
      </w:r>
    </w:p>
    <w:p>
      <w:pPr>
        <w:pStyle w:val="BodyText"/>
        <w:rPr/>
      </w:pPr>
      <w:r>
        <w:rPr/>
        <w:t>13.1</w:t>
        <w:tab/>
      </w:r>
      <w:r>
        <w:rPr>
          <w:u w:val="single"/>
        </w:rPr>
        <w:t>Guarantee of Timely Completion</w:t>
      </w:r>
      <w:r>
        <w:fldChar w:fldCharType="begin"/>
      </w:r>
      <w:r>
        <w:rPr/>
        <w:instrText xml:space="preserve"> TC "13.1</w:instrText>
        <w:tab/>
        <w:instrText xml:space="preserve">Guarantee of Timely Completion" \l 2 </w:instrText>
      </w:r>
      <w:r>
        <w:rPr/>
        <w:fldChar w:fldCharType="separate"/>
      </w:r>
      <w:r>
        <w:rPr/>
      </w:r>
      <w:r>
        <w:rPr/>
        <w:fldChar w:fldCharType="end"/>
      </w:r>
      <w:r>
        <w:rPr/>
        <w:t>.  Contractor shall administer and perform the Work in accordance with the Project Schedule and guarantees that Substantial Completion shall occur on or before _______, 200__ (the "Guaranteed Completion Date") and Final Completion shall occur by the “End Date”, which shall be the date ___ days after the Guaranteed Completion Date.  Time is of the essence in this Agreement with respect to the Guaranteed Completion Date and the End Date.  If progress on the Work is significantly delayed other than as a result of Changes (subject to Section 6.5), Force Majeure or Construction Manager Delays, Contractor shall take reasonable actions, including without limitation working overtime, weekends, or holidays, or adding additional personnel, equipment, or work spreads, at no cost to Construction Manager, to cause Substantial Completion to occur by the Guaranteed Completion Date.</w:t>
      </w:r>
    </w:p>
    <w:p>
      <w:pPr>
        <w:pStyle w:val="BodyText"/>
        <w:rPr/>
      </w:pPr>
      <w:r>
        <w:rPr/>
      </w:r>
    </w:p>
    <w:p>
      <w:pPr>
        <w:pStyle w:val="BodyText"/>
        <w:rPr/>
      </w:pPr>
      <w:r>
        <w:rPr/>
        <w:t>13.2</w:t>
        <w:tab/>
      </w:r>
      <w:r>
        <w:rPr>
          <w:u w:val="single"/>
        </w:rPr>
        <w:t>Compliance</w:t>
      </w:r>
      <w:r>
        <w:fldChar w:fldCharType="begin"/>
      </w:r>
      <w:r>
        <w:rPr/>
        <w:instrText xml:space="preserve"> TC "13.2</w:instrText>
        <w:tab/>
        <w:instrText xml:space="preserve">Compliance" \l 2 </w:instrText>
      </w:r>
      <w:r>
        <w:rPr/>
        <w:fldChar w:fldCharType="separate"/>
      </w:r>
      <w:r>
        <w:rPr/>
      </w:r>
      <w:r>
        <w:rPr/>
        <w:fldChar w:fldCharType="end"/>
      </w:r>
      <w:r>
        <w:rPr/>
        <w:t>.  Contractor shall design the Facility such that the Facility when constructed in accordance with that conceptual design shall meet the Specific Performance Guarantees.</w:t>
      </w:r>
    </w:p>
    <w:p>
      <w:pPr>
        <w:pStyle w:val="BodyText"/>
        <w:rPr/>
      </w:pPr>
      <w:r>
        <w:rPr/>
      </w:r>
    </w:p>
    <w:p>
      <w:pPr>
        <w:pStyle w:val="Style2toc"/>
        <w:rPr/>
      </w:pPr>
      <w:r>
        <w:rPr/>
        <w:t>13.3</w:t>
        <w:tab/>
      </w:r>
      <w:r>
        <w:rPr>
          <w:u w:val="single"/>
        </w:rPr>
        <w:t>Delay Liquidated Damages</w:t>
      </w:r>
      <w:r>
        <w:fldChar w:fldCharType="begin"/>
      </w:r>
      <w:r>
        <w:rPr/>
        <w:instrText xml:space="preserve"> TC "13.3</w:instrText>
        <w:tab/>
        <w:instrText xml:space="preserve">Delay Liquidated Damages" \l 2 </w:instrText>
      </w:r>
      <w:r>
        <w:rPr/>
        <w:fldChar w:fldCharType="separate"/>
      </w:r>
      <w:r>
        <w:rPr/>
      </w:r>
      <w:r>
        <w:rPr/>
        <w:fldChar w:fldCharType="end"/>
      </w:r>
      <w:r>
        <w:rPr/>
        <w:t>.</w:t>
      </w:r>
    </w:p>
    <w:p>
      <w:pPr>
        <w:pStyle w:val="BodyText"/>
        <w:rPr/>
      </w:pPr>
      <w:r>
        <w:rPr/>
      </w:r>
    </w:p>
    <w:p>
      <w:pPr>
        <w:pStyle w:val="BodyText"/>
        <w:rPr/>
      </w:pPr>
      <w:r>
        <w:rPr/>
        <w:tab/>
        <w:t xml:space="preserve">In the event Contractor fails to achieve Substantial Completion on or before the Guaranteed Completion Date, Construction Manager may invoice Contractor on a monthly basis for the applicable Delay Liquidated Damages at the rate set forth on </w:t>
      </w:r>
      <w:r>
        <w:rPr>
          <w:u w:val="single"/>
        </w:rPr>
        <w:t>Exhibit C-4</w:t>
      </w:r>
      <w:r>
        <w:rPr/>
        <w:t>.  Contractor shall pay each invoice within ten (10) days following submission, but Contractor does not thereby waive its right to dispute the validity of Delay Liquidated Damages under Article 19.  Construction Manager may offset any such amounts in whole or in part against amounts due to Contractor under this Agreement.  To the extent that Construction Manager receives (a) proceeds under any Delay in Start-Up insurance which Owner or Construction Manager may obtain and such proceeds are directly related to an insured loss or damage which caused Contractor to fail to achieve Substantial Completion prior to the Guaranteed Completion Date or (b) net revenues from operation of the Facility prior to the Guaranteed Completion Date, the amount of Contractor’s Delay Liquidated Damages shall be reduced on a dollar for dollar basis.  The insurance proceeds shall not be applied to any cap on Delay Liquidated Damages or the Liquidated Limit, and the reduction shall not apply to any period of delay subject to a deductible under the Delay in Start-Up insurance, nor to any Equipment Vendor Contract Damages.</w:t>
      </w:r>
    </w:p>
    <w:p>
      <w:pPr>
        <w:pStyle w:val="BodyText"/>
        <w:rPr/>
      </w:pPr>
      <w:r>
        <w:rPr/>
      </w:r>
    </w:p>
    <w:p>
      <w:pPr>
        <w:pStyle w:val="Style2toc"/>
        <w:rPr/>
      </w:pPr>
      <w:r>
        <w:rPr/>
        <w:t>13.4</w:t>
        <w:tab/>
      </w:r>
      <w:r>
        <w:rPr>
          <w:u w:val="single"/>
        </w:rPr>
        <w:t>Performance Guarantees and Liquidated Damages</w:t>
      </w:r>
      <w:r>
        <w:fldChar w:fldCharType="begin"/>
      </w:r>
      <w:r>
        <w:rPr/>
        <w:instrText xml:space="preserve"> XE "13.4</w:instrText>
        <w:tab/>
        <w:instrText xml:space="preserve">Performance Guarantees and Liquidated Damages" \f "User-Defined Index" </w:instrText>
      </w:r>
      <w:r>
        <w:rPr/>
        <w:fldChar w:fldCharType="separate"/>
      </w:r>
      <w:r>
        <w:rPr/>
      </w:r>
      <w:r>
        <w:rPr/>
        <w:fldChar w:fldCharType="end"/>
      </w:r>
      <w:r>
        <w:rPr/>
        <w:t xml:space="preserve">.  </w:t>
      </w:r>
    </w:p>
    <w:p>
      <w:pPr>
        <w:pStyle w:val="bodytext1"/>
        <w:ind w:hanging="0" w:start="720" w:end="0"/>
        <w:jc w:val="both"/>
        <w:rPr/>
      </w:pPr>
      <w:r>
        <w:rPr>
          <w:color w:val="000080"/>
          <w:sz w:val="23"/>
          <w:szCs w:val="23"/>
        </w:rPr>
        <w:tab/>
        <w:t xml:space="preserve">13.4.1  </w:t>
      </w:r>
      <w:r>
        <w:rPr>
          <w:color w:val="000080"/>
          <w:sz w:val="23"/>
          <w:szCs w:val="23"/>
          <w:u w:val="single"/>
        </w:rPr>
        <w:t>Performance Guarantees</w:t>
      </w:r>
      <w:r>
        <w:rPr>
          <w:color w:val="000080"/>
          <w:sz w:val="23"/>
          <w:szCs w:val="23"/>
        </w:rPr>
        <w:t xml:space="preserve">.  </w:t>
      </w:r>
      <w:r>
        <w:rPr>
          <w:sz w:val="23"/>
          <w:szCs w:val="23"/>
        </w:rPr>
        <w:t>Contractor guarantees that the Facility will meet the Performance Guarantees during the relevant Performance Tests.</w:t>
      </w:r>
    </w:p>
    <w:p>
      <w:pPr>
        <w:pStyle w:val="bodytext1"/>
        <w:ind w:hanging="0" w:start="720" w:end="0"/>
        <w:jc w:val="both"/>
        <w:rPr/>
      </w:pPr>
      <w:r>
        <w:rPr>
          <w:color w:val="000080"/>
          <w:sz w:val="23"/>
          <w:szCs w:val="23"/>
        </w:rPr>
        <w:tab/>
        <w:t xml:space="preserve">13.4.2  </w:t>
      </w:r>
      <w:r>
        <w:rPr>
          <w:color w:val="000080"/>
          <w:sz w:val="23"/>
          <w:szCs w:val="23"/>
          <w:u w:val="single"/>
        </w:rPr>
        <w:t>Performance Liquidated Damages</w:t>
      </w:r>
      <w:r>
        <w:rPr>
          <w:color w:val="000080"/>
          <w:sz w:val="23"/>
          <w:szCs w:val="23"/>
        </w:rPr>
        <w:t xml:space="preserve">.  </w:t>
      </w:r>
      <w:r>
        <w:rPr>
          <w:sz w:val="23"/>
          <w:szCs w:val="23"/>
        </w:rPr>
        <w:t xml:space="preserve">Contractor agrees to pay </w:t>
      </w:r>
      <w:r>
        <w:rPr/>
        <w:t xml:space="preserve">Construction Manager </w:t>
      </w:r>
      <w:r>
        <w:rPr>
          <w:sz w:val="23"/>
          <w:szCs w:val="23"/>
        </w:rPr>
        <w:t>the Performance Liquidated Damages, to the extent that the Facility does not meet the Performance Guarantees during the relevant Performance Tests.  The Facility shall, however, meet the Specific Performance Guarantees.  With respect to the Specific Performance Guarantees, Contractor has covenanted and agreed that such Specific Performance Guarantees shall be demonstrated and met in their entirety prior to Substantial Completion, regardless of the cost or effort required to correct any deficiency or failure, and Contractor shall not be relieved of a failure to meet any Specific Performance Guarantee by the payment of any damages, subject to the limitations on liability in Article 14.</w:t>
      </w:r>
    </w:p>
    <w:p>
      <w:pPr>
        <w:pStyle w:val="bodytext1"/>
        <w:ind w:hanging="0" w:start="720" w:end="0"/>
        <w:jc w:val="both"/>
        <w:rPr/>
      </w:pPr>
      <w:r>
        <w:rPr>
          <w:color w:val="000080"/>
          <w:sz w:val="23"/>
          <w:szCs w:val="23"/>
        </w:rPr>
        <w:tab/>
        <w:t xml:space="preserve">13.4.3  </w:t>
      </w:r>
      <w:r>
        <w:rPr>
          <w:color w:val="000080"/>
          <w:sz w:val="23"/>
          <w:szCs w:val="23"/>
          <w:u w:val="single"/>
        </w:rPr>
        <w:t>Payment of Performance Liquidated Damages</w:t>
      </w:r>
      <w:r>
        <w:rPr>
          <w:color w:val="000080"/>
          <w:sz w:val="23"/>
          <w:szCs w:val="23"/>
        </w:rPr>
        <w:t xml:space="preserve">.  </w:t>
      </w:r>
      <w:r>
        <w:rPr>
          <w:sz w:val="23"/>
          <w:szCs w:val="23"/>
        </w:rPr>
        <w:t>Contractor shall pay any Performance Liquidated Damages due to Construction Manager upon Contractor’s submission of the Substantial Completion Certificate.  Each such payment shall be made by wire transfer of immediately available funds to a bank account designated by Construction Manager.  Construction Manager may offset any such amounts in whole or in part against amounts due to Contractor under this Agreement.  All Performance Liquidated Damages not paid on or before the date due shall accrue interest at the Default Rate from the date due until and including the date paid.</w:t>
      </w:r>
    </w:p>
    <w:p>
      <w:pPr>
        <w:pStyle w:val="BodyText"/>
        <w:rPr>
          <w:sz w:val="23"/>
          <w:szCs w:val="23"/>
        </w:rPr>
      </w:pPr>
      <w:r>
        <w:rPr>
          <w:sz w:val="23"/>
          <w:szCs w:val="23"/>
        </w:rPr>
      </w:r>
    </w:p>
    <w:p>
      <w:pPr>
        <w:pStyle w:val="BodyText"/>
        <w:rPr/>
      </w:pPr>
      <w:r>
        <w:rPr/>
        <w:t>13.5</w:t>
        <w:tab/>
      </w:r>
      <w:r>
        <w:rPr>
          <w:u w:val="single"/>
        </w:rPr>
        <w:t>Performance Tests</w:t>
      </w:r>
      <w:r>
        <w:fldChar w:fldCharType="begin"/>
      </w:r>
      <w:r>
        <w:rPr/>
        <w:instrText xml:space="preserve"> TC "13.5</w:instrText>
        <w:tab/>
        <w:instrText xml:space="preserve">Performance Tests" \l 2 </w:instrText>
      </w:r>
      <w:r>
        <w:rPr/>
        <w:fldChar w:fldCharType="separate"/>
      </w:r>
      <w:r>
        <w:rPr/>
      </w:r>
      <w:r>
        <w:rPr/>
        <w:fldChar w:fldCharType="end"/>
      </w:r>
      <w:r>
        <w:rPr/>
        <w:t xml:space="preserve">.  Contractor is responsible for conducting and supervising the Performance Tests as part of the Work.  Such tests may be witnessed by Construction Manager and its designated representatives.  The notices required, the procedures to be followed and the method of evaluation of the results of such Performance Tests shall be as provided in </w:t>
      </w:r>
      <w:r>
        <w:rPr>
          <w:u w:val="single"/>
        </w:rPr>
        <w:t>Exhibit E-3</w:t>
      </w:r>
      <w:r>
        <w:rPr/>
        <w:t xml:space="preserve">.  The detailed test procedures shall be developed by Contractor and approved by Construction Manager.  In the event the Performance Tests conducted under this Section 13.5 do not yield results meeting the required values for such tests, then Contractor (a) shall repair, redesign, correct or modify the Work to meet the required values, and (b) shall be entitled to conduct additional Performance Tests in accordance with </w:t>
      </w:r>
      <w:r>
        <w:rPr>
          <w:u w:val="single"/>
        </w:rPr>
        <w:t>Exhibit E-3</w:t>
      </w:r>
      <w:r>
        <w:rPr/>
        <w:t xml:space="preserve"> until the earlier of (i) the required values have been demonstrated and met or (ii) Contractor has paid or tendered liquidated damages, pursuant to this Agreement, in lieu of demonstrating the required values through the Performance Tests.</w:t>
      </w:r>
    </w:p>
    <w:p>
      <w:pPr>
        <w:pStyle w:val="BodyText"/>
        <w:rPr/>
      </w:pPr>
      <w:r>
        <w:rPr/>
      </w:r>
    </w:p>
    <w:p>
      <w:pPr>
        <w:pStyle w:val="BodyText"/>
        <w:rPr/>
      </w:pPr>
      <w:r>
        <w:rPr/>
        <w:t>[Parties to discuss possible bonus structures for early completion and performance in excess of guaranteed levels.]</w:t>
      </w:r>
    </w:p>
    <w:p>
      <w:pPr>
        <w:pStyle w:val="BodyText"/>
        <w:rPr/>
      </w:pPr>
      <w:r>
        <w:rPr/>
      </w:r>
    </w:p>
    <w:p>
      <w:pPr>
        <w:pStyle w:val="BodyText"/>
        <w:rPr/>
      </w:pPr>
      <w:r>
        <w:rPr/>
        <w:t>[Parties to discuss possible mechanism for Contractor to improve performance after Substantial Completion and recoup Performance Liquidated Damages paid.]</w:t>
      </w:r>
    </w:p>
    <w:p>
      <w:pPr>
        <w:pStyle w:val="BodyText"/>
        <w:rPr/>
      </w:pPr>
      <w:r>
        <w:rPr/>
      </w:r>
    </w:p>
    <w:p>
      <w:pPr>
        <w:pStyle w:val="Style1toc"/>
        <w:keepNext w:val="true"/>
        <w:rPr/>
      </w:pPr>
      <w:r>
        <w:rPr/>
        <w:t>ARTICLE 14</w:t>
      </w:r>
      <w:r>
        <w:fldChar w:fldCharType="begin"/>
      </w:r>
      <w:r>
        <w:rPr/>
        <w:instrText xml:space="preserve"> TC "ARTICLE 14:  LIMITATION OF LIABILITY" \l 1 </w:instrText>
      </w:r>
      <w:r>
        <w:rPr/>
        <w:fldChar w:fldCharType="separate"/>
      </w:r>
      <w:r>
        <w:rPr/>
      </w:r>
      <w:r>
        <w:rPr/>
        <w:fldChar w:fldCharType="end"/>
      </w:r>
    </w:p>
    <w:p>
      <w:pPr>
        <w:pStyle w:val="Style1toc"/>
        <w:keepNext w:val="true"/>
        <w:rPr/>
      </w:pPr>
      <w:r>
        <w:rPr/>
        <w:t>LIMITATION OF LIABILITY</w:t>
      </w:r>
    </w:p>
    <w:p>
      <w:pPr>
        <w:pStyle w:val="BodyText"/>
        <w:keepNext w:val="true"/>
        <w:rPr/>
      </w:pPr>
      <w:r>
        <w:rPr/>
      </w:r>
    </w:p>
    <w:p>
      <w:pPr>
        <w:pStyle w:val="BodyText"/>
        <w:rPr/>
      </w:pPr>
      <w:r>
        <w:rPr/>
        <w:t>14.1</w:t>
        <w:tab/>
      </w:r>
      <w:r>
        <w:rPr>
          <w:u w:val="single"/>
        </w:rPr>
        <w:t>Maximum Liability</w:t>
      </w:r>
      <w:r>
        <w:fldChar w:fldCharType="begin"/>
      </w:r>
      <w:r>
        <w:rPr/>
        <w:instrText xml:space="preserve"> TC "14.1</w:instrText>
        <w:tab/>
        <w:instrText xml:space="preserve">Maximum Liability" \l 2 </w:instrText>
      </w:r>
      <w:r>
        <w:rPr/>
        <w:fldChar w:fldCharType="separate"/>
      </w:r>
      <w:r>
        <w:rPr/>
      </w:r>
      <w:r>
        <w:rPr/>
        <w:fldChar w:fldCharType="end"/>
      </w:r>
      <w:r>
        <w:rPr/>
        <w:t>.  Prior to Substantial Completion, Contractor’s maximum aggregate limit of liability for its performance or non</w:t>
        <w:noBreakHyphen/>
        <w:t xml:space="preserve">performance under this Agreement, which limit includes but is not limited to liquidated damages, tort (including negligence and strict liability) and breach of contract (including any breach resulting in termination), is ______ percent (__%) of the Contract Price.  After Substantial Completion, Contractor’s limit of liability shall be reduced to _______ percent (___%) of the Contract Price plus the Equipment Vendor Contract Damages.  Contractor’s maximum liability for liquidated damages as well as Contractor’s maximum liability for specific categories of  liquidated damages are set forth in </w:t>
      </w:r>
      <w:r>
        <w:rPr>
          <w:u w:val="single"/>
        </w:rPr>
        <w:t>Exhibit C-4</w:t>
      </w:r>
      <w:r>
        <w:rPr/>
        <w:t>.</w:t>
      </w:r>
    </w:p>
    <w:p>
      <w:pPr>
        <w:pStyle w:val="BodyText"/>
        <w:rPr/>
      </w:pPr>
      <w:r>
        <w:rPr/>
      </w:r>
    </w:p>
    <w:p>
      <w:pPr>
        <w:pStyle w:val="BodyText"/>
        <w:rPr/>
      </w:pPr>
      <w:r>
        <w:rPr/>
        <w:tab/>
        <w:t>The maximum amount of liquidated damages payable for Contractor’s failure to meet the Guaranteed Completion Date (the “Delay Limit”)  shall be limited to _________ percent (___%) of the Contract Price.  The maximum amount of liquidated damages payable for Contractor’s failure to meet the Heat Rate Guaranty (the “Heat Rate Limit”), shall be limited to _____ percent (____%) of the Contract Price.  The maximum amount of liquidated damages payable for Contractor’s failure to meet the Net Electrical Output Guaranty (the “Net Electrical Output Limit”), shall be limited to ________ percent (___%) of the Contract Price.  The aggregate amount of liquidated damages payable for failure to meet the Heat Rate Guaranty, Net Electrical Output Guaranty and Guaranteed Completion Date (the “Liquidated Limit”), shall not exceed _________ percent (___%) of the Contract Price.</w:t>
      </w:r>
    </w:p>
    <w:p>
      <w:pPr>
        <w:pStyle w:val="BodyText"/>
        <w:rPr/>
      </w:pPr>
      <w:r>
        <w:rPr/>
      </w:r>
    </w:p>
    <w:p>
      <w:pPr>
        <w:pStyle w:val="BodyText"/>
        <w:rPr/>
      </w:pPr>
      <w:r>
        <w:rPr/>
        <w:tab/>
        <w:t>The foregoing limitations of liability shall not apply to Contractor’s liability for breach of its obligations under Section 3.17 (No Liens), Section 3.18 (Hazardous Materials), Article 8 (Title), Article 9 (obligation to maintain insurance) and Article 18 (Indemnities), nor to the gross negligence or willful misconduct of Contractor or its Subcontractors.  Contractor expressly acknowledges and agrees that any of its liability covered by the proceeds of the insurance maintained under Article 9 shall not reduce or be applied against any limit of liability.</w:t>
      </w:r>
    </w:p>
    <w:p>
      <w:pPr>
        <w:pStyle w:val="BodyText"/>
        <w:rPr/>
      </w:pPr>
      <w:r>
        <w:rPr/>
      </w:r>
    </w:p>
    <w:p>
      <w:pPr>
        <w:pStyle w:val="BodyText"/>
        <w:rPr/>
      </w:pPr>
      <w:r>
        <w:rPr/>
        <w:t>14.2</w:t>
        <w:tab/>
      </w:r>
      <w:r>
        <w:rPr>
          <w:u w:val="single"/>
        </w:rPr>
        <w:t>Consequential Damages</w:t>
      </w:r>
      <w:r>
        <w:fldChar w:fldCharType="begin"/>
      </w:r>
      <w:r>
        <w:rPr/>
        <w:instrText xml:space="preserve"> TC "14.2</w:instrText>
        <w:tab/>
        <w:instrText xml:space="preserve">Consequential Damages" \l 2 </w:instrText>
      </w:r>
      <w:r>
        <w:rPr/>
        <w:fldChar w:fldCharType="separate"/>
      </w:r>
      <w:r>
        <w:rPr/>
      </w:r>
      <w:r>
        <w:rPr/>
        <w:fldChar w:fldCharType="end"/>
      </w:r>
      <w:r>
        <w:rPr/>
        <w:t>.  Contractor hereby waives with respect to Construction Manager Indemnitees, and Construction Manager waives with respect to Contractor (and Contractor’s Subcontractor’s) any right to, damages that constitute incidental, special, indirect, exemplary or consequential damages (“Special Damages”) arising from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claims of Construction Manager’s customers, cost of purchased or replacement power, loss of fuel or interest charges, except to the extent such damages are included in Delay Liquidated Damages or Performance Liquidated Damages or are included within the payments to be made under Section 16.2. The foregoing waiver shall apply whether liability is asserted, either individually or jointly and irrespective of whether alleged to be as a result of breach of contract, breach of warranty, tort, (including negligence), strict liability, or any other legal theory, and whether arising before or after completion of the Facility.</w:t>
      </w:r>
    </w:p>
    <w:p>
      <w:pPr>
        <w:pStyle w:val="BodyText"/>
        <w:rPr/>
      </w:pPr>
      <w:r>
        <w:rPr/>
      </w:r>
    </w:p>
    <w:p>
      <w:pPr>
        <w:pStyle w:val="BodyText"/>
        <w:rPr/>
      </w:pPr>
      <w:r>
        <w:rPr/>
        <w:t>14.3</w:t>
        <w:tab/>
      </w:r>
      <w:r>
        <w:rPr>
          <w:u w:val="single"/>
        </w:rPr>
        <w:t>Releases Valid in All Events</w:t>
      </w:r>
      <w:r>
        <w:fldChar w:fldCharType="begin"/>
      </w:r>
      <w:r>
        <w:rPr/>
        <w:instrText xml:space="preserve"> TC "14.3</w:instrText>
        <w:tab/>
        <w:instrText xml:space="preserve">Releases Valid in All Events" \l 2 </w:instrText>
      </w:r>
      <w:r>
        <w:rPr/>
        <w:fldChar w:fldCharType="separate"/>
      </w:r>
      <w:r>
        <w:rPr/>
      </w:r>
      <w:r>
        <w:rPr/>
        <w:fldChar w:fldCharType="end"/>
      </w:r>
      <w:r>
        <w:rPr/>
        <w:t>.</w:t>
      </w:r>
      <w:r>
        <w:rPr>
          <w:caps/>
        </w:rPr>
        <w:t xml:space="preserve"> </w:t>
      </w:r>
      <w:r>
        <w:rPr/>
        <w:t xml:space="preserve">Except as otherwise set forth herein, </w:t>
      </w:r>
      <w:r>
        <w:rPr>
          <w:caps/>
        </w:rPr>
        <w:t>Releases, disclaimers and limitations on liability expressed herein shall apply even in the event of the negligence, strict liability, default, or breach of contract of the party whose liability is released, disclaimed, or limited.</w:t>
      </w:r>
    </w:p>
    <w:p>
      <w:pPr>
        <w:pStyle w:val="BodyText"/>
        <w:rPr/>
      </w:pPr>
      <w:r>
        <w:rPr/>
      </w:r>
    </w:p>
    <w:p>
      <w:pPr>
        <w:pStyle w:val="BodyText"/>
        <w:rPr/>
      </w:pPr>
      <w:r>
        <w:rPr/>
        <w:t>14.4</w:t>
        <w:tab/>
      </w:r>
      <w:r>
        <w:rPr>
          <w:u w:val="single"/>
        </w:rPr>
        <w:t>Liquidated Damages Not Penalty</w:t>
      </w:r>
      <w:r>
        <w:fldChar w:fldCharType="begin"/>
      </w:r>
      <w:r>
        <w:rPr/>
        <w:instrText xml:space="preserve"> TC "14.4</w:instrText>
        <w:tab/>
        <w:instrText xml:space="preserve">Liquidated Damages Not Penalty" \l 2 </w:instrText>
      </w:r>
      <w:r>
        <w:rPr/>
        <w:fldChar w:fldCharType="separate"/>
      </w:r>
      <w:r>
        <w:rPr/>
      </w:r>
      <w:r>
        <w:rPr/>
        <w:fldChar w:fldCharType="end"/>
      </w:r>
      <w:r>
        <w:rPr/>
        <w:t>. Construction Manager and Contractor acknowledge and agree that because of the unique nature of the Facility and the unavailability of a substitute facility, it is difficult or impossible to determine with precision the amount of damages that would or might be incurred by Construction Manager as a result of Contractor’s failure to achieve the Performance Guarantees or the Guaranteed Completion Date.  It is understood and agreed by the parties that (a) Construction Manager shall be damaged by failure of Contractor to meet such obligations; (b) it would be impracticable or extremely difficult to fix the actual damages resulting therefrom; (c) any liquidated damages payable under this Agreement are not a penalty, are fair and reasonable under the circumstances as of the Effective Date and will not become unreasonable by reason of any subsequent circumstances; and (d) the Performance Liquidated Damages and the Delay Liquidated Damages have been calculated by reference to the losses which it may reasonably be anticipated will be suffered by Construction Manager in the event that the Facility fails to achieve the Performance Guarantees or Substantial Completion of the Facility is not achieved by the Guaranteed Completion Date.  Provided Contractor has otherwise performed its obligations under this Agreement, the payment of the Performance Liquidated Damages and Delay Liquidated Damages, respectively, shall be Construction Manager’s sole and exclusive monetary remedies for Contractor’s failure to achieve the Performance Guarantees and the Guaranteed Completion Date.</w:t>
      </w:r>
    </w:p>
    <w:p>
      <w:pPr>
        <w:pStyle w:val="BodyText"/>
        <w:rPr/>
      </w:pPr>
      <w:r>
        <w:rPr/>
      </w:r>
    </w:p>
    <w:p>
      <w:pPr>
        <w:pStyle w:val="Style1toc"/>
        <w:keepNext w:val="true"/>
        <w:rPr/>
      </w:pPr>
      <w:r>
        <w:rPr/>
        <w:t>ARTICLE 15</w:t>
      </w:r>
      <w:r>
        <w:fldChar w:fldCharType="begin"/>
      </w:r>
      <w:r>
        <w:rPr/>
        <w:instrText xml:space="preserve"> TC "ARTICLE 15: REPRESENTATIONS OF CONTRACTOR AND CONSTRUCTION MANAGER" \l 1 </w:instrText>
      </w:r>
      <w:r>
        <w:rPr/>
        <w:fldChar w:fldCharType="separate"/>
      </w:r>
      <w:r>
        <w:rPr/>
      </w:r>
      <w:r>
        <w:rPr/>
        <w:fldChar w:fldCharType="end"/>
      </w:r>
    </w:p>
    <w:p>
      <w:pPr>
        <w:pStyle w:val="Style1toc"/>
        <w:keepNext w:val="true"/>
        <w:rPr/>
      </w:pPr>
      <w:r>
        <w:rPr/>
        <w:t>REPRESENTATIONS OF CONTRACTOR AND CONSTRUCTION MANAGER</w:t>
      </w:r>
    </w:p>
    <w:p>
      <w:pPr>
        <w:pStyle w:val="BodyText"/>
        <w:keepNext w:val="true"/>
        <w:rPr/>
      </w:pPr>
      <w:r>
        <w:rPr/>
      </w:r>
    </w:p>
    <w:p>
      <w:pPr>
        <w:pStyle w:val="BodyText"/>
        <w:keepNext w:val="true"/>
        <w:rPr/>
      </w:pPr>
      <w:r>
        <w:rPr/>
        <w:t>15.1</w:t>
        <w:tab/>
      </w:r>
      <w:r>
        <w:rPr>
          <w:u w:val="single"/>
        </w:rPr>
        <w:t>Contractor Representations</w:t>
      </w:r>
      <w:r>
        <w:fldChar w:fldCharType="begin"/>
      </w:r>
      <w:r>
        <w:rPr/>
        <w:instrText xml:space="preserve"> TC "15.1</w:instrText>
        <w:tab/>
        <w:instrText xml:space="preserve">Contractor Representations" \l 2 </w:instrText>
      </w:r>
      <w:r>
        <w:rPr/>
        <w:fldChar w:fldCharType="separate"/>
      </w:r>
      <w:r>
        <w:rPr/>
      </w:r>
      <w:r>
        <w:rPr/>
        <w:fldChar w:fldCharType="end"/>
      </w:r>
      <w:r>
        <w:rPr/>
        <w:t>. Contractor represents and warrants that:</w:t>
      </w:r>
    </w:p>
    <w:p>
      <w:pPr>
        <w:pStyle w:val="BodyText"/>
        <w:rPr/>
      </w:pPr>
      <w:r>
        <w:rPr/>
      </w:r>
    </w:p>
    <w:p>
      <w:pPr>
        <w:pStyle w:val="BodyText"/>
        <w:rPr/>
      </w:pPr>
      <w:r>
        <w:rPr/>
        <w:tab/>
        <w:t>15.1.1</w:t>
        <w:tab/>
      </w:r>
      <w:r>
        <w:rPr>
          <w:u w:val="single"/>
        </w:rPr>
        <w:t>Corporate Standing</w:t>
      </w:r>
      <w:r>
        <w:rPr/>
        <w:t>.  It is a [corporation] duly organized, validly existing, and in good standing under the laws of the state of its formation,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rPr/>
      </w:pPr>
      <w:r>
        <w:rPr/>
      </w:r>
    </w:p>
    <w:p>
      <w:pPr>
        <w:pStyle w:val="BodyText"/>
        <w:rPr/>
      </w:pPr>
      <w:r>
        <w:rPr/>
        <w:tab/>
        <w:t>15.1.2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Contractor’s knowledge) threatened against it which, if adversely determined, could reasonably be expected to have a material adverse effect on its financial condition, operations, prospects, or business as whole, or ability to perform its obligations under this Agreement.</w:t>
      </w:r>
    </w:p>
    <w:p>
      <w:pPr>
        <w:pStyle w:val="BodyText"/>
        <w:rPr/>
      </w:pPr>
      <w:r>
        <w:rPr/>
      </w:r>
    </w:p>
    <w:p>
      <w:pPr>
        <w:pStyle w:val="BodyText"/>
        <w:rPr/>
      </w:pPr>
      <w:r>
        <w:rPr/>
        <w:tab/>
        <w:t>15.1.3</w:t>
        <w:tab/>
      </w:r>
      <w:r>
        <w:rPr>
          <w:u w:val="single"/>
        </w:rPr>
        <w:t>Governmental Authorizations</w:t>
      </w:r>
      <w:r>
        <w:rPr/>
        <w:t>.  It is (or will be prior to performing any Work on the Site) the holder of all Governmental Authorizations required to permit it to enter into and perform its obligations under this Agreement.</w:t>
      </w:r>
    </w:p>
    <w:p>
      <w:pPr>
        <w:pStyle w:val="BodyText"/>
        <w:rPr/>
      </w:pPr>
      <w:r>
        <w:rPr/>
      </w:r>
    </w:p>
    <w:p>
      <w:pPr>
        <w:pStyle w:val="BodyText"/>
        <w:rPr/>
      </w:pPr>
      <w:r>
        <w:rPr/>
        <w:tab/>
        <w:t>15.1.4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any of its respective assets are subject, or constitute a default under any such agreement or instrument.</w:t>
      </w:r>
    </w:p>
    <w:p>
      <w:pPr>
        <w:pStyle w:val="BodyText"/>
        <w:rPr/>
      </w:pPr>
      <w:r>
        <w:rPr/>
      </w:r>
    </w:p>
    <w:p>
      <w:pPr>
        <w:pStyle w:val="BodyText"/>
        <w:rPr/>
      </w:pPr>
      <w:r>
        <w:rPr/>
        <w:tab/>
        <w:t>15.1.5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rPr/>
      </w:pPr>
      <w:r>
        <w:rPr/>
      </w:r>
    </w:p>
    <w:p>
      <w:pPr>
        <w:pStyle w:val="BodyText"/>
        <w:rPr/>
      </w:pPr>
      <w:r>
        <w:rPr/>
        <w:tab/>
        <w:t>15.1.6</w:t>
        <w:tab/>
      </w:r>
      <w:r>
        <w:rPr>
          <w:u w:val="single"/>
        </w:rPr>
        <w:t>Investigation</w:t>
      </w:r>
      <w:r>
        <w:rPr/>
        <w:t>.  It has: (a) full experience and proper qualifications to perform the Work, (b) examined this Agreement and all exhibits and attachments hereto thoroughly and become familiar with their terms, (c) ascertained the nature and location of the Work, the general character and accessibility of the Site, the nature of the Site’s geotechnical and soil conditions, including underground obstructions, the presence of endangered plant or animal species, the existence of obstacles to construction, the location and character of existing or adjacent work or structures, and other general and local conditions and Laws (including labor Laws) which might affect its performance of the Work or the cost thereof and (d) performed such testing or examined the results of such testing as normally would be conducted by a contractor considering entering into an agreement such as this Agreement and taking into account the available time for such examination.</w:t>
      </w:r>
    </w:p>
    <w:p>
      <w:pPr>
        <w:pStyle w:val="BodyText"/>
        <w:rPr/>
      </w:pPr>
      <w:r>
        <w:rPr/>
      </w:r>
    </w:p>
    <w:p>
      <w:pPr>
        <w:pStyle w:val="Style2toc"/>
        <w:rPr/>
      </w:pPr>
      <w:r>
        <w:rPr/>
        <w:t>15.2</w:t>
        <w:tab/>
      </w:r>
      <w:r>
        <w:rPr>
          <w:u w:val="single"/>
        </w:rPr>
        <w:t>Construction Manager Representations</w:t>
      </w:r>
      <w:r>
        <w:fldChar w:fldCharType="begin"/>
      </w:r>
      <w:r>
        <w:rPr/>
        <w:instrText xml:space="preserve"> TC "15.2</w:instrText>
        <w:tab/>
        <w:instrText xml:space="preserve">Construction Manager Representations" \l 2 </w:instrText>
      </w:r>
      <w:r>
        <w:rPr/>
        <w:fldChar w:fldCharType="separate"/>
      </w:r>
      <w:r>
        <w:rPr/>
      </w:r>
      <w:r>
        <w:rPr/>
        <w:fldChar w:fldCharType="end"/>
      </w:r>
      <w:r>
        <w:rPr/>
        <w:t>. Owner represents and warrants that:</w:t>
      </w:r>
    </w:p>
    <w:p>
      <w:pPr>
        <w:pStyle w:val="BodyText"/>
        <w:rPr/>
      </w:pPr>
      <w:r>
        <w:rPr/>
      </w:r>
    </w:p>
    <w:p>
      <w:pPr>
        <w:pStyle w:val="BodyText"/>
        <w:rPr/>
      </w:pPr>
      <w:r>
        <w:rPr/>
        <w:tab/>
        <w:t>15.2.1</w:t>
        <w:tab/>
      </w:r>
      <w:r>
        <w:rPr>
          <w:u w:val="single"/>
        </w:rPr>
        <w:t>Business Organization</w:t>
      </w:r>
      <w:r>
        <w:rPr/>
        <w:t>.  It is a limited liability company duly organized, validly existing and in good standing under the laws of the state of its formation,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rPr/>
      </w:pPr>
      <w:r>
        <w:rPr/>
      </w:r>
    </w:p>
    <w:p>
      <w:pPr>
        <w:pStyle w:val="BodyText"/>
        <w:rPr/>
      </w:pPr>
      <w:r>
        <w:rPr/>
        <w:tab/>
        <w:t>15.2.2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Construction Manager’s knowledge) threatened against it which, if adversely determined, could reasonably be expected to have a material adverse effect on its financial condition, operations, prospects, or business, as a whole, or its ability to perform its obligations under this Agreement.</w:t>
      </w:r>
    </w:p>
    <w:p>
      <w:pPr>
        <w:pStyle w:val="BodyText"/>
        <w:rPr/>
      </w:pPr>
      <w:r>
        <w:rPr/>
      </w:r>
    </w:p>
    <w:p>
      <w:pPr>
        <w:pStyle w:val="BodyText"/>
        <w:rPr/>
      </w:pPr>
      <w:r>
        <w:rPr/>
        <w:tab/>
        <w:t>15.2.3</w:t>
        <w:tab/>
      </w:r>
      <w:r>
        <w:rPr>
          <w:u w:val="single"/>
        </w:rPr>
        <w:t>Governmental Authorizations</w:t>
      </w:r>
      <w:r>
        <w:rPr/>
        <w:t>.  It is (or will be prior to issuing any Notice to Proceed) the holder of all Governmental Authorizations required to permit it to enter into and perform its obligations under this Agreement.</w:t>
      </w:r>
    </w:p>
    <w:p>
      <w:pPr>
        <w:pStyle w:val="BodyText"/>
        <w:rPr/>
      </w:pPr>
      <w:r>
        <w:rPr/>
      </w:r>
    </w:p>
    <w:p>
      <w:pPr>
        <w:pStyle w:val="BodyText"/>
        <w:rPr/>
      </w:pPr>
      <w:r>
        <w:rPr/>
        <w:tab/>
        <w:t>15.2.4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its assets are subject, or constitute a default under any such agreement or instrument.</w:t>
      </w:r>
    </w:p>
    <w:p>
      <w:pPr>
        <w:pStyle w:val="BodyText"/>
        <w:rPr/>
      </w:pPr>
      <w:r>
        <w:rPr/>
      </w:r>
    </w:p>
    <w:p>
      <w:pPr>
        <w:pStyle w:val="BodyText"/>
        <w:rPr/>
      </w:pPr>
      <w:r>
        <w:rPr/>
        <w:tab/>
        <w:t>15.2.5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rPr/>
      </w:pPr>
      <w:r>
        <w:rPr/>
      </w:r>
    </w:p>
    <w:p>
      <w:pPr>
        <w:pStyle w:val="Style1toc"/>
        <w:keepNext w:val="true"/>
        <w:rPr/>
      </w:pPr>
      <w:r>
        <w:rPr/>
        <w:t>ARTICLE 16</w:t>
      </w:r>
      <w:r>
        <w:fldChar w:fldCharType="begin"/>
      </w:r>
      <w:r>
        <w:rPr/>
        <w:instrText xml:space="preserve"> TC "ARTICLE 16: DEFAULT, TERMINATION AND SUSPENSION " \l 1 </w:instrText>
      </w:r>
      <w:r>
        <w:rPr/>
        <w:fldChar w:fldCharType="separate"/>
      </w:r>
      <w:r>
        <w:rPr/>
      </w:r>
      <w:r>
        <w:rPr/>
        <w:fldChar w:fldCharType="end"/>
      </w:r>
    </w:p>
    <w:p>
      <w:pPr>
        <w:pStyle w:val="Style1toc"/>
        <w:keepNext w:val="true"/>
        <w:rPr/>
      </w:pPr>
      <w:r>
        <w:rPr/>
        <w:t>DEFAULT, TERMINATION AND SUSPENSION</w:t>
      </w:r>
    </w:p>
    <w:p>
      <w:pPr>
        <w:pStyle w:val="BodyText"/>
        <w:keepNext w:val="true"/>
        <w:rPr/>
      </w:pPr>
      <w:r>
        <w:rPr/>
      </w:r>
    </w:p>
    <w:p>
      <w:pPr>
        <w:pStyle w:val="Style2toc"/>
        <w:rPr/>
      </w:pPr>
      <w:r>
        <w:rPr/>
        <w:t>16.1</w:t>
        <w:tab/>
      </w:r>
      <w:r>
        <w:rPr>
          <w:u w:val="single"/>
        </w:rPr>
        <w:t>Default by Contractor</w:t>
      </w:r>
      <w:r>
        <w:fldChar w:fldCharType="begin"/>
      </w:r>
      <w:r>
        <w:rPr/>
        <w:instrText xml:space="preserve"> TC "16.1</w:instrText>
        <w:tab/>
        <w:instrText xml:space="preserve">Default by Contractor" \l 2 </w:instrText>
      </w:r>
      <w:r>
        <w:rPr/>
        <w:fldChar w:fldCharType="separate"/>
      </w:r>
      <w:r>
        <w:rPr/>
      </w:r>
      <w:r>
        <w:rPr/>
        <w:fldChar w:fldCharType="end"/>
      </w:r>
      <w:r>
        <w:rPr/>
        <w:t>.</w:t>
      </w:r>
    </w:p>
    <w:p>
      <w:pPr>
        <w:pStyle w:val="BodyText"/>
        <w:rPr/>
      </w:pPr>
      <w:r>
        <w:rPr/>
      </w:r>
    </w:p>
    <w:p>
      <w:pPr>
        <w:pStyle w:val="BodyText"/>
        <w:rPr/>
      </w:pPr>
      <w:r>
        <w:rPr/>
        <w:tab/>
        <w:t>16.1.1</w:t>
        <w:tab/>
      </w:r>
      <w:r>
        <w:rPr>
          <w:u w:val="single"/>
        </w:rPr>
        <w:t>Termination for Inability to Perform</w:t>
      </w:r>
      <w:r>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adjustment of debts, or if Contractor admits in writing its inability to pay its debts when due, then Construction Manager may terminate this Agreement effective immediately upon giving written notice of such termination to Contractor.</w:t>
      </w:r>
    </w:p>
    <w:p>
      <w:pPr>
        <w:pStyle w:val="BodyText"/>
        <w:rPr/>
      </w:pPr>
      <w:r>
        <w:rPr/>
      </w:r>
    </w:p>
    <w:p>
      <w:pPr>
        <w:pStyle w:val="BodyText"/>
        <w:rPr/>
      </w:pPr>
      <w:r>
        <w:rPr/>
        <w:tab/>
        <w:t>16.1.2</w:t>
        <w:tab/>
      </w:r>
      <w:r>
        <w:rPr>
          <w:u w:val="single"/>
        </w:rPr>
        <w:t>Termination for Contractor’s Failure to Perform</w:t>
      </w:r>
      <w:r>
        <w:rPr/>
        <w:t>.  If:</w:t>
      </w:r>
    </w:p>
    <w:p>
      <w:pPr>
        <w:pStyle w:val="BodyText"/>
        <w:rPr/>
      </w:pPr>
      <w:r>
        <w:rPr/>
      </w:r>
    </w:p>
    <w:p>
      <w:pPr>
        <w:pStyle w:val="BodyTextIndent2"/>
        <w:rPr/>
      </w:pPr>
      <w:r>
        <w:rPr/>
        <w:t>16.1.2.1  Any material representation or warranty of Contractor shall have been incorrect as of the date made;</w:t>
      </w:r>
    </w:p>
    <w:p>
      <w:pPr>
        <w:pStyle w:val="BodyText"/>
        <w:rPr/>
      </w:pPr>
      <w:r>
        <w:rPr/>
      </w:r>
    </w:p>
    <w:p>
      <w:pPr>
        <w:pStyle w:val="BodyTextIndent2"/>
        <w:rPr/>
      </w:pPr>
      <w:r>
        <w:rPr/>
        <w:t>16.1.2.2  Contractor fails to make prompt payment of undisputed invoices due to any Subcontractor or otherwise repudiates or is in default with respect to any of its material obligations to any Subcontractor;</w:t>
      </w:r>
    </w:p>
    <w:p>
      <w:pPr>
        <w:pStyle w:val="BodyText"/>
        <w:rPr/>
      </w:pPr>
      <w:r>
        <w:rPr/>
      </w:r>
    </w:p>
    <w:p>
      <w:pPr>
        <w:pStyle w:val="BodyTextIndent2"/>
        <w:rPr/>
      </w:pPr>
      <w:r>
        <w:rPr/>
        <w:t>16.1.2.3  Contractor fails to correct any defective Work in accordance with the provisions of this Agreement;</w:t>
      </w:r>
    </w:p>
    <w:p>
      <w:pPr>
        <w:pStyle w:val="BodyText"/>
        <w:rPr/>
      </w:pPr>
      <w:r>
        <w:rPr/>
      </w:r>
    </w:p>
    <w:p>
      <w:pPr>
        <w:pStyle w:val="BodyTextIndent2"/>
        <w:rPr/>
      </w:pPr>
      <w:r>
        <w:rPr/>
        <w:t>16.1.2.4  Contractor makes a purported assignment of this Agreement in violation of the terms of Section 22.3;</w:t>
      </w:r>
    </w:p>
    <w:p>
      <w:pPr>
        <w:pStyle w:val="BodyText"/>
        <w:rPr/>
      </w:pPr>
      <w:r>
        <w:rPr/>
      </w:r>
    </w:p>
    <w:p>
      <w:pPr>
        <w:pStyle w:val="BodyTextIndent2"/>
        <w:rPr/>
      </w:pPr>
      <w:r>
        <w:rPr/>
        <w:t>16.1.2.5  Any Security is repudiated or shall for any reason cease to be valid, binding, and enforceable or there is a default under any Security;</w:t>
      </w:r>
    </w:p>
    <w:p>
      <w:pPr>
        <w:pStyle w:val="BodyText"/>
        <w:rPr/>
      </w:pPr>
      <w:r>
        <w:rPr/>
      </w:r>
    </w:p>
    <w:p>
      <w:pPr>
        <w:pStyle w:val="BodyTextIndent2"/>
        <w:rPr/>
      </w:pPr>
      <w:r>
        <w:rPr/>
        <w:t>16.1.2.6  Contractor disregards any Laws or Governmental Authorizations and such action could impair Contractor’s ability to perform its obligations under this Agreement or Contractor persistently disregards any Laws or Governmental Authorizations;</w:t>
      </w:r>
    </w:p>
    <w:p>
      <w:pPr>
        <w:pStyle w:val="BodyText"/>
        <w:rPr/>
      </w:pPr>
      <w:r>
        <w:rPr/>
      </w:r>
    </w:p>
    <w:p>
      <w:pPr>
        <w:pStyle w:val="BodyTextIndent2"/>
        <w:rPr/>
      </w:pPr>
      <w:r>
        <w:rPr/>
        <w:t xml:space="preserve">16.1.2.7  Contractor fails to pay Delay Liquidated Damages, Performance Liquidated Damages or any other amounts payable by Contractor under this Agreement when due; </w:t>
      </w:r>
    </w:p>
    <w:p>
      <w:pPr>
        <w:pStyle w:val="BodyText"/>
        <w:rPr/>
      </w:pPr>
      <w:r>
        <w:rPr/>
      </w:r>
    </w:p>
    <w:p>
      <w:pPr>
        <w:pStyle w:val="BodyTextIndent2"/>
        <w:rPr/>
      </w:pPr>
      <w:r>
        <w:rPr/>
        <w:t>16.1.2.8  Intentionally Omitted;</w:t>
      </w:r>
    </w:p>
    <w:p>
      <w:pPr>
        <w:pStyle w:val="BodyText"/>
        <w:rPr/>
      </w:pPr>
      <w:r>
        <w:rPr/>
      </w:r>
    </w:p>
    <w:p>
      <w:pPr>
        <w:pStyle w:val="BodyTextIndent2"/>
        <w:rPr/>
      </w:pPr>
      <w:r>
        <w:rPr/>
        <w:t xml:space="preserve">16.1.2.9  Contractor fails to begin the appropriate Work within fifteen (15) days of receipt of the Preliminary Notice to Proceed or the Notice to Proceed;  </w:t>
      </w:r>
    </w:p>
    <w:p>
      <w:pPr>
        <w:pStyle w:val="BodyTextIndent3"/>
        <w:rPr/>
      </w:pPr>
      <w:r>
        <w:rPr/>
      </w:r>
    </w:p>
    <w:p>
      <w:pPr>
        <w:pStyle w:val="BodyTextIndent2"/>
        <w:rPr/>
      </w:pPr>
      <w:r>
        <w:rPr/>
        <w:t>16.1.2.10  Contractor abandons the construction of the Facility; or</w:t>
      </w:r>
    </w:p>
    <w:p>
      <w:pPr>
        <w:pStyle w:val="BodyTextIndent2"/>
        <w:rPr/>
      </w:pPr>
      <w:r>
        <w:rPr/>
      </w:r>
    </w:p>
    <w:p>
      <w:pPr>
        <w:pStyle w:val="BodyTextIndent2"/>
        <w:rPr/>
      </w:pPr>
      <w:r>
        <w:rPr/>
        <w:t>16.1.2.11  Contractor fails to perform any of its material covenants or agreements contained in this Agreement not otherwise specified above.</w:t>
      </w:r>
    </w:p>
    <w:p>
      <w:pPr>
        <w:pStyle w:val="BodyText"/>
        <w:rPr/>
      </w:pPr>
      <w:r>
        <w:rPr/>
      </w:r>
    </w:p>
    <w:p>
      <w:pPr>
        <w:pStyle w:val="BodyText"/>
        <w:rPr/>
      </w:pPr>
      <w:r>
        <w:rPr/>
        <w:t>then, in the case of 16.1.2.1, 16.1.2.4 or 16.1.2.9 Construction Manager may immediately terminate this Agreement.  As to other failures specified above which involve the payment of money or the provision of Security, Contractor shall not be in default if it cures the same within fifteen (15) days after receipt of notice from Construction Manager specifying the default.  As to other non-monetary failures specified above, Contractor shall not be in default if it promptly commences curing the same and completes the cure diligently, and in any event within forty-five (45) days after receipt of notice from Construction Manager specifying the default; provided that, Construction Manager in its sole and absolute discretion may extend this cure period if Contractor submits a reasonable plan to cure the default and is diligently pursuing the plan.  Immediately upon expiration of the applicable cure period, without cure, Construction Manager may terminate this Agreement.</w:t>
      </w:r>
    </w:p>
    <w:p>
      <w:pPr>
        <w:pStyle w:val="BodyText"/>
        <w:rPr/>
      </w:pPr>
      <w:r>
        <w:rPr/>
      </w:r>
    </w:p>
    <w:p>
      <w:pPr>
        <w:pStyle w:val="BodyText"/>
        <w:rPr/>
      </w:pPr>
      <w:r>
        <w:rPr/>
        <w:tab/>
        <w:t>16.1.3</w:t>
        <w:tab/>
      </w:r>
      <w:r>
        <w:rPr>
          <w:u w:val="single"/>
        </w:rPr>
        <w:t>Construction Manager’s Rights</w:t>
      </w:r>
      <w:r>
        <w:rPr/>
        <w:t xml:space="preserve">.  If Construction Manager elects to terminate this Agreement under this Section 16.1, then Construction Manager may employ any other Person (the “Replacement Contractor”) to finish the Work in accordance with the terms of this Agreement.  Construction Manager shall be required to reasonably mitigate the cost of  completing the Work, but may make such expenditures as in Construction Manager’s sole judgment will best accomplish the timely completion of the Facility.  Construction Manager shall not be required or expected to mitigate any such costs by terminating, repudiating, or renegotiating any Subcontract.  Contractor, if so requested by Construction Manager, shall provide Construction Manager, any Replacement Contractor or Lender, at Contractor’s expense, with the right to continue to use any and all patented and/or proprietary information that Contractor has rights to use, if any (subject to reasonable proprietary restrictions), which Construction Manager deems necessary to complete the Facility.  Upon such termination, Contractor shall not be entitled to receive any further payments under this Agreement except for payments for Work performed in accordance with the terms of this Agreement prior to such termination.  </w:t>
      </w:r>
    </w:p>
    <w:p>
      <w:pPr>
        <w:pStyle w:val="BodyText"/>
        <w:rPr/>
      </w:pPr>
      <w:r>
        <w:rPr/>
      </w:r>
    </w:p>
    <w:p>
      <w:pPr>
        <w:pStyle w:val="BodyText"/>
        <w:rPr/>
      </w:pPr>
      <w:r>
        <w:rPr/>
        <w:tab/>
        <w:t>16.1.4</w:t>
        <w:tab/>
      </w:r>
      <w:r>
        <w:rPr>
          <w:u w:val="single"/>
        </w:rPr>
        <w:t>General Obligations</w:t>
      </w:r>
      <w:r>
        <w:rPr/>
        <w:t>. If Construction Manager elects to terminate this Agreement under this Section 16.1, then Contractor shall, at Construction Manager’s request and at Contractor’s expense, perform the following services relative to the Work so affected:</w:t>
      </w:r>
    </w:p>
    <w:p>
      <w:pPr>
        <w:pStyle w:val="BodyText"/>
        <w:rPr/>
      </w:pPr>
      <w:r>
        <w:rPr/>
      </w:r>
    </w:p>
    <w:p>
      <w:pPr>
        <w:pStyle w:val="BodyTextIndent2"/>
        <w:rPr/>
      </w:pPr>
      <w:r>
        <w:rPr/>
        <w:t>16.1.4.1 Immediately cease all further Work, except such Work as Construction Manager may specify in the termination notice;</w:t>
      </w:r>
    </w:p>
    <w:p>
      <w:pPr>
        <w:pStyle w:val="BodyText"/>
        <w:rPr/>
      </w:pPr>
      <w:r>
        <w:rPr/>
      </w:r>
    </w:p>
    <w:p>
      <w:pPr>
        <w:pStyle w:val="BodyTextIndent2"/>
        <w:rPr/>
      </w:pPr>
      <w:r>
        <w:rPr/>
        <w:t>16.1.4.2 Assist Construction Manager in preparing an inventory of all Equipment in use or in storage at the Site;</w:t>
      </w:r>
    </w:p>
    <w:p>
      <w:pPr>
        <w:pStyle w:val="BodyText"/>
        <w:rPr/>
      </w:pPr>
      <w:r>
        <w:rPr/>
      </w:r>
    </w:p>
    <w:p>
      <w:pPr>
        <w:pStyle w:val="BodyTextIndent2"/>
        <w:rPr/>
      </w:pPr>
      <w:r>
        <w:rPr/>
        <w:t>16.1.4.3 Terminate all Subcontracts, except those to be assigned under Section 16.1.4.4;</w:t>
      </w:r>
    </w:p>
    <w:p>
      <w:pPr>
        <w:pStyle w:val="BodyText"/>
        <w:rPr/>
      </w:pPr>
      <w:r>
        <w:rPr/>
      </w:r>
    </w:p>
    <w:p>
      <w:pPr>
        <w:pStyle w:val="BodyTextIndent2"/>
        <w:rPr/>
      </w:pPr>
      <w:r>
        <w:rPr/>
        <w:t>16.1.4.4 Assign to Construction Manager, or to any Replacement Contractor designated by Construction Manager or Lender, without any right to compensation, title to all Work not already owned by Construction Manager, together with the Equipment Vendor Contracts and all Subcontracts and other contractual agreements and warranties as may be designated by Construction Manager (subject to the assignee assuming any obligations thereunder accruing after assignment), and assign to Owner to the extent assignable all issued Governmental Authorizations, patents and other proprietary rights, if any, then held by Contractor pertaining to the Facility;</w:t>
      </w:r>
    </w:p>
    <w:p>
      <w:pPr>
        <w:pStyle w:val="BodyText"/>
        <w:rPr/>
      </w:pPr>
      <w:r>
        <w:rPr/>
      </w:r>
    </w:p>
    <w:p>
      <w:pPr>
        <w:pStyle w:val="BodyTextIndent2"/>
        <w:rPr/>
      </w:pPr>
      <w:r>
        <w:rPr/>
        <w:t>16.1.4.5 Remove from the Site rubbish and such of Contractor’s Equipment as Construction Manager may request;</w:t>
      </w:r>
    </w:p>
    <w:p>
      <w:pPr>
        <w:pStyle w:val="BodyText"/>
        <w:rPr/>
      </w:pPr>
      <w:r>
        <w:rPr/>
      </w:r>
    </w:p>
    <w:p>
      <w:pPr>
        <w:pStyle w:val="BodyTextIndent2"/>
        <w:rPr/>
      </w:pPr>
      <w:r>
        <w:rPr/>
        <w:t>16.1.4.6 Deliver to Construction Manager all design and other information as may be reasonably requested by Construction Manager for the completion and operation of the Facility; and</w:t>
      </w:r>
    </w:p>
    <w:p>
      <w:pPr>
        <w:pStyle w:val="BodyText"/>
        <w:rPr/>
      </w:pPr>
      <w:r>
        <w:rPr/>
      </w:r>
    </w:p>
    <w:p>
      <w:pPr>
        <w:pStyle w:val="BodyTextIndent2"/>
        <w:rPr/>
      </w:pPr>
      <w:r>
        <w:rPr/>
        <w:t>16.1.4.7 Supply any proprietary components needed for the completion and operation of the Facility that are not available from other Persons on reasonable terms.</w:t>
      </w:r>
    </w:p>
    <w:p>
      <w:pPr>
        <w:pStyle w:val="BodyText"/>
        <w:rPr/>
      </w:pPr>
      <w:r>
        <w:rPr/>
      </w:r>
    </w:p>
    <w:p>
      <w:pPr>
        <w:pStyle w:val="BodyText"/>
        <w:rPr/>
      </w:pPr>
      <w:r>
        <w:rPr/>
        <w:tab/>
        <w:t>16.1.5</w:t>
        <w:tab/>
      </w:r>
      <w:r>
        <w:rPr>
          <w:u w:val="single"/>
        </w:rPr>
        <w:t>Payment Obligations</w:t>
      </w:r>
      <w:r>
        <w:rPr/>
        <w:t>.  If Construction Manager terminates this Agreement under this Section 16.1, as soon as reasonably practicable after reaching the equivalent of Final Completion, Construction Manager shall determine the total reasonable and necessary expenses incurred and accrued by Construction Manager in connection with termination of this Agreement (including all legal fees and expenses) and the completion of the Work, including all amounts charged by any Replacement Contractor to finish the Work based on the obligations such Replacement Contractor assumes under this Agreement (including the assumption by such Replacement Contractor of Contractor’s obligations hereunder to pay Delay Liquidated Damages) and under any of Contractor’s Subcontracts or other contractual agreement(s) that Construction Manager elects to have assigned to such Replacement Contractor under Section 16.1.4.4., and additional reasonable and necessary overhead incurred and accrued by Construction Manager to effect such takeover and to complete the Work (collectively, the “Cost to Complete the Facility”). If the Cost to Complete the Facility exceeds the balance of the Contract Price (the “Balance of the Contract Price”) unpaid at the time of Contractor’s default, then Construction Manager shall be fully released from all obligations to pay the Balance of the Contract Price, and Contractor shall be liable for and shall pay to Construction Manager upon written demand by Construction Manager the amount of such excess, subject to the limitations on Contractor’s liability under Section 14.1.  Any such amount payable by Contractor may be deducted by Construction Manager from any amounts due to Contractor.  If the Cost to Complete the Facility is less than the Balance of the Contract Price, then Contractor shall be entitled to be paid any unpaid portion of the Contract Price attributable to the Work executed by Contractor prior to the date of termination, the value of any unused or partially used materials on the Site furnished by Contractor which are taken over by Construction Manager and have not already been paid for as part of the Contract Price paid to Contractor, and the costs, if any, incurred by Contractor in protecting the Work pursuant to Section 16.1.4.1 (collectively, the “Termination Amount”) subject to the limitation that the Termination Amount shall not under any circumstance exceed the amount by which the Balance of the Contract Price is greater than the Cost to Complete the Facility.  Contractor shall not be liable for the Replacement Contractor’s failure to perform.</w:t>
      </w:r>
    </w:p>
    <w:p>
      <w:pPr>
        <w:pStyle w:val="Style2toc"/>
        <w:rPr/>
      </w:pPr>
      <w:r>
        <w:rPr/>
      </w:r>
    </w:p>
    <w:p>
      <w:pPr>
        <w:pStyle w:val="Style2toc"/>
        <w:rPr/>
      </w:pPr>
      <w:r>
        <w:rPr/>
        <w:t>16.2</w:t>
        <w:tab/>
      </w:r>
      <w:r>
        <w:rPr>
          <w:u w:val="single"/>
        </w:rPr>
        <w:t>Optional Cancellation by Construction Manager</w:t>
      </w:r>
      <w:r>
        <w:fldChar w:fldCharType="begin"/>
      </w:r>
      <w:r>
        <w:rPr/>
        <w:instrText xml:space="preserve"> TC "16.2</w:instrText>
        <w:tab/>
        <w:instrText xml:space="preserve">Optional Cancellation by Construction Manager" \l 2 </w:instrText>
      </w:r>
      <w:r>
        <w:rPr/>
        <w:fldChar w:fldCharType="separate"/>
      </w:r>
      <w:r>
        <w:rPr/>
      </w:r>
      <w:r>
        <w:rPr/>
        <w:fldChar w:fldCharType="end"/>
      </w:r>
      <w:r>
        <w:rPr/>
        <w:t>.</w:t>
      </w:r>
    </w:p>
    <w:p>
      <w:pPr>
        <w:pStyle w:val="BodyText"/>
        <w:rPr/>
      </w:pPr>
      <w:r>
        <w:rPr/>
      </w:r>
    </w:p>
    <w:p>
      <w:pPr>
        <w:pStyle w:val="BodyText"/>
        <w:rPr/>
      </w:pPr>
      <w:r>
        <w:rPr/>
        <w:tab/>
        <w:t>16.2.1</w:t>
        <w:tab/>
      </w:r>
      <w:r>
        <w:rPr>
          <w:u w:val="single"/>
        </w:rPr>
        <w:t>Rights</w:t>
      </w:r>
      <w:r>
        <w:rPr/>
        <w:t>.</w:t>
        <w:tab/>
        <w:t>Construction Manager may cancel this Agreement at any time by written notice to Contractor.  Upon receipt of any such notice, Contractor shall, unless the notice directs otherwise:</w:t>
      </w:r>
    </w:p>
    <w:p>
      <w:pPr>
        <w:pStyle w:val="BodyText"/>
        <w:rPr/>
      </w:pPr>
      <w:r>
        <w:rPr/>
      </w:r>
    </w:p>
    <w:p>
      <w:pPr>
        <w:pStyle w:val="BodyTextIndent2"/>
        <w:rPr/>
      </w:pPr>
      <w:r>
        <w:rPr/>
        <w:t>16.2.1.1  Immediately cease the Work on the date and to the extent specified in such notice and assist Construction Manager in the inventory referenced in Section 16.1.4.2;</w:t>
      </w:r>
    </w:p>
    <w:p>
      <w:pPr>
        <w:pStyle w:val="BodyText"/>
        <w:rPr/>
      </w:pPr>
      <w:r>
        <w:rPr/>
      </w:r>
    </w:p>
    <w:p>
      <w:pPr>
        <w:pStyle w:val="BodyTextIndent2"/>
        <w:rPr/>
      </w:pPr>
      <w:r>
        <w:rPr/>
        <w:t>16.2.1.2  Place no further orders or enter into no additional Subcontracts for Equipment and/or Work;</w:t>
      </w:r>
    </w:p>
    <w:p>
      <w:pPr>
        <w:pStyle w:val="BodyText"/>
        <w:rPr/>
      </w:pPr>
      <w:r>
        <w:rPr/>
      </w:r>
    </w:p>
    <w:p>
      <w:pPr>
        <w:pStyle w:val="BodyTextIndent2"/>
        <w:rPr/>
      </w:pPr>
      <w:r>
        <w:rPr/>
        <w:t>16.2.1.3  Promptly make every reasonable effort to procure cancellation upon terms satisfactory to Construction Manager of all orders, Subcontracts and rental agreements, unless Construction Manager elects to have the same assigned under Section 16.1.4.4;</w:t>
      </w:r>
    </w:p>
    <w:p>
      <w:pPr>
        <w:pStyle w:val="BodyText"/>
        <w:rPr/>
      </w:pPr>
      <w:r>
        <w:rPr/>
      </w:r>
    </w:p>
    <w:p>
      <w:pPr>
        <w:pStyle w:val="BodyTextIndent2"/>
        <w:rPr/>
      </w:pPr>
      <w:r>
        <w:rPr/>
        <w:t>16.2.1.4  Deliver to Construction Manager all information prepared hereunder with respect to the Facility as may be reasonably requested by Construction Manager and which has been paid for by Construction Manager, including all drawings, plans, specifications, studies, reports, and other information prepared hereunder as of the date of termination and assign to Construction Manager to the extent assignable all issued Governmental Authorizations and other rights and documents referenced in Section 16.1.4.4; and</w:t>
      </w:r>
    </w:p>
    <w:p>
      <w:pPr>
        <w:pStyle w:val="BodyText"/>
        <w:rPr/>
      </w:pPr>
      <w:r>
        <w:rPr/>
      </w:r>
    </w:p>
    <w:p>
      <w:pPr>
        <w:pStyle w:val="BodyTextIndent2"/>
        <w:rPr/>
      </w:pPr>
      <w:r>
        <w:rPr/>
        <w:t>16.2.1.5  Thereafter execute only that portion of the Work directed by Construction Manager as may be necessary to preserve and protect Work already in progress and to protect Equipment at the Site or in transit thereto.</w:t>
      </w:r>
    </w:p>
    <w:p>
      <w:pPr>
        <w:pStyle w:val="BodyText"/>
        <w:rPr/>
      </w:pPr>
      <w:r>
        <w:rPr/>
      </w:r>
    </w:p>
    <w:p>
      <w:pPr>
        <w:pStyle w:val="BodyText"/>
        <w:rPr/>
      </w:pPr>
      <w:r>
        <w:rPr/>
        <w:tab/>
        <w:t>16.2.2</w:t>
        <w:tab/>
      </w:r>
      <w:r>
        <w:rPr>
          <w:u w:val="single"/>
        </w:rPr>
        <w:t>Remedies</w:t>
      </w:r>
      <w:r>
        <w:rPr/>
        <w:t>. Contractor waives any claims for Special Damages, including loss of anticipated profits for uncompleted Work, on account of a termination by Construction Manager under this Section 16.2 and shall accept as its sole remedy the following:</w:t>
      </w:r>
    </w:p>
    <w:p>
      <w:pPr>
        <w:pStyle w:val="BodyText"/>
        <w:rPr/>
      </w:pPr>
      <w:r>
        <w:rPr/>
      </w:r>
    </w:p>
    <w:p>
      <w:pPr>
        <w:pStyle w:val="BodyTextIndent2"/>
        <w:rPr/>
      </w:pPr>
      <w:r>
        <w:rPr/>
        <w:t>16.2.2.1 In the event that Construction Manager cancels this Agreement in accordance with Section 16.2 after issuing the Preliminary Notice to Proceed but prior to the Notice to Proceed Effective Date, Construction Manager shall be liable only for actual costs incurred by Contractor attributable to the Work properly performed by Contractor and its Subcontractors as of the effective date of cancellation, reimbursement for any Subcontractor termination costs; and any other out-of-pocket expenses reasonably incurred by Contractor as a result of such cancellation which, in the circumstances, cannot reasonably be avoided by Contractor and are a direct result of such termination (collectively the “Termination Expenses”).</w:t>
      </w:r>
    </w:p>
    <w:p>
      <w:pPr>
        <w:pStyle w:val="BodyText"/>
        <w:rPr/>
      </w:pPr>
      <w:r>
        <w:rPr/>
      </w:r>
    </w:p>
    <w:p>
      <w:pPr>
        <w:pStyle w:val="BodyTextIndent2"/>
        <w:rPr/>
      </w:pPr>
      <w:r>
        <w:rPr/>
        <w:t xml:space="preserve">16.2.2.2 If such cancellation occurs after the Notice to Proceed Effective Date, Contractor shall be entitled to receive the Termination Expenses plus _____ percent (__%) of the Termination Expenses.  </w:t>
      </w:r>
    </w:p>
    <w:p>
      <w:pPr>
        <w:pStyle w:val="BodyText"/>
        <w:rPr/>
      </w:pPr>
      <w:r>
        <w:rPr/>
      </w:r>
    </w:p>
    <w:p>
      <w:pPr>
        <w:pStyle w:val="BodyTextIndent2"/>
        <w:rPr/>
      </w:pPr>
      <w:r>
        <w:rPr/>
        <w:t>16.2.2.3 Contractor shall use reasonable efforts to minimize Termination Expenses and any other costs of cancellation.  Upon termination Construction Manager shall have the option of having all or any Work or Equipment delivered to the Site or, at Construction Manager’s expense, to such other place as Construction Manager shall reasonably direct.  Payments for cancellation under Section 16.2 shall be due Contractor within fifteen (15) days of Construction Manager’s receipt and acceptance of a substantiated, itemized invoice and the delivery of any such Work or Equipment.</w:t>
      </w:r>
    </w:p>
    <w:p>
      <w:pPr>
        <w:pStyle w:val="BodyText"/>
        <w:rPr/>
      </w:pPr>
      <w:r>
        <w:rPr/>
      </w:r>
    </w:p>
    <w:p>
      <w:pPr>
        <w:pStyle w:val="BodyText"/>
        <w:rPr/>
      </w:pPr>
      <w:r>
        <w:rPr/>
        <w:tab/>
        <w:t>16.2.3</w:t>
        <w:tab/>
      </w:r>
      <w:r>
        <w:rPr>
          <w:u w:val="single"/>
        </w:rPr>
        <w:t>Deemed Optional Cancellation</w:t>
      </w:r>
      <w:r>
        <w:rPr/>
        <w:t>.  If Construction Manager terminates this Agreement either for Contractor’s inability to perform or failure to perform, and it is later determined that Construction Manager did not have cause to terminate, then such termination will be deemed an optional cancellation by Construction Manager under this Section 16.2; provided, however, that if the termination occurs after the Notice to Proceed Effective Date, the Contractor shall be entitled to receive the Termination Expenses plus _______ percent (__%) of the Termination Expenses, rather than ________ percent (__%) thereof under Section 16.2.2.2.</w:t>
      </w:r>
    </w:p>
    <w:p>
      <w:pPr>
        <w:pStyle w:val="BodyText"/>
        <w:rPr/>
      </w:pPr>
      <w:r>
        <w:rPr/>
      </w:r>
    </w:p>
    <w:p>
      <w:pPr>
        <w:pStyle w:val="Style2toc"/>
        <w:rPr/>
      </w:pPr>
      <w:r>
        <w:rPr/>
        <w:t>16.3</w:t>
        <w:tab/>
      </w:r>
      <w:r>
        <w:rPr>
          <w:u w:val="single"/>
        </w:rPr>
        <w:t>Termination by Contractor</w:t>
      </w:r>
      <w:r>
        <w:fldChar w:fldCharType="begin"/>
      </w:r>
      <w:r>
        <w:rPr/>
        <w:instrText xml:space="preserve"> TC "16.3</w:instrText>
        <w:tab/>
        <w:instrText xml:space="preserve">Termination by Contractor" \l 2 </w:instrText>
      </w:r>
      <w:r>
        <w:rPr/>
        <w:fldChar w:fldCharType="separate"/>
      </w:r>
      <w:r>
        <w:rPr/>
      </w:r>
      <w:r>
        <w:rPr/>
        <w:fldChar w:fldCharType="end"/>
      </w:r>
      <w:r>
        <w:rPr/>
        <w:t>.</w:t>
      </w:r>
    </w:p>
    <w:p>
      <w:pPr>
        <w:pStyle w:val="BodyText"/>
        <w:rPr/>
      </w:pPr>
      <w:r>
        <w:rPr/>
      </w:r>
    </w:p>
    <w:p>
      <w:pPr>
        <w:pStyle w:val="BodyText"/>
        <w:rPr/>
      </w:pPr>
      <w:r>
        <w:rPr/>
        <w:tab/>
        <w:t>16.3.1</w:t>
        <w:tab/>
      </w:r>
      <w:r>
        <w:rPr>
          <w:u w:val="single"/>
        </w:rPr>
        <w:t>Termination for Construction Manager’s Inability to Perform</w:t>
      </w:r>
      <w:r>
        <w:rPr/>
        <w:t>.  If any proceeding is instituted against Construction Manager seeking to adjudicate Construction Manager as a bankrupt or insolvent and such proceeding is not dismissed within sixty (60) days of filing, or if Construction Manager makes a general assignment for the benefit of its creditors, or if a receiver is appointed on account of the insolvency of Construction Manager, or if Construction Manager files a petition seeking to take advantage of any other applicable Law relating to bankruptcy, insolvency, reorganization, winding up or composition, or adjustment of debts, or if Construction Manager admits in writing its inability to pay its debts when due, then Contractor may terminate this Agreement effective immediately upon giving written notice of such termination to Construction Manager.  Any such termination shall be without prejudice to any existing rights, powers, or remedies of either party under this Agreement.</w:t>
      </w:r>
    </w:p>
    <w:p>
      <w:pPr>
        <w:pStyle w:val="BodyText"/>
        <w:rPr/>
      </w:pPr>
      <w:r>
        <w:rPr/>
      </w:r>
      <w:r>
        <w:br w:type="page"/>
      </w:r>
    </w:p>
    <w:p>
      <w:pPr>
        <w:pStyle w:val="BodyText"/>
        <w:rPr/>
      </w:pPr>
      <w:r>
        <w:rPr/>
        <w:tab/>
        <w:t>16.3.2</w:t>
        <w:tab/>
      </w:r>
      <w:r>
        <w:rPr>
          <w:u w:val="single"/>
        </w:rPr>
        <w:t>Termination for Construction Manager’s Failure to Perform</w:t>
      </w:r>
      <w:r>
        <w:rPr/>
        <w:t>.  If:</w:t>
      </w:r>
    </w:p>
    <w:p>
      <w:pPr>
        <w:pStyle w:val="BodyText"/>
        <w:rPr/>
      </w:pPr>
      <w:r>
        <w:rPr/>
      </w:r>
    </w:p>
    <w:p>
      <w:pPr>
        <w:pStyle w:val="BodyTextIndent2"/>
        <w:rPr/>
      </w:pPr>
      <w:r>
        <w:rPr/>
        <w:t>16.3.2.1  Construction Manager fails to pay Contractor any undisputed amount due under any invoice within thirty (30) days after the amount became payable;</w:t>
      </w:r>
    </w:p>
    <w:p>
      <w:pPr>
        <w:pStyle w:val="BodyText"/>
        <w:rPr/>
      </w:pPr>
      <w:r>
        <w:rPr/>
      </w:r>
    </w:p>
    <w:p>
      <w:pPr>
        <w:pStyle w:val="BodyTextIndent2"/>
        <w:rPr/>
      </w:pPr>
      <w:r>
        <w:rPr/>
        <w:t>16.3.2.2  Construction Manager fails to observe or perform any of its material covenants or agreements contained in this Agreement;</w:t>
      </w:r>
    </w:p>
    <w:p>
      <w:pPr>
        <w:pStyle w:val="BodyTextIndent3"/>
        <w:rPr/>
      </w:pPr>
      <w:r>
        <w:rPr/>
      </w:r>
    </w:p>
    <w:p>
      <w:pPr>
        <w:pStyle w:val="BodyTextIndent2"/>
        <w:rPr/>
      </w:pPr>
      <w:r>
        <w:rPr/>
        <w:t xml:space="preserve">16.3.2.3  The Work is suspended for more than six (6) consecutive months or twelve (12) months total pursuant to Section 16.4; or  </w:t>
      </w:r>
    </w:p>
    <w:p>
      <w:pPr>
        <w:pStyle w:val="BodyTextIndent3"/>
        <w:rPr/>
      </w:pPr>
      <w:r>
        <w:rPr/>
      </w:r>
    </w:p>
    <w:p>
      <w:pPr>
        <w:pStyle w:val="BodyTextIndent2"/>
        <w:rPr/>
      </w:pPr>
      <w:r>
        <w:rPr/>
        <w:t>16.3.2.4  Any material representation or warranty of Construction Manager shall have been incorrect as of the date made.</w:t>
      </w:r>
    </w:p>
    <w:p>
      <w:pPr>
        <w:pStyle w:val="BodyText"/>
        <w:rPr/>
      </w:pPr>
      <w:r>
        <w:rPr/>
      </w:r>
    </w:p>
    <w:p>
      <w:pPr>
        <w:pStyle w:val="BodyText"/>
        <w:rPr/>
      </w:pPr>
      <w:r>
        <w:rPr/>
        <w:t>then, in the case of 16.3.2.4 Contractor may immediately terminate this Agreement.  As to other failures specified above which involve the payment of money, Construction Manager shall not be in default if it cures the same within fifteen (15) days after receipt of notice from Contractor specifying the default.  As to other non-monetary failures specified above, Construction Manager shall not be in default if it promptly commences to cure the same and complete the cure diligently, and in any event within forty-five (45) days after receipt of notice from Contractor specifying the default; provided that, Contractor, in its sole and absolute discretion, may extend this cure period if Construction Manager submits a reasonable plan to cure the default and is diligently pursuing the plan.  Upon expiration of the applicable cure period, without cure, Contractor may terminate this Agreement; provided that before any such right to terminate may be exercised, Contractor shall provide at least thirty (30) days written notice to Lender setting forth the circumstances of Construction Manager’s default.  Contractor shall have no right to terminate if Lender cures the default within the thirty (30) day period.</w:t>
      </w:r>
    </w:p>
    <w:p>
      <w:pPr>
        <w:pStyle w:val="BodyText"/>
        <w:rPr/>
      </w:pPr>
      <w:r>
        <w:rPr/>
      </w:r>
    </w:p>
    <w:p>
      <w:pPr>
        <w:pStyle w:val="BodyText"/>
        <w:rPr/>
      </w:pPr>
      <w:r>
        <w:rPr/>
        <w:tab/>
        <w:t xml:space="preserve">16.3.3  </w:t>
      </w:r>
      <w:r>
        <w:rPr>
          <w:u w:val="single"/>
        </w:rPr>
        <w:t>Payment on Termination by Contractor</w:t>
      </w:r>
      <w:r>
        <w:rPr/>
        <w:t>.  If this Agreement is terminated under Section 16.3.1 or 16.3.2, Contractor shall be entitled to payment on the same basis as if the carrying out of the Work had been canceled under Section 16.2, provided that in no event will the aggregate sum of all payments received by Contractor exceed the Contract Price.</w:t>
      </w:r>
    </w:p>
    <w:p>
      <w:pPr>
        <w:pStyle w:val="BodyText"/>
        <w:rPr/>
      </w:pPr>
      <w:r>
        <w:rPr/>
      </w:r>
    </w:p>
    <w:p>
      <w:pPr>
        <w:pStyle w:val="Style2toc"/>
        <w:rPr/>
      </w:pPr>
      <w:r>
        <w:rPr/>
        <w:t>16.4</w:t>
        <w:tab/>
      </w:r>
      <w:r>
        <w:rPr>
          <w:u w:val="single"/>
        </w:rPr>
        <w:t>Suspension of Work</w:t>
      </w:r>
      <w:r>
        <w:fldChar w:fldCharType="begin"/>
      </w:r>
      <w:r>
        <w:rPr/>
        <w:instrText xml:space="preserve"> TC "16.4</w:instrText>
        <w:tab/>
        <w:instrText xml:space="preserve">Suspension of Work" \l 2 </w:instrText>
      </w:r>
      <w:r>
        <w:rPr/>
        <w:fldChar w:fldCharType="separate"/>
      </w:r>
      <w:r>
        <w:rPr/>
      </w:r>
      <w:r>
        <w:rPr/>
        <w:fldChar w:fldCharType="end"/>
      </w:r>
      <w:r>
        <w:rPr/>
        <w:t>.</w:t>
      </w:r>
    </w:p>
    <w:p>
      <w:pPr>
        <w:pStyle w:val="BodyText"/>
        <w:rPr/>
      </w:pPr>
      <w:r>
        <w:rPr/>
      </w:r>
    </w:p>
    <w:p>
      <w:pPr>
        <w:pStyle w:val="BodyText"/>
        <w:rPr/>
      </w:pPr>
      <w:r>
        <w:rPr/>
        <w:tab/>
        <w:t>16.4.1</w:t>
        <w:tab/>
        <w:t>Suspension of Work by Construction Manager.</w:t>
      </w:r>
    </w:p>
    <w:p>
      <w:pPr>
        <w:pStyle w:val="BodyText"/>
        <w:rPr/>
      </w:pPr>
      <w:r>
        <w:rPr/>
      </w:r>
    </w:p>
    <w:p>
      <w:pPr>
        <w:pStyle w:val="BodyTextIndent2"/>
        <w:rPr/>
      </w:pPr>
      <w:r>
        <w:rPr/>
        <w:t>16.4.1.1  At any time and from time to time and for any reason, Construction Manager may by written notice to Contractor suspend the carrying out of the Work or any part thereof.  On receipt of Construction Manager’s notice, Contractor shall suspend the carrying out of the Work or the specified part thereof for such time and in such manner as Construction Manager may require and shall during any such suspension properly protect and secure the Work in such manner as Construction Manager shall reasonably require.  Unless otherwise instructed by Construction Manager, during any such suspension Contractor shall maintain its staff and labor on or near the Site ready to proceed with the Work upon receipt of Construction Manager’s further instructions.</w:t>
      </w:r>
    </w:p>
    <w:p>
      <w:pPr>
        <w:pStyle w:val="BodyTextIndent3"/>
        <w:rPr/>
      </w:pPr>
      <w:r>
        <w:rPr/>
      </w:r>
    </w:p>
    <w:p>
      <w:pPr>
        <w:pStyle w:val="BodyTextIndent2"/>
        <w:rPr/>
      </w:pPr>
      <w:r>
        <w:rPr/>
        <w:t>16.4.1.2  Construction Manager at any time following a suspension may give notice to Contractor to proceed with the Work previously suspended.</w:t>
      </w:r>
    </w:p>
    <w:p>
      <w:pPr>
        <w:pStyle w:val="BodyTextIndent3"/>
        <w:rPr/>
      </w:pPr>
      <w:r>
        <w:rPr/>
      </w:r>
    </w:p>
    <w:p>
      <w:pPr>
        <w:pStyle w:val="BodyTextIndent2"/>
        <w:rPr/>
      </w:pPr>
      <w:r>
        <w:rPr/>
        <w:t>16.4.1.3  Upon receipt of any such notice to proceed, Contractor shall examine the Equipment delivered to Contractor affected by the suspension and shall, at Construction Manager’s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BodyTextIndent3"/>
        <w:rPr/>
      </w:pPr>
      <w:r>
        <w:rPr/>
      </w:r>
    </w:p>
    <w:p>
      <w:pPr>
        <w:pStyle w:val="BodyText"/>
        <w:rPr/>
      </w:pPr>
      <w:r>
        <w:rPr/>
        <w:tab/>
        <w:t>16.4.2</w:t>
        <w:tab/>
        <w:t>Suspension of Work by Contractor.</w:t>
      </w:r>
    </w:p>
    <w:p>
      <w:pPr>
        <w:pStyle w:val="BodyText"/>
        <w:rPr/>
      </w:pPr>
      <w:r>
        <w:rPr/>
      </w:r>
    </w:p>
    <w:p>
      <w:pPr>
        <w:pStyle w:val="BodyTextIndent2"/>
        <w:rPr/>
      </w:pPr>
      <w:r>
        <w:rPr/>
        <w:t>16.4.2.1 Contractor may, by giving fifteen (15) days written notice to Construction Manager, suspend the carrying out of the Work or any part thereof if Construction Manager fails to pay Contractor any [undisputed] amount due under any invoice within thirty (30) days after the amount becomes payable under this Agreement, unless prior to the end of the fifteen (15) days notice period Construction Manager has paid the overdue amount.  During any such suspension Contractor shall properly protect and secure the Work in such manner as Construction Manager shall require.  Unless otherwise instructed by Construction Manager, during any such suspension Contractor shall maintain its staff and labor on or near the Site ready to proceed with the Work immediately upon receipt of the overdue amount.</w:t>
      </w:r>
    </w:p>
    <w:p>
      <w:pPr>
        <w:pStyle w:val="BodyTextIndent3"/>
        <w:rPr/>
      </w:pPr>
      <w:r>
        <w:rPr/>
      </w:r>
    </w:p>
    <w:p>
      <w:pPr>
        <w:pStyle w:val="BodyTextIndent2"/>
        <w:rPr/>
      </w:pPr>
      <w:r>
        <w:rPr/>
        <w:t>16.4.2.2 Upon payment by Construction Manager of such overdue amount, Contractor shall examine the Equipment delivered to Contractor affected by the suspension and shall, at Construction Manager’s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BodyTextIndent2"/>
        <w:rPr/>
      </w:pPr>
      <w:r>
        <w:rPr/>
      </w:r>
    </w:p>
    <w:p>
      <w:pPr>
        <w:pStyle w:val="BodyText"/>
        <w:rPr/>
      </w:pPr>
      <w:r>
        <w:rPr/>
        <w:tab/>
        <w:t>16.4.3</w:t>
        <w:tab/>
      </w:r>
      <w:r>
        <w:rPr>
          <w:u w:val="single"/>
        </w:rPr>
        <w:t>Adjustment and Compensation for Suspension</w:t>
      </w:r>
      <w:r>
        <w:rPr/>
        <w:t>.  In the event of a suspension of the Work under this Section 16.4, Contractor shall be entitled to a Change Order for reimbursement, on a monthly basis, in accordance with the invoicing and payment provisions set forth in Section 7.2, for all actual, direct, out-of-pocket costs plus Contractor’s personnel costs (verified to Construction Manager’s reasonable satisfaction) which are reasonably incurred by Contractor as a result of such suspension and any increase in cost or delays resulting from such suspension, plus a mark-up thereon for Contractor’s overhead and profit not to exceed __ percent (__%).  In the event of a suspension under Section 16.4. that extends for more than seven (7) days, Contractor shall be entitled to a Change Order which, in addition to providing for reimbursement for costs incurred, also provides for a reasonable extension to the Project Schedule in respect of any delay suffered by reason of the suspension.</w:t>
      </w:r>
    </w:p>
    <w:p>
      <w:pPr>
        <w:pStyle w:val="BodyText"/>
        <w:rPr/>
      </w:pPr>
      <w:r>
        <w:rPr/>
      </w:r>
    </w:p>
    <w:p>
      <w:pPr>
        <w:pStyle w:val="Style1toc"/>
        <w:keepNext w:val="true"/>
        <w:rPr/>
      </w:pPr>
      <w:r>
        <w:rPr/>
        <w:t>ARTICLE 17</w:t>
      </w:r>
      <w:r>
        <w:fldChar w:fldCharType="begin"/>
      </w:r>
      <w:r>
        <w:rPr/>
        <w:instrText xml:space="preserve"> TC "ARTICLE 17:  FORCE MAJEURE" \l 1 </w:instrText>
      </w:r>
      <w:r>
        <w:rPr/>
        <w:fldChar w:fldCharType="separate"/>
      </w:r>
      <w:r>
        <w:rPr/>
      </w:r>
      <w:r>
        <w:rPr/>
        <w:fldChar w:fldCharType="end"/>
      </w:r>
    </w:p>
    <w:p>
      <w:pPr>
        <w:pStyle w:val="Style1toc"/>
        <w:keepNext w:val="true"/>
        <w:rPr/>
      </w:pPr>
      <w:r>
        <w:rPr/>
        <w:t>FORCE MAJEURE</w:t>
      </w:r>
    </w:p>
    <w:p>
      <w:pPr>
        <w:pStyle w:val="bodytext1"/>
        <w:ind w:hanging="0" w:start="720" w:end="0"/>
        <w:jc w:val="both"/>
        <w:rPr/>
      </w:pPr>
      <w:r>
        <w:rPr>
          <w:sz w:val="23"/>
          <w:szCs w:val="23"/>
        </w:rPr>
        <w:t>17.1</w:t>
        <w:tab/>
      </w:r>
      <w:r>
        <w:rPr>
          <w:sz w:val="23"/>
          <w:szCs w:val="23"/>
          <w:u w:val="single"/>
        </w:rPr>
        <w:t>Failure to Perform Due to an Event of Force Majeure</w:t>
      </w:r>
      <w:r>
        <w:rPr>
          <w:sz w:val="23"/>
          <w:szCs w:val="23"/>
        </w:rPr>
        <w:t>.</w:t>
      </w:r>
      <w:r>
        <w:fldChar w:fldCharType="begin"/>
      </w:r>
      <w:r>
        <w:rPr/>
        <w:instrText xml:space="preserve"> TC "17.1</w:instrText>
        <w:tab/>
        <w:instrText xml:space="preserve">Failure to Perform Due to an Event of Force Majeure" \l 2 </w:instrText>
      </w:r>
      <w:r>
        <w:rPr/>
        <w:fldChar w:fldCharType="separate"/>
      </w:r>
      <w:r>
        <w:rPr/>
      </w:r>
      <w:r>
        <w:rPr/>
        <w:fldChar w:fldCharType="end"/>
      </w:r>
      <w:r>
        <w:rPr>
          <w:sz w:val="23"/>
          <w:szCs w:val="23"/>
        </w:rPr>
        <w:t xml:space="preserve">  Subject to the terms of this Article 17, either party shall be entitled to delay performance and shall not be considered to be in default with respect to any obligation under this Agreement by the number of days, including recovery time, that performance is actually delayed by an Event of Force Majeure.  However, no Event of Force Majeure affecting a party shall, of itself, excuse that party from making any payment otherwise due and payable by the party under this Agreement.</w:t>
      </w:r>
    </w:p>
    <w:p>
      <w:pPr>
        <w:pStyle w:val="bodytext1"/>
        <w:ind w:hanging="0" w:start="720" w:end="0"/>
        <w:jc w:val="both"/>
        <w:rPr/>
      </w:pPr>
      <w:r>
        <w:rPr>
          <w:sz w:val="23"/>
          <w:szCs w:val="23"/>
        </w:rPr>
        <w:t>17.2</w:t>
        <w:tab/>
      </w:r>
      <w:r>
        <w:rPr>
          <w:sz w:val="23"/>
          <w:szCs w:val="23"/>
          <w:u w:val="single"/>
        </w:rPr>
        <w:t>Limitations of Events of Force Majeure</w:t>
      </w:r>
      <w:r>
        <w:rPr>
          <w:sz w:val="23"/>
          <w:szCs w:val="23"/>
        </w:rPr>
        <w:t>.</w:t>
      </w:r>
      <w:r>
        <w:fldChar w:fldCharType="begin"/>
      </w:r>
      <w:r>
        <w:rPr/>
        <w:instrText xml:space="preserve"> TC "17.2</w:instrText>
        <w:tab/>
        <w:instrText xml:space="preserve">Limitations of Events of Force Majeure" \l 2 </w:instrText>
      </w:r>
      <w:r>
        <w:rPr/>
        <w:fldChar w:fldCharType="separate"/>
      </w:r>
      <w:r>
        <w:rPr/>
      </w:r>
      <w:r>
        <w:rPr/>
        <w:fldChar w:fldCharType="end"/>
      </w:r>
      <w:r>
        <w:rPr>
          <w:sz w:val="23"/>
          <w:szCs w:val="23"/>
        </w:rPr>
        <w:t xml:space="preserve">  Events of Force Majeure shall be limited to the circumstances set forth in Section 17.4 (the “Events of Force Majeure”) and shall entitle a party to delay performance (or to an extension of the Guaranteed Completion Date or the End Date) only to the extent:</w:t>
      </w:r>
    </w:p>
    <w:p>
      <w:pPr>
        <w:pStyle w:val="bodytext1"/>
        <w:ind w:firstLine="720" w:start="720" w:end="0"/>
        <w:jc w:val="both"/>
        <w:rPr>
          <w:sz w:val="23"/>
          <w:szCs w:val="23"/>
        </w:rPr>
      </w:pPr>
      <w:r>
        <w:rPr>
          <w:sz w:val="23"/>
          <w:szCs w:val="23"/>
        </w:rPr>
        <w:t>(a)</w:t>
        <w:tab/>
        <w:t>such circumstance is not within the reasonable control of the party affected;</w:t>
      </w:r>
    </w:p>
    <w:p>
      <w:pPr>
        <w:pStyle w:val="bodytext1"/>
        <w:ind w:firstLine="720" w:start="720" w:end="0"/>
        <w:jc w:val="both"/>
        <w:rPr>
          <w:sz w:val="23"/>
          <w:szCs w:val="23"/>
        </w:rPr>
      </w:pPr>
      <w:r>
        <w:rPr>
          <w:sz w:val="23"/>
          <w:szCs w:val="23"/>
        </w:rPr>
        <w:t>(b)</w:t>
        <w:tab/>
        <w:t>such circumstance, despite the exercise of reasonable diligence, cannot be prevented, avoided or removed by such party;</w:t>
      </w:r>
    </w:p>
    <w:p>
      <w:pPr>
        <w:pStyle w:val="bodytext1"/>
        <w:ind w:firstLine="720" w:start="720" w:end="0"/>
        <w:jc w:val="both"/>
        <w:rPr>
          <w:sz w:val="23"/>
          <w:szCs w:val="23"/>
        </w:rPr>
      </w:pPr>
      <w:r>
        <w:rPr>
          <w:sz w:val="23"/>
          <w:szCs w:val="23"/>
        </w:rPr>
        <w:t>(c)</w:t>
        <w:tab/>
        <w:t>such circumstance prevents or hinders the affected party from fulfilling its obligations under this Agreement, or increases the cost thereof;</w:t>
      </w:r>
    </w:p>
    <w:p>
      <w:pPr>
        <w:pStyle w:val="bodytext1"/>
        <w:ind w:firstLine="720" w:start="720" w:end="0"/>
        <w:jc w:val="both"/>
        <w:rPr>
          <w:sz w:val="23"/>
          <w:szCs w:val="23"/>
        </w:rPr>
      </w:pPr>
      <w:r>
        <w:rPr>
          <w:sz w:val="23"/>
          <w:szCs w:val="23"/>
        </w:rPr>
        <w:t>(d)</w:t>
        <w:tab/>
        <w:t>the affected party has taken all reasonable precautions, due care and reasonable alternative measures in order to avoid the effect of such event on the affected party’s ability to fulfill its obligations under this Agreement and to mitigate the consequences thereof;</w:t>
      </w:r>
    </w:p>
    <w:p>
      <w:pPr>
        <w:pStyle w:val="bodytext1"/>
        <w:ind w:firstLine="720" w:start="720" w:end="0"/>
        <w:jc w:val="both"/>
        <w:rPr>
          <w:sz w:val="23"/>
          <w:szCs w:val="23"/>
        </w:rPr>
      </w:pPr>
      <w:r>
        <w:rPr>
          <w:sz w:val="23"/>
          <w:szCs w:val="23"/>
        </w:rPr>
        <w:t>(e)</w:t>
        <w:tab/>
        <w:t>such event is not the result of any failure of such party to perform any of its obligations under this Agreement; and</w:t>
      </w:r>
    </w:p>
    <w:p>
      <w:pPr>
        <w:pStyle w:val="bodytext1"/>
        <w:ind w:firstLine="720" w:start="720" w:end="0"/>
        <w:jc w:val="both"/>
        <w:rPr>
          <w:sz w:val="23"/>
          <w:szCs w:val="23"/>
        </w:rPr>
      </w:pPr>
      <w:r>
        <w:rPr>
          <w:sz w:val="23"/>
          <w:szCs w:val="23"/>
        </w:rPr>
        <w:t>(f)</w:t>
        <w:tab/>
        <w:t xml:space="preserve">such party has given notice of the event in accordance with this Article 17.  </w:t>
      </w:r>
    </w:p>
    <w:p>
      <w:pPr>
        <w:pStyle w:val="bodytext1"/>
        <w:ind w:hanging="0" w:start="720" w:end="0"/>
        <w:jc w:val="both"/>
        <w:rPr/>
      </w:pPr>
      <w:r>
        <w:rPr>
          <w:sz w:val="23"/>
          <w:szCs w:val="23"/>
        </w:rPr>
        <w:t>17.3</w:t>
        <w:tab/>
      </w:r>
      <w:r>
        <w:rPr>
          <w:sz w:val="23"/>
          <w:szCs w:val="23"/>
          <w:u w:val="single"/>
        </w:rPr>
        <w:t>Notice of Event of Force Majeure</w:t>
      </w:r>
      <w:r>
        <w:rPr>
          <w:sz w:val="23"/>
          <w:szCs w:val="23"/>
        </w:rPr>
        <w:t>.</w:t>
      </w:r>
      <w:r>
        <w:fldChar w:fldCharType="begin"/>
      </w:r>
      <w:r>
        <w:rPr/>
        <w:instrText xml:space="preserve"> TC "17.3</w:instrText>
        <w:tab/>
        <w:instrText xml:space="preserve">Notice of Event of Force Majeure" \l 2 </w:instrText>
      </w:r>
      <w:r>
        <w:rPr/>
        <w:fldChar w:fldCharType="separate"/>
      </w:r>
      <w:r>
        <w:rPr/>
      </w:r>
      <w:r>
        <w:rPr/>
        <w:fldChar w:fldCharType="end"/>
      </w:r>
      <w:r>
        <w:rPr>
          <w:sz w:val="23"/>
          <w:szCs w:val="23"/>
        </w:rPr>
        <w:t xml:space="preserve">  As soon as possible following the date of commencement of any Event of Force Majeure, if either party desires to invoke such Event of Force Majeure as a cause for delay in the performance of any obligation hereunder or an adjustment in the Contract Price (or as the cause for an extension of the Guaranteed Completion Date or the End Date), it shall promptly (but not later than three (3) days after learning of such Event of Force Majeure), advise the other party in writing of such date of commencement.  Notices shall be in accordance with Section 22.2.  Within seven (7) days after learning of such Event of Force Majeure, the affected party shall provide in writing a description of the event, reasonable alternative measures which the affected party has taken in order to avoid the effect of such event on the party’s ability to fulfill its obligations under this Agreement and to mitigate the consequences thereof, and the nature and expected duration of such Event of Force Majeure.  The affected party shall provide additional information concerning the event as reasonably requested by the other party (including updating of any information already provided under this Section 17.3).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delay or an adjustment in the Contract Price (or as the cause for an extension of the Guaranteed Completion Date or the End Date) shall submit to the other party as soon as practicable, reasonable proof of the nature of such delay and its effect.  The burden of proof to demonstrate that an Event of Force Majeure has occurred and that the affected party is entitled under this Article 17 to the relief it seeks in connection with the same,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any adjustment in the Contract Price or extension of the Guaranteed Completion Date or the End Date.  The parties:</w:t>
      </w:r>
    </w:p>
    <w:p>
      <w:pPr>
        <w:pStyle w:val="bodytext1"/>
        <w:ind w:firstLine="720" w:start="720" w:end="0"/>
        <w:jc w:val="both"/>
        <w:rPr>
          <w:sz w:val="23"/>
          <w:szCs w:val="23"/>
        </w:rPr>
      </w:pPr>
      <w:r>
        <w:rPr>
          <w:sz w:val="23"/>
          <w:szCs w:val="23"/>
        </w:rPr>
        <w:t>(a)</w:t>
        <w:tab/>
        <w:t>shall make all reasonable efforts to prevent and reduce to a minimum and mitigate the effect of any delay, extension or potential adjustment of the Contract Price occasioned by any Event of Force Majeure including recourse to alternate acceptable source of services, equipment and materials and construction equipment; and</w:t>
      </w:r>
    </w:p>
    <w:p>
      <w:pPr>
        <w:pStyle w:val="bodytext1"/>
        <w:ind w:firstLine="720" w:start="720" w:end="0"/>
        <w:jc w:val="both"/>
        <w:rPr>
          <w:sz w:val="23"/>
          <w:szCs w:val="23"/>
        </w:rPr>
      </w:pPr>
      <w:r>
        <w:rPr>
          <w:sz w:val="23"/>
          <w:szCs w:val="23"/>
        </w:rPr>
        <w:t>(b)</w:t>
        <w:tab/>
        <w:t>shall use their best efforts to ensure resumption of normal performance of this Agreement after the occurrence of any Event of Force Majeure and shall perform their obligations to the maximum extent practicable as agreed between the parties.</w:t>
      </w:r>
    </w:p>
    <w:p>
      <w:pPr>
        <w:pStyle w:val="bodytext1"/>
        <w:ind w:hanging="0" w:start="720" w:end="0"/>
        <w:jc w:val="both"/>
        <w:rPr/>
      </w:pPr>
      <w:r>
        <w:rPr>
          <w:sz w:val="23"/>
          <w:szCs w:val="23"/>
        </w:rPr>
        <w:t>17.4</w:t>
        <w:tab/>
      </w:r>
      <w:r>
        <w:rPr>
          <w:sz w:val="23"/>
          <w:szCs w:val="23"/>
          <w:u w:val="single"/>
        </w:rPr>
        <w:t>Events of Force Majeure</w:t>
      </w:r>
      <w:r>
        <w:rPr>
          <w:sz w:val="23"/>
          <w:szCs w:val="23"/>
        </w:rPr>
        <w:t>.</w:t>
      </w:r>
      <w:r>
        <w:fldChar w:fldCharType="begin"/>
      </w:r>
      <w:r>
        <w:rPr/>
        <w:instrText xml:space="preserve"> TC "17.4</w:instrText>
        <w:tab/>
        <w:instrText xml:space="preserve">Events of Force Majeure" \l 2 </w:instrText>
      </w:r>
      <w:r>
        <w:rPr/>
        <w:fldChar w:fldCharType="separate"/>
      </w:r>
      <w:r>
        <w:rPr/>
      </w:r>
      <w:r>
        <w:rPr/>
        <w:fldChar w:fldCharType="end"/>
      </w:r>
      <w:r>
        <w:rPr>
          <w:sz w:val="23"/>
          <w:szCs w:val="23"/>
        </w:rPr>
        <w:t xml:space="preserve">  Subject to the provisions of Sections 17.2 and 17.5, Events of Force Majeure shall mean the following:</w:t>
      </w:r>
    </w:p>
    <w:p>
      <w:pPr>
        <w:pStyle w:val="bodytext1"/>
        <w:ind w:firstLine="720" w:start="720" w:end="0"/>
        <w:jc w:val="both"/>
        <w:rPr>
          <w:sz w:val="23"/>
          <w:szCs w:val="23"/>
        </w:rPr>
      </w:pPr>
      <w:r>
        <w:rPr>
          <w:sz w:val="23"/>
          <w:szCs w:val="23"/>
        </w:rPr>
        <w:t>(a)</w:t>
        <w:tab/>
        <w:t>explosions, fires, nuclear radiation contamination, hurricanes, earthquakes, floods, natural disasters, epidemics, other acts of God, and any other similar circumstances;</w:t>
      </w:r>
    </w:p>
    <w:p>
      <w:pPr>
        <w:pStyle w:val="bodytext1"/>
        <w:ind w:firstLine="720" w:start="720" w:end="0"/>
        <w:jc w:val="both"/>
        <w:rPr>
          <w:sz w:val="23"/>
          <w:szCs w:val="23"/>
        </w:rPr>
      </w:pPr>
      <w:r>
        <w:rPr>
          <w:sz w:val="23"/>
          <w:szCs w:val="23"/>
        </w:rPr>
        <w:t>(b)</w:t>
        <w:tab/>
        <w:t>war and other hostilities (whether declared or not), revolution, public disorders, insurrection, rebellion, sabotage, acts of public officials or terrorist action;</w:t>
      </w:r>
    </w:p>
    <w:p>
      <w:pPr>
        <w:pStyle w:val="bodytext1"/>
        <w:ind w:firstLine="720" w:start="720" w:end="0"/>
        <w:jc w:val="both"/>
        <w:rPr>
          <w:sz w:val="23"/>
          <w:szCs w:val="23"/>
        </w:rPr>
      </w:pPr>
      <w:r>
        <w:rPr>
          <w:sz w:val="23"/>
          <w:szCs w:val="23"/>
        </w:rPr>
        <w:t>(c)</w:t>
        <w:tab/>
        <w:t>any material action or material inaction taken by any national or local government or judicial authority after the date of this Agreement, including without limitation any order, legislation, enactment, judgment, ruling or decision, provided, however that such government and judicial action does not result from any breach of this Agreement or violation of applicable Law by the party seeking to establish such event as an Event of Force Majeure;</w:t>
      </w:r>
    </w:p>
    <w:p>
      <w:pPr>
        <w:pStyle w:val="bodytext1"/>
        <w:ind w:firstLine="720" w:start="720" w:end="0"/>
        <w:jc w:val="both"/>
        <w:rPr>
          <w:sz w:val="23"/>
          <w:szCs w:val="23"/>
        </w:rPr>
      </w:pPr>
      <w:r>
        <w:rPr>
          <w:sz w:val="23"/>
          <w:szCs w:val="23"/>
        </w:rPr>
        <w:t>(d)</w:t>
        <w:tab/>
        <w:t xml:space="preserve">national or regional strikes and strikes specific to the Site or to Seller's manufacturing facilities;  </w:t>
      </w:r>
    </w:p>
    <w:p>
      <w:pPr>
        <w:pStyle w:val="bodytext1"/>
        <w:ind w:firstLine="720" w:start="720" w:end="0"/>
        <w:jc w:val="both"/>
        <w:rPr>
          <w:sz w:val="23"/>
          <w:szCs w:val="23"/>
        </w:rPr>
      </w:pPr>
      <w:r>
        <w:rPr>
          <w:sz w:val="23"/>
          <w:szCs w:val="23"/>
        </w:rPr>
        <w:t>(e)</w:t>
        <w:tab/>
        <w:t>any other event beyond the party’s reasonable control, which event or the effects thereof are not attributable to failure to perform its obligations under this Agreement or to exercise reasonable efforts to prevent, avoid, delay or mitigate the effect of such event.</w:t>
      </w:r>
    </w:p>
    <w:p>
      <w:pPr>
        <w:pStyle w:val="bodytext1"/>
        <w:ind w:firstLine="720" w:start="720" w:end="0"/>
        <w:jc w:val="both"/>
        <w:rPr>
          <w:sz w:val="23"/>
          <w:szCs w:val="23"/>
        </w:rPr>
      </w:pPr>
      <w:r>
        <w:rPr>
          <w:sz w:val="23"/>
          <w:szCs w:val="23"/>
        </w:rPr>
        <w:t>For the avoidance of doubt, the parties intend that the Contractor shall be entitled to a Change Order for cost and schedule impacts for Events of Force Majeure that may otherwise excuse the Owner from a breach or failure to perform its obligations hereunder.</w:t>
      </w:r>
    </w:p>
    <w:p>
      <w:pPr>
        <w:pStyle w:val="bodytext1"/>
        <w:ind w:hanging="0" w:start="720" w:end="0"/>
        <w:jc w:val="both"/>
        <w:rPr/>
      </w:pPr>
      <w:r>
        <w:rPr>
          <w:sz w:val="23"/>
          <w:szCs w:val="23"/>
        </w:rPr>
        <w:t>17.5</w:t>
        <w:tab/>
      </w:r>
      <w:r>
        <w:rPr>
          <w:sz w:val="23"/>
          <w:szCs w:val="23"/>
          <w:u w:val="single"/>
        </w:rPr>
        <w:t>Certain Events Not Excused</w:t>
      </w:r>
      <w:r>
        <w:rPr>
          <w:sz w:val="23"/>
          <w:szCs w:val="23"/>
        </w:rPr>
        <w:t>.</w:t>
      </w:r>
      <w:r>
        <w:fldChar w:fldCharType="begin"/>
      </w:r>
      <w:r>
        <w:rPr/>
        <w:instrText xml:space="preserve"> TC "17.5</w:instrText>
        <w:tab/>
        <w:instrText xml:space="preserve">Certain Events Not Excused" \l 2 </w:instrText>
      </w:r>
      <w:r>
        <w:rPr/>
        <w:fldChar w:fldCharType="separate"/>
      </w:r>
      <w:r>
        <w:rPr/>
      </w:r>
      <w:r>
        <w:rPr/>
        <w:fldChar w:fldCharType="end"/>
      </w:r>
      <w:r>
        <w:rPr>
          <w:sz w:val="23"/>
          <w:szCs w:val="23"/>
        </w:rPr>
        <w:t xml:space="preserve">  Notwithstanding that an Event of Force Majeure may otherwise exist and without limiting the generality or effect of any other provision of this Article 17, the provisions of this Article 17 shall not excuse: </w:t>
      </w:r>
    </w:p>
    <w:p>
      <w:pPr>
        <w:pStyle w:val="bodytext1"/>
        <w:ind w:firstLine="720" w:start="720" w:end="0"/>
        <w:jc w:val="both"/>
        <w:rPr>
          <w:sz w:val="23"/>
          <w:szCs w:val="23"/>
        </w:rPr>
      </w:pPr>
      <w:r>
        <w:rPr>
          <w:sz w:val="23"/>
          <w:szCs w:val="23"/>
        </w:rPr>
        <w:t>(a)</w:t>
        <w:tab/>
        <w:t>late delivery of equipment or materials caused by Contractor, or caused by any of the Subcontractors of Contractor, if Contractor could have avoided such late delivery by exercising all reasonable efforts as a prudent general contractor;</w:t>
      </w:r>
    </w:p>
    <w:p>
      <w:pPr>
        <w:pStyle w:val="bodytext1"/>
        <w:ind w:firstLine="720" w:start="720" w:end="0"/>
        <w:jc w:val="both"/>
        <w:rPr>
          <w:sz w:val="23"/>
          <w:szCs w:val="23"/>
        </w:rPr>
      </w:pPr>
      <w:r>
        <w:rPr>
          <w:sz w:val="23"/>
          <w:szCs w:val="23"/>
        </w:rPr>
        <w:t>(b)</w:t>
        <w:tab/>
        <w:t>late performance by Contractor resulting from the late performance or default of a vendor or otherwise caused by Contractor’s failure to engage qualified Subcontractors and suppliers or to hire an adequate number of personnel or labor or by inefficiencies on the part of Contractor;</w:t>
      </w:r>
    </w:p>
    <w:p>
      <w:pPr>
        <w:pStyle w:val="bodytext1"/>
        <w:ind w:firstLine="720" w:start="720" w:end="0"/>
        <w:jc w:val="both"/>
        <w:rPr>
          <w:sz w:val="23"/>
          <w:szCs w:val="23"/>
        </w:rPr>
      </w:pPr>
      <w:r>
        <w:rPr>
          <w:sz w:val="23"/>
          <w:szCs w:val="23"/>
        </w:rPr>
        <w:t>(c)</w:t>
        <w:tab/>
        <w:t>delays resulting from reasonably foreseeable unfavorable weather or reasonably foreseeable unsuitable ground conditions, subject to Section 3.18.3; or</w:t>
      </w:r>
    </w:p>
    <w:p>
      <w:pPr>
        <w:pStyle w:val="bodytext1"/>
        <w:ind w:firstLine="720" w:start="720" w:end="0"/>
        <w:jc w:val="both"/>
        <w:rPr>
          <w:sz w:val="23"/>
          <w:szCs w:val="23"/>
        </w:rPr>
      </w:pPr>
      <w:r>
        <w:rPr>
          <w:sz w:val="23"/>
          <w:szCs w:val="23"/>
        </w:rPr>
        <w:t>(d)</w:t>
        <w:tab/>
        <w:t>any delay on the part of a party resulting from a cause of delay known by the party to be in existence on the date of this Agreement.</w:t>
      </w:r>
    </w:p>
    <w:p>
      <w:pPr>
        <w:pStyle w:val="bodytext1"/>
        <w:ind w:hanging="0" w:start="720" w:end="0"/>
        <w:jc w:val="both"/>
        <w:rPr/>
      </w:pPr>
      <w:r>
        <w:rPr>
          <w:sz w:val="23"/>
          <w:szCs w:val="23"/>
        </w:rPr>
        <w:t>17.6</w:t>
        <w:tab/>
      </w:r>
      <w:r>
        <w:rPr>
          <w:sz w:val="23"/>
          <w:szCs w:val="23"/>
          <w:u w:val="single"/>
        </w:rPr>
        <w:t>Continued Performance</w:t>
      </w:r>
      <w:r>
        <w:rPr>
          <w:sz w:val="23"/>
          <w:szCs w:val="23"/>
        </w:rPr>
        <w:t>.</w:t>
      </w:r>
      <w:r>
        <w:fldChar w:fldCharType="begin"/>
      </w:r>
      <w:r>
        <w:rPr/>
        <w:instrText xml:space="preserve"> TC "17.6</w:instrText>
        <w:tab/>
        <w:instrText xml:space="preserve">Continued Performance" \l 2 </w:instrText>
      </w:r>
      <w:r>
        <w:rPr/>
        <w:fldChar w:fldCharType="separate"/>
      </w:r>
      <w:r>
        <w:rPr/>
      </w:r>
      <w:r>
        <w:rPr/>
        <w:fldChar w:fldCharType="end"/>
      </w:r>
      <w:r>
        <w:rPr>
          <w:sz w:val="23"/>
          <w:szCs w:val="23"/>
        </w:rPr>
        <w:t xml:space="preserve">  Upon the occurrence of any Event of Force Majeure, the parties shall endeavor to continue to perform their obligations under this Agreement so far as reasonably practicable and Contractor shall, during the period of such circumstances, protect and secure the Work and Equipment in such manner as Construction Manager shall require.  Contractor shall notify Construction Manager of the steps it proposes to take, including any reasonable alternative means for performance of the Scope of Work not prevented by the Event of Force Majeure.</w:t>
      </w:r>
    </w:p>
    <w:p>
      <w:pPr>
        <w:pStyle w:val="bodytext1"/>
        <w:ind w:hanging="0" w:start="720" w:end="0"/>
        <w:jc w:val="both"/>
        <w:rPr/>
      </w:pPr>
      <w:r>
        <w:rPr>
          <w:sz w:val="23"/>
          <w:szCs w:val="23"/>
        </w:rPr>
        <w:t>17.7</w:t>
        <w:tab/>
      </w:r>
      <w:r>
        <w:rPr>
          <w:sz w:val="23"/>
          <w:szCs w:val="23"/>
          <w:u w:val="single"/>
        </w:rPr>
        <w:t>Event of Force Majeure - Cost</w:t>
      </w:r>
      <w:r>
        <w:rPr>
          <w:sz w:val="23"/>
          <w:szCs w:val="23"/>
        </w:rPr>
        <w:t>.</w:t>
      </w:r>
      <w:r>
        <w:fldChar w:fldCharType="begin"/>
      </w:r>
      <w:r>
        <w:rPr/>
        <w:instrText xml:space="preserve"> TC "17.7</w:instrText>
        <w:tab/>
        <w:instrText xml:space="preserve">Event of Force Majeure -  Cost" \l 2 </w:instrText>
      </w:r>
      <w:r>
        <w:rPr/>
        <w:fldChar w:fldCharType="separate"/>
      </w:r>
      <w:r>
        <w:rPr/>
      </w:r>
      <w:r>
        <w:rPr/>
        <w:fldChar w:fldCharType="end"/>
      </w:r>
      <w:r>
        <w:rPr>
          <w:sz w:val="23"/>
          <w:szCs w:val="23"/>
        </w:rPr>
        <w:t xml:space="preserve">  Contractor shall bear its own delay costs with respect to the Scope of Work occasioned by any Event of Force Majeure for the first _____ day period during the occurrence or continuance of each such Event of Force Majeure.  If an Event of Force Majeure continues beyond such _____ day period, provided Contractor has properly invoked and observed the provisions of Section 17.3 in respect thereof, Contractor shall be entitled, subject to the provisions of Section 6.3, to recover delay costs with respect to the Work occasioned by each such Event of Force Majeure which accrue after each such _____ day period and the Contract Price shall be adjusted in accordance with Article 6.</w:t>
      </w:r>
    </w:p>
    <w:p>
      <w:pPr>
        <w:pStyle w:val="BodyText"/>
        <w:rPr>
          <w:sz w:val="23"/>
          <w:szCs w:val="23"/>
        </w:rPr>
      </w:pPr>
      <w:r>
        <w:rPr>
          <w:sz w:val="23"/>
          <w:szCs w:val="23"/>
        </w:rPr>
      </w:r>
    </w:p>
    <w:p>
      <w:pPr>
        <w:pStyle w:val="Style1toc"/>
        <w:keepNext w:val="true"/>
        <w:rPr/>
      </w:pPr>
      <w:r>
        <w:rPr/>
        <w:t>ARTICLE 18</w:t>
      </w:r>
      <w:r>
        <w:fldChar w:fldCharType="begin"/>
      </w:r>
      <w:r>
        <w:rPr/>
        <w:instrText xml:space="preserve"> TC "ARTICLE 18:  INDEMNITIES" \l 1 </w:instrText>
      </w:r>
      <w:r>
        <w:rPr/>
        <w:fldChar w:fldCharType="separate"/>
      </w:r>
      <w:r>
        <w:rPr/>
      </w:r>
      <w:r>
        <w:rPr/>
        <w:fldChar w:fldCharType="end"/>
      </w:r>
    </w:p>
    <w:p>
      <w:pPr>
        <w:pStyle w:val="Style1toc"/>
        <w:keepNext w:val="true"/>
        <w:rPr/>
      </w:pPr>
      <w:r>
        <w:rPr/>
        <w:t>INDEMNITIES</w:t>
      </w:r>
    </w:p>
    <w:p>
      <w:pPr>
        <w:pStyle w:val="bodytext1"/>
        <w:ind w:hanging="0" w:start="720" w:end="0"/>
        <w:jc w:val="both"/>
        <w:rPr/>
      </w:pPr>
      <w:r>
        <w:rPr>
          <w:sz w:val="23"/>
          <w:szCs w:val="23"/>
        </w:rPr>
        <w:t>18.1</w:t>
        <w:tab/>
      </w:r>
      <w:r>
        <w:rPr>
          <w:sz w:val="23"/>
          <w:szCs w:val="23"/>
          <w:u w:val="single"/>
        </w:rPr>
        <w:t>Contractor Indemnity</w:t>
      </w:r>
      <w:r>
        <w:fldChar w:fldCharType="begin"/>
      </w:r>
      <w:r>
        <w:rPr/>
        <w:instrText xml:space="preserve"> TC "18.1</w:instrText>
        <w:tab/>
        <w:instrText xml:space="preserve">Contractor Indemnity" \l 2 </w:instrText>
      </w:r>
      <w:r>
        <w:rPr/>
        <w:fldChar w:fldCharType="separate"/>
      </w:r>
      <w:r>
        <w:rPr/>
      </w:r>
      <w:r>
        <w:rPr/>
        <w:fldChar w:fldCharType="end"/>
      </w:r>
      <w:r>
        <w:rPr>
          <w:sz w:val="23"/>
          <w:szCs w:val="23"/>
        </w:rPr>
        <w:t>.  Contractor shall indemnify, defend and hold harmless Construction Manager Indemnitees from and against all (a) demands, liens or other encumbrances on Owner, Construction Manager, the Work, the Facility, or Owner’s or Construction Manager’s property, unless permitted under Section 3.17.4 or Section 7.6 and (b) claims, losses, damages, causes of action, liabilities and expenses, including without limitation experts’ and attorneys’ fees and costs (collectively “Losses”), of every kind or character (including those arising in favor of or brought by any of Contractor’s employees, agents, Subcontractors, or representatives, or by any governmental agency or any other third party) to the extent caused by (i) the death, bodily injury, and damage to property of third parties caused by the negligence or willful misconduct of, or violation of Laws by, Contractor, any Subcontractor, their respective employees and agents and others for whom Contractor is responsible, (ii) infringement of patents or the improper use of other proprietary or intellectual property rights which may occur in connection with Contractor’s or any Subcontractor’s performance of the Work or breach of any warranty set forth in Section 20.6 (provided that Contractor shall have no indemnity obligations hereunder with respect to any Losses arising out of use of Equipment in combination with devices or products other than as intended in connection with the Facility) subject to the limitation on liability set forth in Article 14, or (iii) the breach of Section 3.18.2; provided, however, that Contractor’s contractual indemnity obligation shall not extend to the percentage of any Construction Manager Indemnitee’s Losses attributable to that Construction Manager Indemnitee’s negligence, breach of a contract or warranty or to strict liability imposed upon that Construction Manager Indemnitee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w:t>
      </w:r>
    </w:p>
    <w:p>
      <w:pPr>
        <w:pStyle w:val="bodytext1"/>
        <w:ind w:hanging="0" w:start="720" w:end="0"/>
        <w:jc w:val="both"/>
        <w:rPr/>
      </w:pPr>
      <w:r>
        <w:rPr>
          <w:sz w:val="23"/>
          <w:szCs w:val="23"/>
        </w:rPr>
        <w:t>18.2</w:t>
        <w:tab/>
      </w:r>
      <w:r>
        <w:rPr>
          <w:sz w:val="23"/>
          <w:szCs w:val="23"/>
          <w:u w:val="single"/>
        </w:rPr>
        <w:t>Construction Manager Indemnity</w:t>
      </w:r>
      <w:r>
        <w:fldChar w:fldCharType="begin"/>
      </w:r>
      <w:r>
        <w:rPr/>
        <w:instrText xml:space="preserve"> TC "18.2</w:instrText>
        <w:tab/>
        <w:instrText xml:space="preserve">Construction Manager Indemnity" \l 2 </w:instrText>
      </w:r>
      <w:r>
        <w:rPr/>
        <w:fldChar w:fldCharType="separate"/>
      </w:r>
      <w:r>
        <w:rPr/>
      </w:r>
      <w:r>
        <w:rPr/>
        <w:fldChar w:fldCharType="end"/>
      </w:r>
      <w:r>
        <w:rPr>
          <w:sz w:val="23"/>
          <w:szCs w:val="23"/>
        </w:rPr>
        <w:t>.  Construction Manager shall indemnify, defend and hold harmless Contractor Indemnitees from and against all third party losses attributable to bodily injury (including death) or property damage of third parties to the extent caused by (a) the negligence or willful misconduct of Construction Manager [, its employees, agents or others for whom Construction Manager is responsible], (b) the presence of Hazardous Substances existing at the Site on the Effective Date, but excluding any negligent disturbance of Hazardous Substances known to Contractor and caused directly or indirectly by any Contractor Indemnitor, or by Contractor’s breach of Section 3.18.1 or (c) Construction Manager’s use of the drawings and other materials specified in Section 8.1.3 for work on which Contractor is not retained.  This indemnification obligation shall apply regardless of the amount of insurance coverage held by Construction Manager, including that under any worker’s compensation act, disability act, or other act or law which would limit the amount or type of damages, compensation, or benefits payable by or for Construction Manager.  Construction Manager’s contractual obligation of indemnification under this Section 18.2 shall not extend to claims of any of Contractor’s or Subcontractors’ employees or agents.</w:t>
      </w:r>
    </w:p>
    <w:p>
      <w:pPr>
        <w:pStyle w:val="bodytext1"/>
        <w:tabs>
          <w:tab w:val="clear" w:pos="720"/>
          <w:tab w:val="left" w:pos="1440" w:leader="none"/>
        </w:tabs>
        <w:ind w:hanging="720" w:start="1440" w:end="0"/>
        <w:jc w:val="both"/>
        <w:rPr>
          <w:sz w:val="23"/>
          <w:szCs w:val="23"/>
        </w:rPr>
      </w:pPr>
      <w:r>
        <w:rPr>
          <w:sz w:val="23"/>
          <w:szCs w:val="23"/>
        </w:rPr>
        <w:t>18.3</w:t>
        <w:tab/>
      </w:r>
      <w:r>
        <w:rPr>
          <w:sz w:val="23"/>
          <w:szCs w:val="23"/>
          <w:u w:val="single"/>
        </w:rPr>
        <w:t>Intentionally Omitted</w:t>
      </w:r>
    </w:p>
    <w:p>
      <w:pPr>
        <w:pStyle w:val="bodytext1"/>
        <w:ind w:hanging="0" w:start="720" w:end="0"/>
        <w:jc w:val="both"/>
        <w:rPr/>
      </w:pPr>
      <w:r>
        <w:rPr>
          <w:sz w:val="23"/>
          <w:szCs w:val="23"/>
        </w:rPr>
        <w:t>18.4</w:t>
        <w:tab/>
      </w:r>
      <w:r>
        <w:rPr>
          <w:sz w:val="23"/>
          <w:szCs w:val="23"/>
          <w:u w:val="single"/>
        </w:rPr>
        <w:t>Contributory Negligence</w:t>
      </w:r>
      <w:r>
        <w:fldChar w:fldCharType="begin"/>
      </w:r>
      <w:r>
        <w:rPr/>
        <w:instrText xml:space="preserve"> TC "18.3</w:instrText>
        <w:tab/>
        <w:instrText xml:space="preserve">Contributory Negligence" \l 2 </w:instrText>
      </w:r>
      <w:r>
        <w:rPr/>
        <w:fldChar w:fldCharType="separate"/>
      </w:r>
      <w:r>
        <w:rPr/>
      </w:r>
      <w:r>
        <w:rPr/>
        <w:fldChar w:fldCharType="end"/>
      </w:r>
      <w:r>
        <w:rPr>
          <w:sz w:val="23"/>
          <w:szCs w:val="23"/>
        </w:rPr>
        <w:t>.  In the event that one or more of both Construction Manager Indemnitees and Contractor Indemnitees are negligent, in breach of a contract or warranty or strictly liable as a matter of law, this contractual indemnity obligation shall continue but each of Contractor and Construction Manager shall be liable only for its respective percentage of responsibility for the Losses claimed.</w:t>
      </w:r>
    </w:p>
    <w:p>
      <w:pPr>
        <w:pStyle w:val="bodytext1"/>
        <w:ind w:hanging="0" w:start="720" w:end="0"/>
        <w:jc w:val="both"/>
        <w:rPr/>
      </w:pPr>
      <w:r>
        <w:rPr>
          <w:sz w:val="23"/>
          <w:szCs w:val="23"/>
        </w:rPr>
        <w:t>18.5</w:t>
        <w:tab/>
      </w:r>
      <w:r>
        <w:rPr>
          <w:sz w:val="23"/>
          <w:szCs w:val="23"/>
          <w:u w:val="single"/>
        </w:rPr>
        <w:t>Notice</w:t>
      </w:r>
      <w:r>
        <w:fldChar w:fldCharType="begin"/>
      </w:r>
      <w:r>
        <w:rPr/>
        <w:instrText xml:space="preserve"> TC "18.4</w:instrText>
        <w:tab/>
        <w:instrText xml:space="preserve">Notice" \l 2 </w:instrText>
      </w:r>
      <w:r>
        <w:rPr/>
        <w:fldChar w:fldCharType="separate"/>
      </w:r>
      <w:r>
        <w:rPr/>
      </w:r>
      <w:r>
        <w:rPr/>
        <w:fldChar w:fldCharType="end"/>
      </w:r>
      <w:r>
        <w:rPr>
          <w:sz w:val="23"/>
          <w:szCs w:val="23"/>
        </w:rPr>
        <w:t>.  Each party shall promptly notify the other in writing of any claims which may be covered by the indemnities set forth in this Article 18.  Without limiting the generality of the foregoing, Construction Manager shall notify Contractor in writing as soon as Construction Manager shall receive notice of any claims of infringement of patents or other proprietary rights occurring in connection with Contractor’s performance of the Work.  In turn, Contractor shall timely notify Construction Manager in writing of any claims which Contractor may receive alleging infringement of patents or other proprietary rights which may affect Contractor’s performance of the Work.</w:t>
      </w:r>
    </w:p>
    <w:p>
      <w:pPr>
        <w:pStyle w:val="bodytext1"/>
        <w:ind w:hanging="0" w:start="720" w:end="0"/>
        <w:jc w:val="both"/>
        <w:rPr/>
      </w:pPr>
      <w:r>
        <w:rPr>
          <w:sz w:val="23"/>
          <w:szCs w:val="23"/>
        </w:rPr>
        <w:t>18.6</w:t>
        <w:tab/>
      </w:r>
      <w:r>
        <w:rPr>
          <w:sz w:val="23"/>
          <w:szCs w:val="23"/>
          <w:u w:val="single"/>
        </w:rPr>
        <w:t>Defense of Claims</w:t>
      </w:r>
      <w:r>
        <w:fldChar w:fldCharType="begin"/>
      </w:r>
      <w:r>
        <w:rPr/>
        <w:instrText xml:space="preserve"> TC "18.6</w:instrText>
        <w:tab/>
        <w:instrText xml:space="preserve">Defense of Claims" \l 2 </w:instrText>
      </w:r>
      <w:r>
        <w:rPr/>
        <w:fldChar w:fldCharType="separate"/>
      </w:r>
      <w:r>
        <w:rPr/>
      </w:r>
      <w:r>
        <w:rPr/>
        <w:fldChar w:fldCharType="end"/>
      </w:r>
      <w:r>
        <w:rPr>
          <w:sz w:val="23"/>
          <w:szCs w:val="23"/>
        </w:rPr>
        <w:t>.  The indemnifying party under Section 18.1, 18.2 or 18.3 (the “Indemnitor”) shall have sole charge and direction of the defense and settlement of any suit or proceeding based on any Losses for which Indemnitor is responsible under any such Section, so long as the settlement imposes no obligations or restrictions on the indemnified party (the “Indemnitee”) other than an obligation to join in a reasonable release.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Indemnitor’s consent, but with prior notice to the Indemnitor, without relieving the Indemnitor of its obligation under Sections 18.1, 18.2 or 18.3 and in either case the Indemnitor shall reimburse the Indemnitee for its expenses, court costs and reasonable attorneys’ fees.  If any claim described in Section 18.1(ii) is held to constitute an infringement of any patent or other proprietary rights and use of any Equipment or process included in the Work is enjoined, Contractor at its own expense and at Contractor’s option shall (a) procure for Owner or Construction Manager the right to continue to use the infringing Equipment or process, (b) replace such Equipment or process with non-infringing equipment or process of equal utility and efficiency or (c) modify such Equipment or process so that it becomes non-infringing without affecting its utility or efficiency; provided, however, that Contractor may elect the action described in clause (b) or (c) only if Contractor and Construction Manager agree upon a schedule for such action which will allow Contractor to complete such action within a reasonable period of time without unreasonably interfering with operation of the Facility.</w:t>
      </w:r>
    </w:p>
    <w:p>
      <w:pPr>
        <w:pStyle w:val="bodytext1"/>
        <w:ind w:hanging="0" w:start="720" w:end="0"/>
        <w:jc w:val="both"/>
        <w:rPr/>
      </w:pPr>
      <w:r>
        <w:rPr>
          <w:sz w:val="23"/>
          <w:szCs w:val="23"/>
        </w:rPr>
        <w:t>[18.7</w:t>
        <w:tab/>
      </w:r>
      <w:r>
        <w:rPr>
          <w:sz w:val="23"/>
          <w:szCs w:val="23"/>
          <w:u w:val="single"/>
        </w:rPr>
        <w:t>Limitation on Contractor Indemnitees</w:t>
      </w:r>
      <w:r>
        <w:fldChar w:fldCharType="begin"/>
      </w:r>
      <w:r>
        <w:rPr/>
        <w:instrText xml:space="preserve"> TC "18.7Limitation on Contractor Indemnitees" \l 2 </w:instrText>
      </w:r>
      <w:r>
        <w:rPr/>
        <w:fldChar w:fldCharType="separate"/>
      </w:r>
      <w:r>
        <w:rPr/>
      </w:r>
      <w:r>
        <w:rPr/>
        <w:fldChar w:fldCharType="end"/>
      </w:r>
      <w:r>
        <w:rPr>
          <w:sz w:val="23"/>
          <w:szCs w:val="23"/>
        </w:rPr>
        <w:t>.  Contractor shall not provide any indemnity (other than an indemnity for third-party claims for bodily injury or property damage caused by or resulting from the Contractor’s acts or failures to act) for the benefit of  any Subcontractor in any Subcontract entered into by Contractor under this Agreement or otherwise in respect of the Work or the Facility.]</w:t>
      </w:r>
    </w:p>
    <w:p>
      <w:pPr>
        <w:pStyle w:val="BodyText"/>
        <w:rPr>
          <w:sz w:val="23"/>
          <w:szCs w:val="23"/>
        </w:rPr>
      </w:pPr>
      <w:r>
        <w:rPr>
          <w:sz w:val="23"/>
          <w:szCs w:val="23"/>
        </w:rPr>
      </w:r>
    </w:p>
    <w:p>
      <w:pPr>
        <w:pStyle w:val="Style1toc"/>
        <w:keepNext w:val="true"/>
        <w:rPr/>
      </w:pPr>
      <w:r>
        <w:rPr/>
        <w:t>ARTICLE 19</w:t>
      </w:r>
      <w:r>
        <w:fldChar w:fldCharType="begin"/>
      </w:r>
      <w:r>
        <w:rPr/>
        <w:instrText xml:space="preserve"> TC "ARTICLE 19:  DISPUTE RESOLUTION" \l 1 </w:instrText>
      </w:r>
      <w:r>
        <w:rPr/>
        <w:fldChar w:fldCharType="separate"/>
      </w:r>
      <w:r>
        <w:rPr/>
      </w:r>
      <w:r>
        <w:rPr/>
        <w:fldChar w:fldCharType="end"/>
      </w:r>
    </w:p>
    <w:p>
      <w:pPr>
        <w:pStyle w:val="Style1toc"/>
        <w:keepNext w:val="true"/>
        <w:rPr/>
      </w:pPr>
      <w:r>
        <w:rPr/>
        <w:t>DISPUTE RESOLUTION</w:t>
      </w:r>
    </w:p>
    <w:p>
      <w:pPr>
        <w:pStyle w:val="BodyText"/>
        <w:keepNext w:val="true"/>
        <w:rPr/>
      </w:pPr>
      <w:r>
        <w:rPr/>
      </w:r>
    </w:p>
    <w:p>
      <w:pPr>
        <w:pStyle w:val="BodyText"/>
        <w:keepNext w:val="true"/>
        <w:rPr/>
      </w:pPr>
      <w:r>
        <w:rPr/>
        <w:t>19.1</w:t>
        <w:tab/>
      </w:r>
      <w:r>
        <w:rPr>
          <w:u w:val="single"/>
        </w:rPr>
        <w:t>Negotiation and Arbitration Resolution</w:t>
      </w:r>
      <w:r>
        <w:fldChar w:fldCharType="begin"/>
      </w:r>
      <w:r>
        <w:rPr/>
        <w:instrText xml:space="preserve"> TC "19.1</w:instrText>
        <w:tab/>
        <w:instrText xml:space="preserve">Negotiation and Arbitration" \l 2 </w:instrText>
      </w:r>
      <w:r>
        <w:rPr/>
        <w:fldChar w:fldCharType="separate"/>
      </w:r>
      <w:r>
        <w:rPr/>
      </w:r>
      <w:r>
        <w:rPr/>
        <w:fldChar w:fldCharType="end"/>
      </w:r>
      <w:r>
        <w:rPr/>
        <w:t>.</w:t>
      </w:r>
    </w:p>
    <w:p>
      <w:pPr>
        <w:pStyle w:val="bodytext1"/>
        <w:ind w:hanging="0" w:start="720" w:end="0"/>
        <w:jc w:val="both"/>
        <w:rPr/>
      </w:pPr>
      <w:r>
        <w:rPr>
          <w:color w:val="000080"/>
          <w:sz w:val="23"/>
          <w:szCs w:val="23"/>
        </w:rPr>
        <w:tab/>
        <w:t xml:space="preserve">19.1.1  </w:t>
      </w:r>
      <w:r>
        <w:rPr>
          <w:color w:val="000080"/>
          <w:sz w:val="23"/>
          <w:szCs w:val="23"/>
          <w:u w:val="single"/>
        </w:rPr>
        <w:t>Special Meeting</w:t>
      </w:r>
      <w:r>
        <w:rPr>
          <w:color w:val="000080"/>
          <w:sz w:val="23"/>
          <w:szCs w:val="23"/>
        </w:rPr>
        <w:t xml:space="preserve">.  </w:t>
      </w:r>
      <w:r>
        <w:rPr>
          <w:sz w:val="23"/>
          <w:szCs w:val="23"/>
        </w:rPr>
        <w:t>In the event of any dispute arising out of or relating to this Agreement which the parties have been unable to settle within thirty (30) days after the dispute arose, then either party may refer the dispute to a meeting of senior management, in which case each party shall nominate a senior officer of its management to meet at a mutually agreed time and place not later than forty five (45) days after the dispute arose to attempt to resolve the dispute.  Should a resolution not be reached within fifteen (15) days after the meeting of senior officers, then either party may refer the dispute to arbitration under Sections 19.1.3 or 19.2.</w:t>
      </w:r>
    </w:p>
    <w:p>
      <w:pPr>
        <w:pStyle w:val="bodytext1"/>
        <w:ind w:hanging="0" w:start="720" w:end="0"/>
        <w:jc w:val="both"/>
        <w:rPr/>
      </w:pPr>
      <w:r>
        <w:rPr>
          <w:color w:val="000080"/>
          <w:sz w:val="23"/>
          <w:szCs w:val="23"/>
        </w:rPr>
        <w:tab/>
        <w:t xml:space="preserve">[19.1.2  </w:t>
      </w:r>
      <w:r>
        <w:rPr>
          <w:sz w:val="23"/>
          <w:szCs w:val="23"/>
          <w:u w:val="single"/>
        </w:rPr>
        <w:t>Privilege</w:t>
      </w:r>
      <w:r>
        <w:rPr>
          <w:sz w:val="23"/>
          <w:szCs w:val="23"/>
        </w:rPr>
        <w:t xml:space="preserve">.   Insert any state specific restrictions regarding work product, attorney-client or other privilege or exclusionary rule a party may later seek to assert in another proceeding.]  </w:t>
      </w:r>
    </w:p>
    <w:p>
      <w:pPr>
        <w:pStyle w:val="bodytext1"/>
        <w:ind w:hanging="0" w:start="720" w:end="0"/>
        <w:jc w:val="both"/>
        <w:rPr/>
      </w:pPr>
      <w:r>
        <w:rPr>
          <w:sz w:val="23"/>
          <w:szCs w:val="23"/>
        </w:rPr>
        <w:tab/>
        <w:t>19.1.3  </w:t>
      </w:r>
      <w:r>
        <w:rPr>
          <w:sz w:val="23"/>
          <w:szCs w:val="23"/>
          <w:u w:val="single"/>
        </w:rPr>
        <w:t>Arbitration</w:t>
      </w:r>
      <w:r>
        <w:rPr>
          <w:sz w:val="23"/>
          <w:szCs w:val="23"/>
        </w:rPr>
        <w:t>.  All disputes that are not settled under Sections 19.1.1 or 19.2 shall be exclusively and finally resolved through binding arbitration.  Any party, at its option, may initiate binding arbitration by delivering written notice to all other parties to the dispute; provided, however, that, if there are multiple disputes and any party to the dispute so elects, all outstanding disputes shall be resolved by a single arbitration.  All parties to the dispute shall attend and participate in, and shall be bound by the results of, the arbitration proceeding.  Unless all parties to the dispute otherwise agree, the arbitration shall be conducted in accordance with the Construction Industry Arbitration Rules of the American Arbitration Association (“AAA”) then in effect, as supplemented by the terms of this Article 19.  All arbitration proceedings shall be held in [______________________.]  The arbitration shall be before three neutral arbitrators all of whom are either attorneys or former judges with at least ten years of experience in handling construction and engineering matters (unless all parties to the dispute agree otherwise).  In addition, if the matter in dispute is more than $500,000, the all of the arbitrators shall be from AAA’s Large and Complex Case Project Panel (“LCCP Panel”) for [_____________________.]  If the parties cannot agree on all three arbitrators within thirty (30) Business Days after delivery of the notice initiating arbitration, then all such arbitrators shall be selected by the AAA, all of whom must meet the above criteria.  The non-prevailing party shall bear all costs and expenses of the arbitration, including without limitation the prevailing party’s reasonable attorneys’ and experts’ fees and costs in preparing for, participating in and enforcing this arbitration provision or any award or other relief resulting from arbitration.  The decision of any two of the three arbitrators shall be binding, but the arbitrators shall have no power to vary or modify any of the terms of this Agreement, including without limitation the restrictions on liability in Article 14 and Section 19.3, and their jurisdiction shall be limited accordingly.  The arbitration award shall be in writing, and shall contain conclusions of law and findings of fact.  Judgment upon the award may be entered in any court having jurisdiction.</w:t>
      </w:r>
    </w:p>
    <w:p>
      <w:pPr>
        <w:pStyle w:val="BodyText"/>
        <w:rPr>
          <w:sz w:val="23"/>
          <w:szCs w:val="23"/>
        </w:rPr>
      </w:pPr>
      <w:r>
        <w:rPr>
          <w:sz w:val="23"/>
          <w:szCs w:val="23"/>
        </w:rPr>
      </w:r>
    </w:p>
    <w:p>
      <w:pPr>
        <w:pStyle w:val="BodyText"/>
        <w:rPr/>
      </w:pPr>
      <w:r>
        <w:rPr/>
        <w:t>19.2</w:t>
        <w:tab/>
      </w:r>
      <w:r>
        <w:rPr>
          <w:u w:val="single"/>
        </w:rPr>
        <w:t>Fast-Track Arbitration</w:t>
      </w:r>
      <w:r>
        <w:fldChar w:fldCharType="begin"/>
      </w:r>
      <w:r>
        <w:rPr/>
        <w:instrText xml:space="preserve"> TC "19.2</w:instrText>
        <w:tab/>
        <w:instrText xml:space="preserve">Fast-Track Arbitration" \l 2 </w:instrText>
      </w:r>
      <w:r>
        <w:rPr/>
        <w:fldChar w:fldCharType="separate"/>
      </w:r>
      <w:r>
        <w:rPr/>
      </w:r>
      <w:r>
        <w:rPr/>
        <w:fldChar w:fldCharType="end"/>
      </w:r>
      <w:r>
        <w:rPr/>
        <w:t>.</w:t>
      </w:r>
    </w:p>
    <w:p>
      <w:pPr>
        <w:pStyle w:val="bodytext1"/>
        <w:ind w:firstLine="720" w:start="720" w:end="0"/>
        <w:jc w:val="both"/>
        <w:rPr>
          <w:sz w:val="23"/>
          <w:szCs w:val="23"/>
        </w:rPr>
      </w:pPr>
      <w:r>
        <w:rPr>
          <w:sz w:val="23"/>
          <w:szCs w:val="23"/>
        </w:rPr>
        <w:t>Within [thirty (30) days] after the Notice to Proceed Effective Date, the parties shall agree upon an independent third party (the “Fast</w:t>
        <w:noBreakHyphen/>
        <w:t>Track Arbitrator”) and an alternate third party (the “Alternate”) from the LCCP Panel for [__________________] to decide disputes to be referred to the Fast</w:t>
        <w:noBreakHyphen/>
        <w:t>Track Arbitrator as provided in this Section 19.2.  If the Parties fail to agree upon the Fast-Track Arbitrator and Alternate within such time period, then either Party may request the AAA to appoint such persons.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 finds that it would be manifestly unfair to honor this agreement of the parties and determines a different allocation of costs.</w:t>
      </w:r>
    </w:p>
    <w:p>
      <w:pPr>
        <w:pStyle w:val="BodyText"/>
        <w:rPr>
          <w:sz w:val="23"/>
          <w:szCs w:val="23"/>
        </w:rPr>
      </w:pPr>
      <w:r>
        <w:rPr>
          <w:sz w:val="23"/>
          <w:szCs w:val="23"/>
        </w:rPr>
      </w:r>
    </w:p>
    <w:p>
      <w:pPr>
        <w:pStyle w:val="BodyText"/>
        <w:rPr/>
      </w:pPr>
      <w:r>
        <w:rPr/>
        <w:t>19.3</w:t>
        <w:tab/>
      </w:r>
      <w:r>
        <w:rPr>
          <w:u w:val="single"/>
        </w:rPr>
        <w:t>Applicable Law and Arbitration Act</w:t>
      </w:r>
      <w:r>
        <w:fldChar w:fldCharType="begin"/>
      </w:r>
      <w:r>
        <w:rPr/>
        <w:instrText xml:space="preserve"> TC "19.3</w:instrText>
        <w:tab/>
        <w:instrText xml:space="preserve">Applicable Law and Arbitration Act" \l 2 </w:instrText>
      </w:r>
      <w:r>
        <w:rPr/>
        <w:fldChar w:fldCharType="separate"/>
      </w:r>
      <w:r>
        <w:rPr/>
      </w:r>
      <w:r>
        <w:rPr/>
        <w:fldChar w:fldCharType="end"/>
      </w:r>
      <w:r>
        <w:rPr/>
        <w:t>.</w:t>
      </w:r>
    </w:p>
    <w:p>
      <w:pPr>
        <w:pStyle w:val="bodytext1"/>
        <w:ind w:firstLine="720" w:start="720" w:end="0"/>
        <w:jc w:val="both"/>
        <w:rPr>
          <w:sz w:val="23"/>
          <w:szCs w:val="23"/>
        </w:rPr>
      </w:pPr>
      <w:r>
        <w:rPr>
          <w:sz w:val="23"/>
          <w:szCs w:val="23"/>
        </w:rPr>
        <w:t>Any arbitral award hereunder shall be enforceable in either the United States District Court for [______________________] or, if such court refuses jurisdiction, any court of the State of [________________] sitting in [_____________________________.]  Construction Manager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U.S.C. §§1-16.  In deciding the substance of any such claim, dispute or disagreement, the arbitrators shall apply the substantive laws of the State of [_________________]; provided, however, that THE ARBITRATORS SHALL HAVE NO AUTHORITY TO AWARD PUNITIVE DAMAGES UNDER ANY CIRCUMSTANCES (WHETHER IT BE EXEMPLARY DAMAGES, TREBLE DAMAGES, OR ANY OTHER PENALTY OR PUNITIVE TYPE OF DAMAGES) REGARDLESS OF WHETHER SUCH DAMAGES MAY BE AVAILABLE UNDER [_____________________________] LAW.  THE PARTIES HEREBY WAIVE THEIR RIGHT, IF ANY, TO RECOVER PUNITIVE DAMAGES IN CONNECTION WITH ANY SUCH CLAIMS, DISPUTES OR DISAGREEMENTS,  REGARDLESS OF WHETHER SUCH CLAIM, DISPUTE OR DISAGREEMENT ARISES UNDER THE LAW OF CONTRACTS, TORTS (INCLUDING, WITHOUT LIMITATION, NEGLIGENCE OF EVERY KIND AND STRICT LIABILITY WITHOUT FAULT), OR PROPERTY, OR AT COMMON LAW OR IN EQUITY OR OTHERWISE.  The arbitrators shall certify in their award that they have faithfully applied the terms and conditions of this Agreement (including without limitation the limits on liability and other provisions restricting the type and amount of damages recoverable by a party hereunder), and that no part of their award includes any amount for exemplary or punitive damages.  To the fullest extent permitted by law, the arbitration proceeding and the arbitrators’ award shall be maintained in confidence by the parties.</w:t>
      </w:r>
    </w:p>
    <w:p>
      <w:pPr>
        <w:pStyle w:val="BodyText"/>
        <w:rPr>
          <w:sz w:val="23"/>
          <w:szCs w:val="23"/>
        </w:rPr>
      </w:pPr>
      <w:r>
        <w:rPr>
          <w:sz w:val="23"/>
          <w:szCs w:val="23"/>
        </w:rPr>
      </w:r>
    </w:p>
    <w:p>
      <w:pPr>
        <w:pStyle w:val="BodyText"/>
        <w:rPr/>
      </w:pPr>
      <w:r>
        <w:rPr/>
        <w:t>19.4</w:t>
        <w:tab/>
      </w:r>
      <w:r>
        <w:rPr>
          <w:u w:val="single"/>
        </w:rPr>
        <w:t>Effect on Performance</w:t>
      </w:r>
      <w:r>
        <w:fldChar w:fldCharType="begin"/>
      </w:r>
      <w:r>
        <w:rPr/>
        <w:instrText xml:space="preserve"> TC "19.4</w:instrText>
        <w:tab/>
        <w:instrText xml:space="preserve">Effect on Performance" \l 2 </w:instrText>
      </w:r>
      <w:r>
        <w:rPr/>
        <w:fldChar w:fldCharType="separate"/>
      </w:r>
      <w:r>
        <w:rPr/>
      </w:r>
      <w:r>
        <w:rPr/>
        <w:fldChar w:fldCharType="end"/>
      </w:r>
      <w:r>
        <w:rPr/>
        <w:t>.</w:t>
      </w:r>
    </w:p>
    <w:p>
      <w:pPr>
        <w:pStyle w:val="bodytext1"/>
        <w:ind w:firstLine="720" w:start="720" w:end="0"/>
        <w:rPr>
          <w:sz w:val="23"/>
          <w:szCs w:val="23"/>
        </w:rPr>
      </w:pPr>
      <w:r>
        <w:rPr>
          <w:sz w:val="23"/>
          <w:szCs w:val="23"/>
        </w:rPr>
        <w:t>Unless directed otherwise in writing, Contractor shall not cease or delay performance of its obligations under this Agreement during the existence of any dispute or the pendency of any proceeding to resolve it, and Construction Manager shall pay to Contractor all amounts owing and not subject to dispute or offset.</w:t>
      </w:r>
    </w:p>
    <w:p>
      <w:pPr>
        <w:pStyle w:val="BodyText"/>
        <w:rPr>
          <w:sz w:val="23"/>
          <w:szCs w:val="23"/>
        </w:rPr>
      </w:pPr>
      <w:r>
        <w:rPr>
          <w:sz w:val="23"/>
          <w:szCs w:val="23"/>
        </w:rPr>
      </w:r>
    </w:p>
    <w:p>
      <w:pPr>
        <w:pStyle w:val="BodyText"/>
        <w:rPr/>
      </w:pPr>
      <w:r>
        <w:rPr/>
        <w:t>19.5</w:t>
        <w:tab/>
      </w:r>
      <w:r>
        <w:rPr>
          <w:u w:val="single"/>
        </w:rPr>
        <w:t>Incorporation and Consolidation</w:t>
      </w:r>
      <w:r>
        <w:fldChar w:fldCharType="begin"/>
      </w:r>
      <w:r>
        <w:rPr/>
        <w:instrText xml:space="preserve"> TC "19.5</w:instrText>
        <w:tab/>
        <w:instrText xml:space="preserve">Incorporation and Consolidation" \l 2 </w:instrText>
      </w:r>
      <w:r>
        <w:rPr/>
        <w:fldChar w:fldCharType="separate"/>
      </w:r>
      <w:r>
        <w:rPr/>
      </w:r>
      <w:r>
        <w:rPr/>
        <w:fldChar w:fldCharType="end"/>
      </w:r>
      <w:r>
        <w:rPr/>
        <w:t>.</w:t>
      </w:r>
    </w:p>
    <w:p>
      <w:pPr>
        <w:pStyle w:val="BodyText"/>
        <w:spacing w:before="240" w:after="0"/>
        <w:ind w:firstLine="720" w:end="0"/>
        <w:rPr/>
      </w:pPr>
      <w:r>
        <w:rPr/>
        <w:t xml:space="preserve">Contractor shall incorporate the provisions of this Article 19 into its agreements with any Subcontractor so that all Subcontractors shall also be bound to this dispute resolution procedure and Owner or Construction Manager shall use commercially reasonable efforts to incorporate the provisions of this Article 19 into the Equipment Vendor Contracts.  Each party shall have the right, but not the obligation, to consolidate all Work-related disputes, whether involving Contractor, a Subcontractor and/or any third parties, into a single consolidated arbitration or other proceeding.  [Notwithstanding anything to the contrary in this Article 19, any disputes regarding the Equipment Vendor Contracts listed as Item Nos. ____ in </w:t>
      </w:r>
      <w:r>
        <w:rPr>
          <w:u w:val="single"/>
        </w:rPr>
        <w:t>Exhibit U</w:t>
      </w:r>
      <w:r>
        <w:rPr/>
        <w:t xml:space="preserve"> shall be subject to the dispute resolution procedures in such Equipment Vendor Contracts].</w:t>
      </w:r>
    </w:p>
    <w:p>
      <w:pPr>
        <w:pStyle w:val="BodyText"/>
        <w:rPr/>
      </w:pPr>
      <w:r>
        <w:rPr/>
      </w:r>
    </w:p>
    <w:p>
      <w:pPr>
        <w:pStyle w:val="BodyText"/>
        <w:rPr/>
      </w:pPr>
      <w:r>
        <w:rPr/>
      </w:r>
    </w:p>
    <w:p>
      <w:pPr>
        <w:pStyle w:val="Style1toc"/>
        <w:rPr/>
      </w:pPr>
      <w:r>
        <w:rPr/>
        <w:t>ARTICLE 20</w:t>
      </w:r>
      <w:r>
        <w:fldChar w:fldCharType="begin"/>
      </w:r>
      <w:r>
        <w:rPr/>
        <w:instrText xml:space="preserve"> TC "ARTICLE 20:  CONFIDENTIAL INFORMATION" \l 1 </w:instrText>
      </w:r>
      <w:r>
        <w:rPr/>
        <w:fldChar w:fldCharType="separate"/>
      </w:r>
      <w:r>
        <w:rPr/>
      </w:r>
      <w:r>
        <w:rPr/>
        <w:fldChar w:fldCharType="end"/>
      </w:r>
    </w:p>
    <w:p>
      <w:pPr>
        <w:pStyle w:val="Style1toc"/>
        <w:rPr/>
      </w:pPr>
      <w:r>
        <w:rPr/>
        <w:t>CONFIDENTIAL INFORMATION</w:t>
      </w:r>
    </w:p>
    <w:p>
      <w:pPr>
        <w:pStyle w:val="BodyText"/>
        <w:rPr/>
      </w:pPr>
      <w:r>
        <w:rPr/>
      </w:r>
    </w:p>
    <w:p>
      <w:pPr>
        <w:pStyle w:val="BodyText"/>
        <w:rPr/>
      </w:pPr>
      <w:r>
        <w:rPr/>
        <w:t>20.1</w:t>
        <w:tab/>
      </w:r>
      <w:r>
        <w:rPr>
          <w:u w:val="single"/>
        </w:rPr>
        <w:t>Confidential Information</w:t>
      </w:r>
      <w:r>
        <w:fldChar w:fldCharType="begin"/>
      </w:r>
      <w:r>
        <w:rPr/>
        <w:instrText xml:space="preserve"> TC "20.1</w:instrText>
        <w:tab/>
        <w:instrText xml:space="preserve">Confidential Information" \l 2 </w:instrText>
      </w:r>
      <w:r>
        <w:rPr/>
        <w:fldChar w:fldCharType="separate"/>
      </w:r>
      <w:r>
        <w:rPr/>
      </w:r>
      <w:r>
        <w:rPr/>
        <w:fldChar w:fldCharType="end"/>
      </w:r>
      <w:r>
        <w:rPr/>
        <w:t xml:space="preserve">.  For a period of two years from the earlier of termination of this Agreement or Substantial Completion, neither Construction Manager nor Contractor shall disclose the Confidential Information other than to its Representatives.  “Representatives,” as used in this Agreement, shall include directors, officers, employees, auditors, counsel, Lenders and Affiliates and such Affiliate’s directors, officers, employees, auditors, and counsel.  To the extent that Contractor’s Subcontractors and suppliers need to receive the technical specifications of the Facility and the Equipment to complete their portion of the Work such Persons shall be deemed to be Representatives of Contractor.  It is understood that (a) any Representative receiving Confidential Information shall be informed of the obligation of nondisclosure pursuant to this Agreement and (b) Owner and Construction Manager shall each be responsible for any breach of this Agreement by its Representatives.  In addition, both parties shall comply with the obligations in the Equipment Vendor Contracts listed as Item Nos. __ in </w:t>
      </w:r>
      <w:r>
        <w:rPr>
          <w:u w:val="single"/>
        </w:rPr>
        <w:t>Exhibit U</w:t>
      </w:r>
      <w:r>
        <w:rPr/>
        <w:t xml:space="preserve"> respecting the proprietary or confidential information of the Equipment Vendors under such Equipment Vendor Contract.</w:t>
      </w:r>
    </w:p>
    <w:p>
      <w:pPr>
        <w:pStyle w:val="BodyText"/>
        <w:rPr/>
      </w:pPr>
      <w:r>
        <w:rPr/>
      </w:r>
    </w:p>
    <w:p>
      <w:pPr>
        <w:pStyle w:val="BodyText"/>
        <w:rPr/>
      </w:pPr>
      <w:r>
        <w:rPr/>
        <w:t>20.2</w:t>
        <w:tab/>
      </w:r>
      <w:r>
        <w:rPr>
          <w:u w:val="single"/>
        </w:rPr>
        <w:t>Notice Preceding Compelled Disclosure</w:t>
      </w:r>
      <w:r>
        <w:fldChar w:fldCharType="begin"/>
      </w:r>
      <w:r>
        <w:rPr/>
        <w:instrText xml:space="preserve"> TC "20.2</w:instrText>
        <w:tab/>
        <w:instrText xml:space="preserve">Notice Preceding Compelled Disclosure" \l 2 </w:instrText>
      </w:r>
      <w:r>
        <w:rPr/>
        <w:fldChar w:fldCharType="separate"/>
      </w:r>
      <w:r>
        <w:rPr/>
      </w:r>
      <w:r>
        <w:rPr/>
        <w:fldChar w:fldCharType="end"/>
      </w:r>
      <w:r>
        <w:rPr/>
        <w:t>. If Contractor or Construction Manager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the request or requirement so that the other party may seek an injunction or appropriate protective order or grant a waiver of compliance with the provisions of this Agreement.  If, in the absence of an injunction, protective order, or the receipt of a waiver hereunder, such party is, in the opinion of counsel, compelled by law or legal process to disclose the Confidential Information, then such party may disclose only such of the Confidential Information as is required and, provided that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BodyText"/>
        <w:rPr/>
      </w:pPr>
      <w:r>
        <w:rPr/>
      </w:r>
    </w:p>
    <w:p>
      <w:pPr>
        <w:pStyle w:val="BodyText"/>
        <w:rPr/>
      </w:pPr>
      <w:r>
        <w:rPr/>
        <w:t>20.3</w:t>
        <w:tab/>
      </w:r>
      <w:r>
        <w:rPr>
          <w:u w:val="single"/>
        </w:rPr>
        <w:t>Definition of Confidential Information</w:t>
      </w:r>
      <w:r>
        <w:fldChar w:fldCharType="begin"/>
      </w:r>
      <w:r>
        <w:rPr/>
        <w:instrText xml:space="preserve"> TC "20.3</w:instrText>
        <w:tab/>
        <w:instrText xml:space="preserve">Definition of Confidential Information" \l 2 </w:instrText>
      </w:r>
      <w:r>
        <w:rPr/>
        <w:fldChar w:fldCharType="separate"/>
      </w:r>
      <w:r>
        <w:rPr/>
      </w:r>
      <w:r>
        <w:rPr/>
        <w:fldChar w:fldCharType="end"/>
      </w:r>
      <w:r>
        <w:rPr/>
        <w:t xml:space="preserve">. The term “Confidential Information” shall mean all information that is furnished by one party to the other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 </w:t>
      </w:r>
    </w:p>
    <w:p>
      <w:pPr>
        <w:pStyle w:val="BodyText"/>
        <w:rPr/>
      </w:pPr>
      <w:r>
        <w:rPr/>
      </w:r>
    </w:p>
    <w:p>
      <w:pPr>
        <w:pStyle w:val="BodyText"/>
        <w:rPr/>
      </w:pPr>
      <w:r>
        <w:rPr/>
        <w:t>20.4</w:t>
        <w:tab/>
      </w:r>
      <w:r>
        <w:rPr>
          <w:u w:val="single"/>
        </w:rPr>
        <w:t>Remedies</w:t>
      </w:r>
      <w:r>
        <w:fldChar w:fldCharType="begin"/>
      </w:r>
      <w:r>
        <w:rPr/>
        <w:instrText xml:space="preserve"> TC "20.4</w:instrText>
        <w:tab/>
        <w:instrText xml:space="preserve">Remedies" \l 2 </w:instrText>
      </w:r>
      <w:r>
        <w:rPr/>
        <w:fldChar w:fldCharType="separate"/>
      </w:r>
      <w:r>
        <w:rPr/>
      </w:r>
      <w:r>
        <w:rPr/>
        <w:fldChar w:fldCharType="end"/>
      </w:r>
      <w:r>
        <w:rPr/>
        <w:t>. 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BodyText"/>
        <w:rPr/>
      </w:pPr>
      <w:r>
        <w:rPr/>
      </w:r>
    </w:p>
    <w:p>
      <w:pPr>
        <w:pStyle w:val="BodyText"/>
        <w:rPr/>
      </w:pPr>
      <w:r>
        <w:rPr/>
        <w:t>20.5</w:t>
        <w:tab/>
      </w:r>
      <w:r>
        <w:rPr>
          <w:u w:val="single"/>
        </w:rPr>
        <w:t>Control of Software</w:t>
      </w:r>
      <w:r>
        <w:fldChar w:fldCharType="begin"/>
      </w:r>
      <w:r>
        <w:rPr/>
        <w:instrText xml:space="preserve"> TC "20.5</w:instrText>
        <w:tab/>
        <w:instrText xml:space="preserve">Control of Software" \l 2 </w:instrText>
      </w:r>
      <w:r>
        <w:rPr/>
        <w:fldChar w:fldCharType="separate"/>
      </w:r>
      <w:r>
        <w:rPr/>
      </w:r>
      <w:r>
        <w:rPr/>
        <w:fldChar w:fldCharType="end"/>
      </w:r>
      <w:r>
        <w:rPr/>
        <w:t xml:space="preserve">. </w:t>
      </w:r>
    </w:p>
    <w:p>
      <w:pPr>
        <w:pStyle w:val="BodyText"/>
        <w:rPr/>
      </w:pPr>
      <w:r>
        <w:rPr/>
      </w:r>
    </w:p>
    <w:p>
      <w:pPr>
        <w:pStyle w:val="BodyText"/>
        <w:rPr/>
      </w:pPr>
      <w:r>
        <w:rPr/>
        <w:tab/>
        <w:t>Construction Manager recognizes that some of the software and other intellectual property provided by Contractor to Construction Manager as part of the Scope of Work, may carry with it certain restrictions on use, copying and distribution because it is subject to certain license agreements.  Construction Manager agrees not to violate any licenses of which Contractor informs Construction Manager; provided that, Owner or Construction Manager shall have the right to assign the benefit of such software and other intellectual property and license granted in this Section 20.5 to Lender in connection with granting a security interest in the Facility, to a purchaser in connection with a transfer of the Facility or to any subsequent owner or assignee of the same, or to a Replacement Contractor.  Contractor represents and warrants that it has all rights and licenses necessary for it to provide such software and other intellectual property to Owner or Construction Manager as contemplated in this Agreement and grants Owner or Construction Manager a perpetual, irrevocable, non-exclusive, transferable and royalty free license for the use, copying, [modification, adaptation, display and performance] of such software and other intellectual property in connection with the construction, ownership, operation, maintenance, repair, rebuilding, alteration and expansion of the Facility at any time.  Such license allows Owner or Construction Manager only the limited right to use, copy, modify, adapt, display and perform the software and other intellectual property as set forth herein and shall not convey any title to or ownership in the software and other intellectual property to Owner or Construction Manager or any Person to whom Owner or Construction Manager is permitted to assign its interests therein. This license shall survive termination of this Agreement by either party for any reason.  Moreover, to the extent Owner and Construction Manager are not provided as part of the Work with the source code of any software provided by Contractor to Owner or Construction Manager, Contractor shall provide Owner or Construction Manager with a source code escrow agreement in form and substance acceptable to Owner or Construction Manager from the appropriate software vendor or licensor.</w:t>
      </w:r>
    </w:p>
    <w:p>
      <w:pPr>
        <w:pStyle w:val="BodyText"/>
        <w:rPr/>
      </w:pPr>
      <w:r>
        <w:rPr/>
      </w:r>
    </w:p>
    <w:p>
      <w:pPr>
        <w:pStyle w:val="BodyText"/>
        <w:rPr/>
      </w:pPr>
      <w:r>
        <w:rPr/>
        <w:t>20.6</w:t>
        <w:tab/>
      </w:r>
      <w:r>
        <w:rPr>
          <w:u w:val="single"/>
        </w:rPr>
        <w:t>Intellectual Property Warranties</w:t>
      </w:r>
      <w:r>
        <w:fldChar w:fldCharType="begin"/>
      </w:r>
      <w:r>
        <w:rPr/>
        <w:instrText xml:space="preserve"> TC "20.6</w:instrText>
        <w:tab/>
        <w:instrText xml:space="preserve">Intellectual Property Warranties" \l 2 </w:instrText>
      </w:r>
      <w:r>
        <w:rPr/>
        <w:fldChar w:fldCharType="separate"/>
      </w:r>
      <w:r>
        <w:rPr/>
      </w:r>
      <w:r>
        <w:rPr/>
        <w:fldChar w:fldCharType="end"/>
      </w:r>
      <w:r>
        <w:rPr/>
        <w:t xml:space="preserve">. </w:t>
      </w:r>
    </w:p>
    <w:p>
      <w:pPr>
        <w:pStyle w:val="bodytext1"/>
        <w:ind w:firstLine="720" w:start="720" w:end="0"/>
        <w:jc w:val="both"/>
        <w:rPr>
          <w:sz w:val="23"/>
          <w:szCs w:val="23"/>
        </w:rPr>
      </w:pPr>
      <w:r>
        <w:rPr>
          <w:sz w:val="23"/>
          <w:szCs w:val="23"/>
        </w:rPr>
        <w:t>[Contractor represents and warrants that, with respect to any Equipment, software, technology, or proprietary information (collectively “Technology”) sold to, transferred to, licensed to, or used by Contractor under this Agreement:]</w:t>
      </w:r>
    </w:p>
    <w:p>
      <w:pPr>
        <w:pStyle w:val="BodyText"/>
        <w:spacing w:before="240" w:after="0"/>
        <w:jc w:val="center"/>
        <w:rPr/>
      </w:pPr>
      <w:r>
        <w:rPr/>
        <w:t>[TO BE AGREED]</w:t>
      </w:r>
    </w:p>
    <w:p>
      <w:pPr>
        <w:pStyle w:val="BodyText"/>
        <w:rPr/>
      </w:pPr>
      <w:r>
        <w:rPr/>
      </w:r>
    </w:p>
    <w:p>
      <w:pPr>
        <w:pStyle w:val="Style1toc"/>
        <w:keepNext w:val="true"/>
        <w:rPr/>
      </w:pPr>
      <w:r>
        <w:rPr/>
        <w:t>ARTICLE 21</w:t>
      </w:r>
      <w:r>
        <w:fldChar w:fldCharType="begin"/>
      </w:r>
      <w:r>
        <w:rPr/>
        <w:instrText xml:space="preserve"> XE "ARTICLE 21:  SECURITY" \f "User-Defined Index" </w:instrText>
      </w:r>
      <w:r>
        <w:rPr/>
        <w:fldChar w:fldCharType="separate"/>
      </w:r>
      <w:r>
        <w:rPr/>
      </w:r>
      <w:r>
        <w:rPr/>
        <w:fldChar w:fldCharType="end"/>
      </w:r>
    </w:p>
    <w:p>
      <w:pPr>
        <w:pStyle w:val="Style1toc"/>
        <w:keepNext w:val="true"/>
        <w:rPr/>
      </w:pPr>
      <w:r>
        <w:rPr/>
        <w:t>SECURITY</w:t>
      </w:r>
    </w:p>
    <w:p>
      <w:pPr>
        <w:pStyle w:val="BodyText"/>
        <w:keepNext w:val="true"/>
        <w:rPr/>
      </w:pPr>
      <w:r>
        <w:rPr/>
      </w:r>
    </w:p>
    <w:p>
      <w:pPr>
        <w:pStyle w:val="BodyText"/>
        <w:rPr/>
      </w:pPr>
      <w:r>
        <w:rPr/>
        <w:t>21.1</w:t>
        <w:tab/>
      </w:r>
      <w:r>
        <w:rPr>
          <w:u w:val="single"/>
        </w:rPr>
        <w:t>Retention Bond</w:t>
      </w:r>
      <w:r>
        <w:fldChar w:fldCharType="begin"/>
      </w:r>
      <w:r>
        <w:rPr/>
        <w:instrText xml:space="preserve"> TC "21.1</w:instrText>
        <w:tab/>
        <w:instrText xml:space="preserve">Retention Bond" \l 2 </w:instrText>
      </w:r>
      <w:r>
        <w:rPr/>
        <w:fldChar w:fldCharType="separate"/>
      </w:r>
      <w:r>
        <w:rPr/>
      </w:r>
      <w:r>
        <w:rPr/>
        <w:fldChar w:fldCharType="end"/>
      </w:r>
      <w:r>
        <w:rPr/>
        <w:t xml:space="preserve">. Contractor may reduce the amount of Retainage and/or Punch List Withholding required by this Agreement to the extent Contractor has delivered to Construction Manager one or more irrevocable letters of credit or bank guarantees in a form reasonably acceptable to Construction Manager, issued by a financial institution rated at least “A” by Standard &amp; Poor’s Corporation and at least “A2” by Moody’s Investors Service (the “Retention Bond”) in an amount equal to the proposed reduction, unless a Parent Guarantee is in place covering the proposed reduction.  The Retention Bond may be drawn upon by Construction Manager in U.S. Dollars in the United States of America from time to time for Contractor’s failure to perform any of its material obligations under this Agreement or at any time there is less than fourteen (14) days remaining prior to the expiration of such Retention Bond.  </w:t>
      </w:r>
    </w:p>
    <w:p>
      <w:pPr>
        <w:pStyle w:val="BodyText"/>
        <w:rPr/>
      </w:pPr>
      <w:r>
        <w:rPr/>
      </w:r>
    </w:p>
    <w:p>
      <w:pPr>
        <w:pStyle w:val="BodyText"/>
        <w:rPr/>
      </w:pPr>
      <w:r>
        <w:rPr/>
        <w:t>21.2</w:t>
        <w:tab/>
      </w:r>
      <w:r>
        <w:rPr>
          <w:u w:val="single"/>
        </w:rPr>
        <w:t>Parent Guarantee</w:t>
      </w:r>
      <w:r>
        <w:rPr/>
        <w:t xml:space="preserve">.  Contractor shall obtain a guarantee (the “Parent Guarantee”) to guarantee Contractor’s obligations under this Agreement which shall be substantially in the form of </w:t>
      </w:r>
      <w:r>
        <w:rPr>
          <w:u w:val="single"/>
        </w:rPr>
        <w:t>Exhibit T</w:t>
      </w:r>
      <w:r>
        <w:rPr/>
        <w:t xml:space="preserve"> hereto.</w:t>
      </w:r>
    </w:p>
    <w:p>
      <w:pPr>
        <w:pStyle w:val="BodyText"/>
        <w:rPr/>
      </w:pPr>
      <w:r>
        <w:rPr/>
      </w:r>
    </w:p>
    <w:p>
      <w:pPr>
        <w:pStyle w:val="BodyText"/>
        <w:rPr/>
      </w:pPr>
      <w:r>
        <w:rPr/>
      </w:r>
    </w:p>
    <w:p>
      <w:pPr>
        <w:pStyle w:val="Style1toc"/>
        <w:keepNext w:val="true"/>
        <w:rPr/>
      </w:pPr>
      <w:r>
        <w:rPr/>
        <w:t>ARTICLE 22</w:t>
      </w:r>
      <w:r>
        <w:fldChar w:fldCharType="begin"/>
      </w:r>
      <w:r>
        <w:rPr/>
        <w:instrText xml:space="preserve"> TC "ARTICLE 22:  MISCELLANEOUS PROVISIONS" \l 1 </w:instrText>
      </w:r>
      <w:r>
        <w:rPr/>
        <w:fldChar w:fldCharType="separate"/>
      </w:r>
      <w:r>
        <w:rPr/>
      </w:r>
      <w:r>
        <w:rPr/>
        <w:fldChar w:fldCharType="end"/>
      </w:r>
    </w:p>
    <w:p>
      <w:pPr>
        <w:pStyle w:val="Style1toc"/>
        <w:keepNext w:val="true"/>
        <w:rPr/>
      </w:pPr>
      <w:r>
        <w:rPr/>
        <w:t>MISCELLANEOUS PROVISIONS</w:t>
      </w:r>
    </w:p>
    <w:p>
      <w:pPr>
        <w:pStyle w:val="Style2toc"/>
        <w:keepNext w:val="false"/>
        <w:spacing w:before="240" w:after="0"/>
        <w:rPr/>
      </w:pPr>
      <w:r>
        <w:rPr/>
        <w:t>22.1</w:t>
        <w:tab/>
      </w:r>
      <w:r>
        <w:rPr>
          <w:u w:val="single"/>
        </w:rPr>
        <w:t>Governing Law</w:t>
      </w:r>
      <w:r>
        <w:fldChar w:fldCharType="begin"/>
      </w:r>
      <w:r>
        <w:rPr/>
        <w:instrText xml:space="preserve"> TC "22.1</w:instrText>
        <w:tab/>
        <w:instrText xml:space="preserve">Governing Law" \l 2 </w:instrText>
      </w:r>
      <w:r>
        <w:rPr/>
        <w:fldChar w:fldCharType="separate"/>
      </w:r>
      <w:r>
        <w:rPr/>
      </w:r>
      <w:r>
        <w:rPr/>
        <w:fldChar w:fldCharType="end"/>
      </w:r>
      <w:r>
        <w:rPr/>
        <w:t>. THIS AGREEMENT AND THE CONSTRUCTION AND INTERPRETATION OF THIS AGREEMENT, AND ANY DISPUTES ARISING OUT OF OR RELATING TO THIS AGREEMENT SHALL BE GOVERNED BY, CONSTRUED AND ENFORCED IN ACCORDANCE WITH, THE LAWS OF THE STATE OF NEW YORK WITHOUT APPLICATION OF ITS CHOICE OF LAW RULES OR THE UNITED NATIONS CONVENTION ON CONTRACTS FOR THE SALE OF GOODS.</w:t>
      </w:r>
    </w:p>
    <w:p>
      <w:pPr>
        <w:pStyle w:val="BodyText"/>
        <w:rPr/>
      </w:pPr>
      <w:r>
        <w:rPr/>
      </w:r>
    </w:p>
    <w:p>
      <w:pPr>
        <w:pStyle w:val="BodyText"/>
        <w:rPr/>
      </w:pPr>
      <w:r>
        <w:rPr/>
        <w:t>22.2</w:t>
        <w:tab/>
      </w:r>
      <w:r>
        <w:rPr>
          <w:u w:val="single"/>
        </w:rPr>
        <w:t>Notice</w:t>
      </w:r>
      <w:r>
        <w:fldChar w:fldCharType="begin"/>
      </w:r>
      <w:r>
        <w:rPr/>
        <w:instrText xml:space="preserve"> TC "22.2</w:instrText>
        <w:tab/>
        <w:instrText xml:space="preserve">Notice" \l 2 </w:instrText>
      </w:r>
      <w:r>
        <w:rPr/>
        <w:fldChar w:fldCharType="separate"/>
      </w:r>
      <w:r>
        <w:rPr/>
      </w:r>
      <w:r>
        <w:rPr/>
        <w:fldChar w:fldCharType="end"/>
      </w:r>
      <w:r>
        <w:rPr/>
        <w:t xml:space="preserve">.  Notices or communications with respect to routine performance and administration of this Agreement shall be given by such means as may be appropriate to provide adequate communication, including written confirmation as necessary.  All other notices, consents, requests, demands or other communications to or upon the respective parties shall be in writing and shall be effective for all purposes upon receipt on any Business Day before 5:00 PM local time and on the next Business Day if received after 5:00 PM or on other than a Business Day, including without limitation, in the case of (a) personal delivery, (b) delivery by messenger, express or air courier or similar courier, (c) delivery by United States first class certified or registered mail, postage prepaid and (d) transmittal by telecopier or facsimile, addressed to the parties at the following addresses:  </w:t>
      </w:r>
    </w:p>
    <w:p>
      <w:pPr>
        <w:pStyle w:val="BodyText"/>
        <w:rPr/>
      </w:pPr>
      <w:r>
        <w:rPr/>
      </w:r>
    </w:p>
    <w:p>
      <w:pPr>
        <w:pStyle w:val="BodyText"/>
        <w:keepNext w:val="true"/>
        <w:keepLines/>
        <w:rPr/>
      </w:pPr>
      <w:r>
        <w:rPr/>
        <w:t>To Construction Manager:</w:t>
      </w:r>
    </w:p>
    <w:p>
      <w:pPr>
        <w:pStyle w:val="BodyText"/>
        <w:keepNext w:val="true"/>
        <w:keepLines/>
        <w:rPr/>
      </w:pPr>
      <w:r>
        <w:rPr/>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Attention:_________________</w:t>
      </w:r>
    </w:p>
    <w:p>
      <w:pPr>
        <w:pStyle w:val="BodyText"/>
        <w:rPr/>
      </w:pPr>
      <w:r>
        <w:rPr/>
        <w:t>Fax:  __________________</w:t>
      </w:r>
    </w:p>
    <w:p>
      <w:pPr>
        <w:pStyle w:val="BodyText"/>
        <w:rPr/>
      </w:pPr>
      <w:r>
        <w:rPr/>
      </w:r>
    </w:p>
    <w:p>
      <w:pPr>
        <w:pStyle w:val="BodyText"/>
        <w:rPr/>
      </w:pPr>
      <w:r>
        <w:rPr/>
      </w:r>
    </w:p>
    <w:p>
      <w:pPr>
        <w:pStyle w:val="BodyText"/>
        <w:keepNext w:val="true"/>
        <w:keepLines/>
        <w:rPr/>
      </w:pPr>
      <w:r>
        <w:rPr/>
        <w:t>To Contractor:</w:t>
      </w:r>
    </w:p>
    <w:p>
      <w:pPr>
        <w:pStyle w:val="BodyText"/>
        <w:keepNext w:val="true"/>
        <w:keepLines/>
        <w:rPr/>
      </w:pPr>
      <w:r>
        <w:rPr/>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Attention:_________________</w:t>
      </w:r>
    </w:p>
    <w:p>
      <w:pPr>
        <w:pStyle w:val="BodyText"/>
        <w:rPr/>
      </w:pPr>
      <w:r>
        <w:rPr/>
        <w:t>Fax:  __________________</w:t>
      </w:r>
    </w:p>
    <w:p>
      <w:pPr>
        <w:pStyle w:val="BodyText"/>
        <w:rPr/>
      </w:pPr>
      <w:r>
        <w:rPr/>
      </w:r>
    </w:p>
    <w:p>
      <w:pPr>
        <w:pStyle w:val="BodyText"/>
        <w:rPr/>
      </w:pPr>
      <w:r>
        <w:rPr/>
        <w:tab/>
        <w:t>Either party may change its address by seven (7) day’s prior written notice to the other in the manner set forth above.  In addition, either party may designate from time to time, by written notice given under this Section, additional addresses for notices or other or additional representatives for receipt of notices.  Receipt of communications by United States first class or registered mail or by courier will be sufficiently evidenced by return receipt.  Receipt of communications by facsimile will be sufficiently evidenced by a machine generated evidence of transmission without notation of error.  In the case of illegible or otherwise unreadable facsimile transmissions, the receiving party shall promptly notify the transmitting party of any transmission problem and the transmitting party shall promptly resend any affected pages.</w:t>
      </w:r>
    </w:p>
    <w:p>
      <w:pPr>
        <w:pStyle w:val="BodyText"/>
        <w:rPr/>
      </w:pPr>
      <w:r>
        <w:rPr/>
      </w:r>
    </w:p>
    <w:p>
      <w:pPr>
        <w:pStyle w:val="BodyText"/>
        <w:rPr/>
      </w:pPr>
      <w:r>
        <w:rPr/>
        <w:t>22.3</w:t>
        <w:tab/>
      </w:r>
      <w:r>
        <w:rPr>
          <w:u w:val="single"/>
        </w:rPr>
        <w:t>Assignment</w:t>
      </w:r>
      <w:r>
        <w:fldChar w:fldCharType="begin"/>
      </w:r>
      <w:r>
        <w:rPr/>
        <w:instrText xml:space="preserve"> TC "22.3</w:instrText>
        <w:tab/>
        <w:instrText xml:space="preserve">Assignment" \l 2 </w:instrText>
      </w:r>
      <w:r>
        <w:rPr/>
        <w:fldChar w:fldCharType="separate"/>
      </w:r>
      <w:r>
        <w:rPr/>
      </w:r>
      <w:r>
        <w:rPr/>
        <w:fldChar w:fldCharType="end"/>
      </w:r>
      <w:r>
        <w:rPr/>
        <w:t>. Except as set forth below in this Section 22.3, this Agreement may be assigned only with the prior written consent of the other party to this Agreement.  Construction Manager [and any assignee of Construction Manager] may assign this Agreement and any rights or obligations hereunder to (a) Owner, and/or to any Person that acquires Owner’s interest in the Facility and demonstrates the financial ability to satisfy Construction Manager’s obligations under this Agreement, and (b) any Lender or any trustee or agent of any Lender as collateral security (and in connection with the same, Contractor hereby agrees to execute and deliver to Lender a consent agreement in the form reasonably requested by Lender).  Contractor may assign this Agreement to any Affiliate of Contractor; provided that Contractor and its Parent unconditionally guarantee the performance of such Affiliate’s obligations under this Agreement.  Any purported assignment not in compliance with this Section 22.3 shall be void and without force or effect.  Upon a change of ownership in Owner, the following provisions of this Agreement shall be deleted:  last sentence of Section 3.12 and ______.</w:t>
      </w:r>
    </w:p>
    <w:p>
      <w:pPr>
        <w:pStyle w:val="BodyText"/>
        <w:ind w:start="0" w:end="0"/>
        <w:rPr/>
      </w:pPr>
      <w:r>
        <w:rPr/>
      </w:r>
    </w:p>
    <w:p>
      <w:pPr>
        <w:pStyle w:val="Style2toc"/>
        <w:rPr/>
      </w:pPr>
      <w:r>
        <w:rPr/>
        <w:t>22.4</w:t>
        <w:tab/>
      </w:r>
      <w:r>
        <w:rPr>
          <w:u w:val="single"/>
        </w:rPr>
        <w:t>Miscellaneous</w:t>
      </w:r>
      <w:r>
        <w:fldChar w:fldCharType="begin"/>
      </w:r>
      <w:r>
        <w:rPr/>
        <w:instrText xml:space="preserve"> TC "22.4</w:instrText>
        <w:tab/>
        <w:instrText xml:space="preserve">Miscellaneous" \l 2 </w:instrText>
      </w:r>
      <w:r>
        <w:rPr/>
        <w:fldChar w:fldCharType="separate"/>
      </w:r>
      <w:r>
        <w:rPr/>
      </w:r>
      <w:r>
        <w:rPr/>
        <w:fldChar w:fldCharType="end"/>
      </w:r>
      <w:r>
        <w:rPr/>
        <w:t>.</w:t>
      </w:r>
    </w:p>
    <w:p>
      <w:pPr>
        <w:pStyle w:val="BodyText"/>
        <w:keepNext w:val="true"/>
        <w:rPr/>
      </w:pPr>
      <w:r>
        <w:rPr/>
      </w:r>
    </w:p>
    <w:p>
      <w:pPr>
        <w:pStyle w:val="BodyText"/>
        <w:rPr/>
      </w:pPr>
      <w:r>
        <w:rPr/>
        <w:tab/>
        <w:t>22.4.1</w:t>
        <w:tab/>
      </w:r>
      <w:r>
        <w:rPr>
          <w:u w:val="single"/>
        </w:rPr>
        <w:t>Entire Agreement</w:t>
      </w:r>
      <w:r>
        <w:rPr/>
        <w:t>.  This Agreement contains the entire understanding of the parties with respect to the subject matter hereof and reflects the prior agreements and commitments with respect thereto.  There are no other oral or written understandings, terms or conditions and neither party has relied upon any representation, express or implied, not contained in this Agreement.</w:t>
      </w:r>
    </w:p>
    <w:p>
      <w:pPr>
        <w:pStyle w:val="BodyText"/>
        <w:rPr/>
      </w:pPr>
      <w:r>
        <w:rPr/>
      </w:r>
    </w:p>
    <w:p>
      <w:pPr>
        <w:pStyle w:val="BodyText"/>
        <w:rPr/>
      </w:pPr>
      <w:r>
        <w:rPr/>
        <w:tab/>
        <w:t>22.4.2</w:t>
        <w:tab/>
      </w:r>
      <w:r>
        <w:rPr>
          <w:u w:val="single"/>
        </w:rPr>
        <w:t>Amendments</w:t>
      </w:r>
      <w:r>
        <w:rPr/>
        <w:t>.  No change, amendment, or modification of this Agreement shall be valid or binding upon the parties hereto unless such change, amendment or modification shall be in writing and duly executed by both parties hereto.</w:t>
      </w:r>
    </w:p>
    <w:p>
      <w:pPr>
        <w:pStyle w:val="BodyText"/>
        <w:rPr/>
      </w:pPr>
      <w:r>
        <w:rPr/>
      </w:r>
    </w:p>
    <w:p>
      <w:pPr>
        <w:pStyle w:val="BodyText"/>
        <w:rPr/>
      </w:pPr>
      <w:r>
        <w:rPr/>
        <w:tab/>
        <w:t>22.4.3</w:t>
        <w:tab/>
      </w:r>
      <w:r>
        <w:rPr>
          <w:u w:val="single"/>
        </w:rPr>
        <w:t>Joint Effort</w:t>
      </w:r>
      <w:r>
        <w:rPr/>
        <w:t>.  Preparation of this Agreement has been a joint effort of the parties and the resulting document shall not be construed more severely against one of the parties than against the other.</w:t>
      </w:r>
    </w:p>
    <w:p>
      <w:pPr>
        <w:pStyle w:val="BodyText"/>
        <w:rPr/>
      </w:pPr>
      <w:r>
        <w:rPr/>
      </w:r>
    </w:p>
    <w:p>
      <w:pPr>
        <w:pStyle w:val="BodyText2"/>
        <w:rPr/>
      </w:pPr>
      <w:r>
        <w:rPr/>
        <w:t>22.4.4</w:t>
        <w:tab/>
      </w:r>
      <w:r>
        <w:rPr>
          <w:u w:val="single"/>
        </w:rPr>
        <w:t>Captions</w:t>
      </w:r>
      <w:r>
        <w:rPr/>
        <w:t>.  The captions contained in this Agreement are for convenience and reference only and in no way define, describe, extend, or limit the scope of intent of this Agreement or the intent of any provision contained herein.</w:t>
      </w:r>
    </w:p>
    <w:p>
      <w:pPr>
        <w:pStyle w:val="BodyText"/>
        <w:rPr/>
      </w:pPr>
      <w:r>
        <w:rPr/>
      </w:r>
    </w:p>
    <w:p>
      <w:pPr>
        <w:pStyle w:val="BodyText"/>
        <w:rPr/>
      </w:pPr>
      <w:r>
        <w:rPr/>
        <w:tab/>
        <w:t>22.4.5</w:t>
        <w:tab/>
      </w:r>
      <w:r>
        <w:rPr>
          <w:u w:val="single"/>
        </w:rPr>
        <w:t>Severability</w:t>
      </w:r>
      <w:r>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BodyText"/>
        <w:rPr/>
      </w:pPr>
      <w:r>
        <w:rPr/>
      </w:r>
    </w:p>
    <w:p>
      <w:pPr>
        <w:pStyle w:val="BodyText"/>
        <w:rPr/>
      </w:pPr>
      <w:r>
        <w:rPr/>
        <w:tab/>
        <w:t>22.4.6</w:t>
        <w:tab/>
      </w:r>
      <w:r>
        <w:rPr>
          <w:u w:val="single"/>
        </w:rPr>
        <w:t>No Waiver</w:t>
      </w:r>
      <w:r>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BodyText"/>
        <w:rPr/>
      </w:pPr>
      <w:r>
        <w:rPr/>
      </w:r>
    </w:p>
    <w:p>
      <w:pPr>
        <w:pStyle w:val="BodyText"/>
        <w:rPr/>
      </w:pPr>
      <w:r>
        <w:rPr/>
        <w:tab/>
        <w:t>22.4.7</w:t>
        <w:tab/>
      </w:r>
      <w:r>
        <w:rPr>
          <w:u w:val="single"/>
        </w:rPr>
        <w:t>Successors and Assigns</w:t>
      </w:r>
      <w:r>
        <w:rPr/>
        <w:t>.  This Agreement shall be binding upon and shall inure to the benefit of the parties hereto and their successors and permitted assigns.</w:t>
      </w:r>
    </w:p>
    <w:p>
      <w:pPr>
        <w:pStyle w:val="BodyText"/>
        <w:rPr/>
      </w:pPr>
      <w:r>
        <w:rPr/>
      </w:r>
    </w:p>
    <w:p>
      <w:pPr>
        <w:pStyle w:val="BodyText"/>
        <w:rPr/>
      </w:pPr>
      <w:r>
        <w:rPr/>
        <w:tab/>
        <w:t>22.4.8</w:t>
        <w:tab/>
      </w:r>
      <w:r>
        <w:rPr>
          <w:u w:val="single"/>
        </w:rPr>
        <w:t>Exhibits</w:t>
      </w:r>
      <w:r>
        <w:rPr/>
        <w:t>.  All Exhibits referenced in this Agreement shall be incorporated into this Agreement by such reference and shall be deemed to be an integral part of this Agreement.</w:t>
      </w:r>
    </w:p>
    <w:p>
      <w:pPr>
        <w:pStyle w:val="BodyText"/>
        <w:rPr/>
      </w:pPr>
      <w:r>
        <w:rPr/>
      </w:r>
    </w:p>
    <w:p>
      <w:pPr>
        <w:pStyle w:val="BodyText"/>
        <w:rPr/>
      </w:pPr>
      <w:r>
        <w:rPr/>
        <w:tab/>
        <w:t>22.4.9</w:t>
        <w:tab/>
      </w:r>
      <w:r>
        <w:rPr>
          <w:u w:val="single"/>
        </w:rPr>
        <w:t>Independent Contractor</w:t>
      </w:r>
      <w:r>
        <w:rPr/>
        <w:t>.  Contractor’s relationship with Construction Manager is that of an independent contractor and nothing contained in this Agreement shall be construed as constituting a joint venture or partnership between Contractor and Construction Manager.</w:t>
      </w:r>
    </w:p>
    <w:p>
      <w:pPr>
        <w:pStyle w:val="BodyText"/>
        <w:rPr/>
      </w:pPr>
      <w:r>
        <w:rPr/>
      </w:r>
    </w:p>
    <w:p>
      <w:pPr>
        <w:pStyle w:val="BodyText"/>
        <w:rPr/>
      </w:pPr>
      <w:r>
        <w:rPr/>
        <w:tab/>
        <w:t>22.4.10</w:t>
        <w:tab/>
        <w:t xml:space="preserve"> </w:t>
      </w:r>
      <w:r>
        <w:rPr>
          <w:u w:val="single"/>
        </w:rPr>
        <w:t>Further Assurances</w:t>
      </w:r>
      <w:r>
        <w:rPr/>
        <w:t>.  Contractor and Construction Manager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BodyText"/>
        <w:rPr/>
      </w:pPr>
      <w:r>
        <w:rPr/>
      </w:r>
    </w:p>
    <w:p>
      <w:pPr>
        <w:pStyle w:val="BodyText"/>
        <w:rPr/>
      </w:pPr>
      <w:r>
        <w:rPr/>
        <w:tab/>
        <w:t>22.4.11</w:t>
        <w:tab/>
        <w:t xml:space="preserve"> </w:t>
      </w:r>
      <w:r>
        <w:rPr>
          <w:u w:val="single"/>
        </w:rPr>
        <w:t>Priority</w:t>
      </w:r>
      <w:r>
        <w:rPr/>
        <w:t>.  In the event of any conflict or inconsistency between this Agreement and the Exhibits or other incorporated or associated documentation, the terms and conditions of this Agreement shall control.</w:t>
      </w:r>
    </w:p>
    <w:p>
      <w:pPr>
        <w:pStyle w:val="BodyText"/>
        <w:rPr/>
      </w:pPr>
      <w:r>
        <w:rPr/>
      </w:r>
    </w:p>
    <w:p>
      <w:pPr>
        <w:pStyle w:val="BodyText2"/>
        <w:rPr/>
      </w:pPr>
      <w:r>
        <w:rPr/>
        <w:t xml:space="preserve">22.4.12  </w:t>
      </w:r>
      <w:r>
        <w:rPr>
          <w:u w:val="single"/>
        </w:rPr>
        <w:t>Counterparts</w:t>
      </w:r>
      <w:r>
        <w:rPr/>
        <w:t>.  This Agreement may be signed in any number of counterparts and each counterpart shall represent a fully executed original as if signed by both parties.</w:t>
      </w:r>
    </w:p>
    <w:p>
      <w:pPr>
        <w:pStyle w:val="BodyText"/>
        <w:rPr/>
      </w:pPr>
      <w:r>
        <w:rPr/>
      </w:r>
    </w:p>
    <w:p>
      <w:pPr>
        <w:pStyle w:val="BodyText2"/>
        <w:rPr/>
      </w:pPr>
      <w:r>
        <w:rPr/>
        <w:t xml:space="preserve">22.4.13 </w:t>
      </w:r>
      <w:r>
        <w:rPr>
          <w:u w:val="single"/>
        </w:rPr>
        <w:t>Sunset</w:t>
      </w:r>
      <w:r>
        <w:rPr/>
        <w:t>.  All duties, obligations and liabilities of Contractor hereunder shall expire automatically on the fourth anniversary of the Substantial Completion Date, except for obligations that are the subject of any dispute resolutuion process iinder Section 19.2 as f that Date.  .</w:t>
      </w:r>
    </w:p>
    <w:p>
      <w:pPr>
        <w:pStyle w:val="BodyText"/>
        <w:rPr/>
      </w:pPr>
      <w:r>
        <w:rPr/>
      </w:r>
    </w:p>
    <w:p>
      <w:pPr>
        <w:pStyle w:val="BodyText"/>
        <w:ind w:firstLine="720" w:end="0"/>
        <w:rPr/>
      </w:pPr>
      <w:r>
        <w:rPr/>
        <w:t xml:space="preserve">22.4.14  </w:t>
      </w:r>
      <w:r>
        <w:rPr>
          <w:u w:val="single"/>
        </w:rPr>
        <w:t>Performance of Obligations</w:t>
      </w:r>
      <w:r>
        <w:rPr/>
        <w:t>.  If an obligation to be performed under this Agreement falls due on a day other than a Business Day, the obligation will be due on the next Business Day.</w:t>
      </w:r>
    </w:p>
    <w:p>
      <w:pPr>
        <w:pStyle w:val="BodyText"/>
        <w:rPr/>
      </w:pPr>
      <w:r>
        <w:rPr/>
      </w:r>
      <w:r>
        <w:br w:type="page"/>
      </w:r>
    </w:p>
    <w:p>
      <w:pPr>
        <w:pStyle w:val="BodyText"/>
        <w:ind w:firstLine="720" w:end="0"/>
        <w:rPr/>
      </w:pPr>
      <w:r>
        <w:rPr/>
        <w:t xml:space="preserve">22.4.15  </w:t>
      </w:r>
      <w:r>
        <w:rPr>
          <w:u w:val="single"/>
        </w:rPr>
        <w:t>Language</w:t>
      </w:r>
      <w:r>
        <w:rPr/>
        <w:t xml:space="preserve">.  This Agreement and all documents, correspondence, notices, certificates, data, and drawings supplied herewith shall be provided in English. </w:t>
      </w:r>
    </w:p>
    <w:p>
      <w:pPr>
        <w:pStyle w:val="bodytext1"/>
        <w:jc w:val="both"/>
        <w:rPr>
          <w:sz w:val="23"/>
          <w:szCs w:val="23"/>
        </w:rPr>
      </w:pPr>
      <w:r>
        <w:rPr>
          <w:sz w:val="23"/>
          <w:szCs w:val="23"/>
        </w:rPr>
        <w:t>IN WITNESS WHEREOF, Construction Manager and Contractor executed this Agreement as of the date first written above.</w:t>
      </w:r>
    </w:p>
    <w:p>
      <w:pPr>
        <w:pStyle w:val="BodyText"/>
        <w:rPr>
          <w:sz w:val="23"/>
          <w:szCs w:val="23"/>
        </w:rPr>
      </w:pPr>
      <w:r>
        <w:rPr>
          <w:sz w:val="23"/>
          <w:szCs w:val="23"/>
        </w:rPr>
      </w:r>
    </w:p>
    <w:p>
      <w:pPr>
        <w:pStyle w:val="BodyText"/>
        <w:rPr/>
      </w:pPr>
      <w:r>
        <w:rPr/>
        <w:t>Construction Manager:</w:t>
      </w:r>
    </w:p>
    <w:p>
      <w:pPr>
        <w:pStyle w:val="BodyText"/>
        <w:rPr/>
      </w:pPr>
      <w:r>
        <w:rPr/>
      </w:r>
    </w:p>
    <w:p>
      <w:pPr>
        <w:pStyle w:val="BodyText"/>
        <w:rPr/>
      </w:pPr>
      <w:r>
        <w:rPr/>
        <w:t>ENRON NORTH AMERICA CORP.</w:t>
      </w:r>
    </w:p>
    <w:p>
      <w:pPr>
        <w:pStyle w:val="BodyText"/>
        <w:rPr/>
      </w:pPr>
      <w:r>
        <w:rPr/>
      </w:r>
    </w:p>
    <w:p>
      <w:pPr>
        <w:pStyle w:val="BodyText"/>
        <w:ind w:firstLine="720" w:end="0"/>
        <w:rPr/>
      </w:pPr>
      <w:r>
        <w:rPr/>
        <w:t>By:_____________________________</w:t>
        <w:br/>
        <w:tab/>
        <w:t>Name:__________________________</w:t>
      </w:r>
    </w:p>
    <w:p>
      <w:pPr>
        <w:pStyle w:val="BodyText"/>
        <w:ind w:firstLine="720" w:end="0"/>
        <w:rPr/>
      </w:pPr>
      <w:r>
        <w:rPr/>
        <w:t>Title:___________________________</w:t>
      </w:r>
    </w:p>
    <w:p>
      <w:pPr>
        <w:pStyle w:val="BodyText"/>
        <w:rPr/>
      </w:pPr>
      <w:r>
        <w:rPr/>
      </w:r>
    </w:p>
    <w:p>
      <w:pPr>
        <w:pStyle w:val="BodyText"/>
        <w:rPr/>
      </w:pPr>
      <w:r>
        <w:rPr/>
      </w:r>
    </w:p>
    <w:p>
      <w:pPr>
        <w:pStyle w:val="BodyText"/>
        <w:rPr/>
      </w:pPr>
      <w:r>
        <w:rPr/>
        <w:t>Contractor:</w:t>
      </w:r>
    </w:p>
    <w:p>
      <w:pPr>
        <w:pStyle w:val="BodyText"/>
        <w:rPr/>
      </w:pPr>
      <w:r>
        <w:rPr/>
      </w:r>
    </w:p>
    <w:p>
      <w:pPr>
        <w:pStyle w:val="BodyText"/>
        <w:rPr/>
      </w:pPr>
      <w:r>
        <w:rPr/>
        <w:t>__________________________________</w:t>
      </w:r>
    </w:p>
    <w:p>
      <w:pPr>
        <w:pStyle w:val="BodyText"/>
        <w:rPr/>
      </w:pPr>
      <w:r>
        <w:rPr/>
      </w:r>
    </w:p>
    <w:p>
      <w:pPr>
        <w:pStyle w:val="BodyText"/>
        <w:rPr/>
      </w:pPr>
      <w:r>
        <w:rPr/>
        <w:tab/>
        <w:t>By:_______________________________</w:t>
        <w:br/>
        <w:tab/>
        <w:t>Name:_____________________________</w:t>
        <w:br/>
        <w:tab/>
        <w:t>Title:______________________________</w:t>
      </w:r>
    </w:p>
    <w:p>
      <w:pPr>
        <w:pStyle w:val="BodyText"/>
        <w:rPr/>
      </w:pPr>
      <w:r>
        <w:rPr/>
      </w:r>
    </w:p>
    <w:p>
      <w:pPr>
        <w:sectPr>
          <w:headerReference w:type="default" r:id="rId10"/>
          <w:footerReference w:type="default" r:id="rId11"/>
          <w:footerReference w:type="first" r:id="rId12"/>
          <w:type w:val="nextPage"/>
          <w:pgSz w:w="12240" w:h="15840"/>
          <w:pgMar w:left="1440" w:right="1440" w:gutter="0" w:header="720" w:top="1440" w:footer="432" w:bottom="1440"/>
          <w:pgNumType w:start="1" w:fmt="decimal"/>
          <w:formProt w:val="false"/>
          <w:textDirection w:val="lrTb"/>
        </w:sectPr>
        <w:pStyle w:val="Normal"/>
        <w:rPr/>
      </w:pPr>
      <w:r>
        <w:rPr/>
      </w:r>
    </w:p>
    <w:p>
      <w:pPr>
        <w:pStyle w:val="Heading"/>
        <w:rPr>
          <w:rFonts w:ascii="Arial" w:hAnsi="Arial" w:eastAsia="Arial" w:cs="Arial"/>
          <w:b w:val="false"/>
          <w:bCs w:val="false"/>
          <w:sz w:val="22"/>
          <w:szCs w:val="22"/>
        </w:rPr>
      </w:pPr>
      <w:r>
        <w:rPr>
          <w:rFonts w:eastAsia="Arial" w:cs="Arial" w:ascii="Arial" w:hAnsi="Arial"/>
          <w:b w:val="false"/>
          <w:bCs w:val="false"/>
          <w:sz w:val="22"/>
          <w:szCs w:val="22"/>
        </w:rPr>
        <w:t>EXHIBIT V</w:t>
        <w:br/>
        <w:t>ASSIGNMENT AND ASSUMPTION AGREEMENT</w:t>
      </w:r>
    </w:p>
    <w:p>
      <w:pPr>
        <w:pStyle w:val="Normal"/>
        <w:rPr>
          <w:rFonts w:ascii="Arial" w:hAnsi="Arial" w:eastAsia="Arial" w:cs="Arial"/>
          <w:b/>
          <w:bCs/>
          <w:sz w:val="22"/>
          <w:szCs w:val="22"/>
        </w:rPr>
      </w:pPr>
      <w:r>
        <w:rPr>
          <w:rFonts w:eastAsia="Arial" w:cs="Arial" w:ascii="Arial" w:hAnsi="Arial"/>
          <w:b/>
          <w:bCs/>
          <w:sz w:val="22"/>
          <w:szCs w:val="22"/>
        </w:rPr>
      </w:r>
    </w:p>
    <w:p>
      <w:pPr>
        <w:pStyle w:val="bodytext1"/>
        <w:jc w:val="both"/>
        <w:rPr>
          <w:sz w:val="23"/>
          <w:szCs w:val="23"/>
        </w:rPr>
      </w:pPr>
      <w:bookmarkStart w:id="0" w:name="zZ_Start"/>
      <w:bookmarkEnd w:id="0"/>
      <w:r>
        <w:rPr>
          <w:sz w:val="23"/>
          <w:szCs w:val="23"/>
        </w:rPr>
        <w:t>This Assignment and Assumption Agreement (the “Agreement”) is entered into as of ______ __, 200_ by and between _______________________________________________ (“Owner”) and _____________________________________________________ (“Contractor”) in the following factual context:</w:t>
      </w:r>
    </w:p>
    <w:p>
      <w:pPr>
        <w:pStyle w:val="bodytext1"/>
        <w:jc w:val="both"/>
        <w:rPr>
          <w:sz w:val="23"/>
          <w:szCs w:val="23"/>
        </w:rPr>
      </w:pPr>
      <w:r>
        <w:rPr>
          <w:sz w:val="23"/>
          <w:szCs w:val="23"/>
        </w:rPr>
        <w:t>A.</w:t>
        <w:tab/>
        <w:t>Contractor and Enron North America Corp. (“Construction Manager”) have entered into an Engineering, Procurement and Construction Contract dated _______ __, 2000 (the “EPC Contract”) under which Construction Manager has engaged Contractor to design, engineer, procure, construct, startup, test and commission a [insert description] power plant and certain related facilities to be located at _____________________ ___________________________ (the “Facility”).  Unless otherwise specified, terms used in this Agreement without definition shall have the meanings specified in the EPC Contract.</w:t>
      </w:r>
    </w:p>
    <w:p>
      <w:pPr>
        <w:pStyle w:val="bodytext1"/>
        <w:jc w:val="both"/>
        <w:rPr>
          <w:sz w:val="23"/>
          <w:szCs w:val="23"/>
        </w:rPr>
      </w:pPr>
      <w:r>
        <w:rPr>
          <w:sz w:val="23"/>
          <w:szCs w:val="23"/>
        </w:rPr>
        <w:t>B.</w:t>
        <w:tab/>
        <w:t>Part of the Equipment for the Facility includes Owner Supplied Equipment to be provided by Equipment Vendors under the Equipment Vendor Contracts.</w:t>
      </w:r>
    </w:p>
    <w:p>
      <w:pPr>
        <w:pStyle w:val="bodytext1"/>
        <w:jc w:val="both"/>
        <w:rPr>
          <w:sz w:val="23"/>
          <w:szCs w:val="23"/>
        </w:rPr>
      </w:pPr>
      <w:r>
        <w:rPr>
          <w:sz w:val="23"/>
          <w:szCs w:val="23"/>
        </w:rPr>
        <w:t>C.</w:t>
        <w:tab/>
        <w:t>Construction Manager and Contractor now desire that Owner assign certain of Owner’s rights, and that Contractor assume certain of Owner’s obligations, under the Equipment Vendor Contracts.</w:t>
      </w:r>
    </w:p>
    <w:p>
      <w:pPr>
        <w:pStyle w:val="bodytext1"/>
        <w:jc w:val="both"/>
        <w:rPr>
          <w:sz w:val="23"/>
          <w:szCs w:val="23"/>
        </w:rPr>
      </w:pPr>
      <w:r>
        <w:rPr>
          <w:sz w:val="23"/>
          <w:szCs w:val="23"/>
        </w:rPr>
        <w:t>NOW, THEREFORE, the parties agree as follows:</w:t>
      </w:r>
    </w:p>
    <w:p>
      <w:pPr>
        <w:pStyle w:val="bodytext1"/>
        <w:jc w:val="both"/>
        <w:rPr/>
      </w:pPr>
      <w:r>
        <w:rPr>
          <w:sz w:val="23"/>
          <w:szCs w:val="23"/>
        </w:rPr>
        <w:t>1.</w:t>
        <w:tab/>
      </w:r>
      <w:r>
        <w:rPr>
          <w:sz w:val="23"/>
          <w:szCs w:val="23"/>
          <w:u w:val="single"/>
        </w:rPr>
        <w:t>Definitions</w:t>
      </w:r>
      <w:r>
        <w:rPr>
          <w:sz w:val="23"/>
          <w:szCs w:val="23"/>
        </w:rPr>
        <w:t xml:space="preserve">.  As used in this Agreement:  </w:t>
      </w:r>
    </w:p>
    <w:p>
      <w:pPr>
        <w:pStyle w:val="bodytext1"/>
        <w:ind w:hanging="0" w:start="1440" w:end="0"/>
        <w:jc w:val="both"/>
        <w:rPr>
          <w:sz w:val="23"/>
          <w:szCs w:val="23"/>
        </w:rPr>
      </w:pPr>
      <w:r>
        <w:rPr>
          <w:sz w:val="23"/>
          <w:szCs w:val="23"/>
        </w:rPr>
        <w:t xml:space="preserve">(i) “Assigned Rights” means all of the rights of the [“Purchaser” and “Agent”] under the Equipment Vendor Contracts, excepting only the “Excluded Rights”; </w:t>
      </w:r>
    </w:p>
    <w:p>
      <w:pPr>
        <w:pStyle w:val="bodytext1"/>
        <w:ind w:hanging="0" w:start="1440" w:end="0"/>
        <w:jc w:val="both"/>
        <w:rPr>
          <w:sz w:val="23"/>
          <w:szCs w:val="23"/>
        </w:rPr>
      </w:pPr>
      <w:r>
        <w:rPr>
          <w:sz w:val="23"/>
          <w:szCs w:val="23"/>
        </w:rPr>
        <w:t xml:space="preserve">(ii) “Excluded Rights” means any and all (a) title or rights to title to or possession of any of the Owner Supplied Equipment which may at any time vest in the [Purchaser or Agent] under the Equipment Vendor Contracts, (b) [other retained rights], (terms used in clauses (a) through [(___)] have the meanings specified in the Equipment Vendor Contracts); </w:t>
      </w:r>
    </w:p>
    <w:p>
      <w:pPr>
        <w:pStyle w:val="bodytext1"/>
        <w:ind w:hanging="0" w:start="1440" w:end="0"/>
        <w:jc w:val="both"/>
        <w:rPr>
          <w:sz w:val="23"/>
          <w:szCs w:val="23"/>
        </w:rPr>
      </w:pPr>
      <w:r>
        <w:rPr>
          <w:sz w:val="23"/>
          <w:szCs w:val="23"/>
        </w:rPr>
        <w:t xml:space="preserve">(iii) “Assumed Obligations” means all obligations of [Purchaser or Agent] under the Equipment Vendor Contracts excepting only the “Excluded Obligations”; </w:t>
      </w:r>
    </w:p>
    <w:p>
      <w:pPr>
        <w:pStyle w:val="bodytext1"/>
        <w:ind w:hanging="0" w:start="1440" w:end="0"/>
        <w:jc w:val="both"/>
        <w:rPr>
          <w:sz w:val="23"/>
          <w:szCs w:val="23"/>
        </w:rPr>
      </w:pPr>
      <w:r>
        <w:rPr>
          <w:sz w:val="23"/>
          <w:szCs w:val="23"/>
        </w:rPr>
        <w:t>(iv) “Excluded Obligations” means (a) the obligation of the [Purchaser] under the Equipment Vendor Contracts to pay the [“Purchase Amount,”] as defined in the Equipment Vendor Contracts, plus sales taxes thereon and (b) any and all obligations of the [Purchaser or Agent] under the Equipment Vendor Contracts which are first required to be performed at any time before the date of this Agreement or at any time after termination of the EPC Contract (other than for Contractor’s default).</w:t>
      </w:r>
    </w:p>
    <w:p>
      <w:pPr>
        <w:pStyle w:val="bodytext1"/>
        <w:jc w:val="both"/>
        <w:rPr>
          <w:sz w:val="23"/>
          <w:szCs w:val="23"/>
          <w:u w:val="double"/>
        </w:rPr>
      </w:pPr>
      <w:r>
        <w:rPr>
          <w:sz w:val="23"/>
          <w:szCs w:val="23"/>
        </w:rPr>
        <w:t>2.</w:t>
        <w:tab/>
      </w:r>
      <w:r>
        <w:rPr>
          <w:sz w:val="23"/>
          <w:szCs w:val="23"/>
          <w:u w:val="single"/>
        </w:rPr>
        <w:t>Assignment of Assigned Rights</w:t>
      </w:r>
      <w:r>
        <w:rPr>
          <w:sz w:val="23"/>
          <w:szCs w:val="23"/>
        </w:rPr>
        <w:t>.  For valuable consideration, the sufficiency of which is hereby acknowledged, Owner hereby assigns to Contractor, and Contractor hereby accepts the assignment of, all of the Assigned Rights.  The parties expressly acknowledge and agree that Owner retains all Excluded Rights.</w:t>
      </w:r>
    </w:p>
    <w:p>
      <w:pPr>
        <w:pStyle w:val="bodytext1"/>
        <w:jc w:val="both"/>
        <w:rPr/>
      </w:pPr>
      <w:r>
        <w:rPr>
          <w:sz w:val="23"/>
          <w:szCs w:val="23"/>
        </w:rPr>
        <w:t>3.</w:t>
        <w:tab/>
      </w:r>
      <w:r>
        <w:rPr>
          <w:sz w:val="23"/>
          <w:szCs w:val="23"/>
          <w:u w:val="single"/>
        </w:rPr>
        <w:t>Delegation of Assumed Obligations</w:t>
      </w:r>
      <w:r>
        <w:rPr>
          <w:sz w:val="23"/>
          <w:szCs w:val="23"/>
        </w:rPr>
        <w:t>.  For valuable consideration, the sufficiency of which is hereby acknowledged, Owner hereby delegates to Contractor, and Contractor hereby assumes and agree to perform when due, all of the Assumed Obligations.  The parties expressly acknowledge and agree that Owner retains and shall pay or perform when due all of the Excluded Obligations, although Owner in its sole discretion may assign the same to Construction Manager.</w:t>
      </w:r>
    </w:p>
    <w:p>
      <w:pPr>
        <w:pStyle w:val="bodytext1"/>
        <w:jc w:val="both"/>
        <w:rPr/>
      </w:pPr>
      <w:r>
        <w:rPr>
          <w:sz w:val="23"/>
          <w:szCs w:val="23"/>
        </w:rPr>
        <w:t>4.</w:t>
        <w:tab/>
      </w:r>
      <w:r>
        <w:rPr>
          <w:sz w:val="23"/>
          <w:szCs w:val="23"/>
          <w:u w:val="single"/>
        </w:rPr>
        <w:t>Limitation of Contractor’s Authority</w:t>
      </w:r>
      <w:r>
        <w:rPr>
          <w:sz w:val="23"/>
          <w:szCs w:val="23"/>
        </w:rPr>
        <w:t>.  Without Owner’s prior written consent obtained in each case, Contractor will not agree to any of the following actions:</w:t>
      </w:r>
    </w:p>
    <w:p>
      <w:pPr>
        <w:pStyle w:val="bodytext1"/>
        <w:jc w:val="both"/>
        <w:rPr>
          <w:sz w:val="23"/>
          <w:szCs w:val="23"/>
        </w:rPr>
      </w:pPr>
      <w:r>
        <w:rPr>
          <w:sz w:val="23"/>
          <w:szCs w:val="23"/>
        </w:rPr>
        <w:t xml:space="preserve">[modification of the Equipment Vendor Contracts (including without limitation any adjustment in the [Purchase Amount]) or otherwise act or fail to act under or in connection with the Equipment Vendor Contracts in any way that directly or indirectly impairs any of the rights or increases any of the obligations of the [Purchaser or Agent] under the Equipment Vendor Contracts or of Owner under the EPC Contract.] </w:t>
      </w:r>
    </w:p>
    <w:p>
      <w:pPr>
        <w:pStyle w:val="bodytext1"/>
        <w:jc w:val="both"/>
        <w:rPr>
          <w:sz w:val="23"/>
          <w:szCs w:val="23"/>
        </w:rPr>
      </w:pPr>
      <w:r>
        <w:rPr>
          <w:sz w:val="23"/>
          <w:szCs w:val="23"/>
        </w:rPr>
        <w:t>[Owner may withhold its consent to any such modification, act or failure to act in its sole discretion exercised in good faith, provided that Owner shall consent to any modification under the Equipment Vendor Contracts that is required under the terms of the Equipment Vendor Contracts[, e.g. modifications if any required because of an “Event of Force Majeure,” as defined in the Equipment Vendor Contracts.]</w:t>
      </w:r>
    </w:p>
    <w:p>
      <w:pPr>
        <w:pStyle w:val="bodytext1"/>
        <w:jc w:val="both"/>
        <w:rPr/>
      </w:pPr>
      <w:r>
        <w:rPr>
          <w:sz w:val="23"/>
          <w:szCs w:val="23"/>
        </w:rPr>
        <w:t>5.</w:t>
        <w:tab/>
      </w:r>
      <w:r>
        <w:rPr>
          <w:sz w:val="23"/>
          <w:szCs w:val="23"/>
          <w:u w:val="single"/>
        </w:rPr>
        <w:t>Effect on EPC Contract</w:t>
      </w:r>
      <w:r>
        <w:rPr>
          <w:sz w:val="23"/>
          <w:szCs w:val="23"/>
        </w:rPr>
        <w:t>.  Contractor may use the Owner Supplied Equipment only in connection with the Facility.  Contractor has reviewed and is fully familiar with the Equipment Vendor Contracts.  Notwithstanding anything to the contrary in law, equity, the EPC Contract or any other document, (i) Contractor accepts the assignment of the Assigned Rights, and assumes the Assumed Obligations, “as is” and without any representation or warranty, express or implied, on the part of Owner, [Purchaser or Agent][except as set forth in Paragraph 7 below]; (ii) except as expressly provided in Paragraph 6, Contractor will not make any claim or raise any defense against Owner resulting from the failure of any Equipment Vendor or the Owner Supplied Equipment to comply with or meet any of requirements or standards necessary for Contractor to perform under the EPC Contract;  (iii) Contractor will look solely to the relevant Equipment Vendor for all remedies pertaining to the performance or nonperformance of such Equipment Vendor or of the relevant Owner Supplied Equipment; (iv) Contractor’s exercise of rights and remedies under the Equipment Vendor Contracts shall be at its risk and expense and subject to the indemnity from Contractor to Owner in Section 18.1 of the EPC Contract upon any permitted assignment of the EPC Contract to Owner; and (v) except as expressly provided in Paragraph 6, nonperformance of any Equipment Vendor under the relevant Equipment Vendor Contract shall not excuse performance by Contractor under the EPC Contract; Owner shall look to Contractor for performance of Contractor’s obligations under the EPC Contract, and Contractor in turn shall look to the relevant Equipment Vendor for performance of the Equipment Vendor’s obligations under its Equipment Vendor Contract.</w:t>
      </w:r>
    </w:p>
    <w:p>
      <w:pPr>
        <w:pStyle w:val="bodytext1"/>
        <w:jc w:val="both"/>
        <w:rPr/>
      </w:pPr>
      <w:r>
        <w:rPr>
          <w:sz w:val="23"/>
          <w:szCs w:val="23"/>
        </w:rPr>
        <w:t>6.</w:t>
        <w:tab/>
      </w:r>
      <w:r>
        <w:rPr>
          <w:sz w:val="23"/>
          <w:szCs w:val="23"/>
          <w:u w:val="single"/>
        </w:rPr>
        <w:t>Limitation of Certain Claims by Owner</w:t>
      </w:r>
      <w:r>
        <w:rPr>
          <w:sz w:val="23"/>
          <w:szCs w:val="23"/>
        </w:rPr>
        <w:t xml:space="preserve">.  Notwithstanding the above, to the extent the indemnities and warranties provided by any Equipment Vendor under its Equipment Vendor Contract are less extensive than those provided by Contractor under the EPC Contract, and provided the same is not due to any breach by Contractor of its obligations under Paragraph 4, then Owner shall limit its claims against Contractor to the indemnities and warranties provided by such Equipment Vendor under its Equipment Vendor Contract, but only to the extent the claims relate to the relevant Owner Supplied Equipment; provided that, this limitation in no way affects Contractor’s liabilities under the Performance Guarantees or Minimum Performance Guarantees or the requirement to meet the Project Schedule, including the Guaranteed Completion Date, as provided in the EPC Contract.  As part of any Change Order requested by Contractor in connection with these limitations, Contractor shall specify in reasonable detail the differences between the indemnities and warranties in the relevant Equipment Vendor Contract and in the EPC Contract, and the reason those differences require the Change Order requested.  </w:t>
      </w:r>
    </w:p>
    <w:p>
      <w:pPr>
        <w:pStyle w:val="bodytext1"/>
        <w:jc w:val="both"/>
        <w:rPr/>
      </w:pPr>
      <w:r>
        <w:rPr>
          <w:sz w:val="23"/>
          <w:szCs w:val="23"/>
        </w:rPr>
        <w:t>7.</w:t>
        <w:tab/>
      </w:r>
      <w:r>
        <w:rPr>
          <w:sz w:val="23"/>
          <w:szCs w:val="23"/>
          <w:u w:val="single"/>
        </w:rPr>
        <w:t>Incorporation into EPC Contract</w:t>
      </w:r>
      <w:r>
        <w:rPr>
          <w:sz w:val="23"/>
          <w:szCs w:val="23"/>
        </w:rPr>
        <w:t>.  This Agreement is incorporated in and part of the EPC Contract, and accordingly is subject to the terms and conditions in the EPC Contract, including without limitation the dispute resolution provisions in Article 19.  In the event of any conflict or inconsistency between the EPC Contract and this Agreement, this Agreement shall prevail.</w:t>
      </w:r>
    </w:p>
    <w:p>
      <w:pPr>
        <w:pStyle w:val="bodytext1"/>
        <w:jc w:val="both"/>
        <w:rPr/>
      </w:pPr>
      <w:r>
        <w:rPr>
          <w:sz w:val="23"/>
          <w:szCs w:val="23"/>
        </w:rPr>
        <w:t xml:space="preserve">8. </w:t>
      </w:r>
      <w:r>
        <w:rPr>
          <w:sz w:val="23"/>
          <w:szCs w:val="23"/>
          <w:u w:val="single"/>
        </w:rPr>
        <w:t>Owner Representations</w:t>
      </w:r>
      <w:r>
        <w:rPr>
          <w:sz w:val="23"/>
          <w:szCs w:val="23"/>
        </w:rPr>
        <w:t xml:space="preserve">. [Consider basic representations to the effect that the contracts are enforceable, all sums due and owing are paid, and that no claims exist between the parties except those on an exhibit]. </w:t>
      </w:r>
    </w:p>
    <w:p>
      <w:pPr>
        <w:pStyle w:val="bodytext1"/>
        <w:jc w:val="both"/>
        <w:rPr/>
      </w:pPr>
      <w:r>
        <w:rPr>
          <w:sz w:val="23"/>
          <w:szCs w:val="23"/>
        </w:rPr>
        <w:t xml:space="preserve">9. </w:t>
      </w:r>
      <w:r>
        <w:rPr>
          <w:sz w:val="23"/>
          <w:szCs w:val="23"/>
          <w:u w:val="single"/>
        </w:rPr>
        <w:t>Covenants relating to Owner Payment Obligations</w:t>
      </w:r>
      <w:r>
        <w:rPr>
          <w:sz w:val="23"/>
          <w:szCs w:val="23"/>
        </w:rPr>
        <w:t>. Owner agrees that it shall pay all sums certified by the Contractor as due to Equipment Vendor under the Equipment Vendors Contract, and shall not make payments to the Equipment Vendor which are not so certified by the Contractor, subject in all cases to the limit of the contract price specified in the Equipment Vendor Contract, as such price may be increased in accordance with a Change granted to the Contractor in accordance with the EPC Agreement and to the Equipment Vendor in accordance with the Equipment Vendor Contract. Contractor shall indemnify Owner and hold it harmless from and against any and all claims, costs, loss and expenses arising out of the Owner’s refusal to pay sums to the Equipment Vendor that have not been certified for payment by the Contractor.</w:t>
      </w:r>
    </w:p>
    <w:p>
      <w:pPr>
        <w:pStyle w:val="bodytext1"/>
        <w:jc w:val="both"/>
        <w:rPr>
          <w:sz w:val="23"/>
          <w:szCs w:val="23"/>
        </w:rPr>
      </w:pPr>
      <w:r>
        <w:rPr>
          <w:sz w:val="23"/>
          <w:szCs w:val="23"/>
        </w:rPr>
        <w:t xml:space="preserve">IN WITNESS WHEREOF, Owner and Contractor have executed this Agreement as of the date written above. </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dashed" w:sz="6" w:space="0" w:color="auto"/>
              <w:start w:val="dashed" w:sz="6" w:space="0" w:color="auto"/>
              <w:bottom w:val="dashed" w:sz="6" w:space="0" w:color="auto"/>
              <w:end w:val="dashed" w:sz="6" w:space="0" w:color="auto"/>
            </w:tcBorders>
          </w:tcPr>
          <w:p>
            <w:pPr>
              <w:pStyle w:val="bodytext1"/>
              <w:spacing w:before="240" w:after="0"/>
              <w:ind w:hanging="0" w:end="0"/>
              <w:rPr>
                <w:sz w:val="23"/>
                <w:szCs w:val="23"/>
              </w:rPr>
            </w:pPr>
            <w:r>
              <w:rPr>
                <w:sz w:val="23"/>
                <w:szCs w:val="23"/>
              </w:rPr>
              <w:t>OWNER</w:t>
            </w:r>
          </w:p>
          <w:p>
            <w:pPr>
              <w:pStyle w:val="bodytext1"/>
              <w:ind w:hanging="0" w:end="0"/>
              <w:rPr>
                <w:sz w:val="23"/>
                <w:szCs w:val="23"/>
              </w:rPr>
            </w:pPr>
            <w:r>
              <w:rPr>
                <w:sz w:val="23"/>
                <w:szCs w:val="23"/>
              </w:rPr>
            </w:r>
          </w:p>
          <w:p>
            <w:pPr>
              <w:pStyle w:val="bodytext1"/>
              <w:tabs>
                <w:tab w:val="clear" w:pos="720"/>
                <w:tab w:val="left" w:pos="4140" w:leader="none"/>
              </w:tabs>
              <w:ind w:hanging="0" w:end="0"/>
              <w:rPr/>
            </w:pPr>
            <w:r>
              <w:rPr>
                <w:sz w:val="23"/>
                <w:szCs w:val="23"/>
              </w:rPr>
              <w:t>By:</w:t>
            </w:r>
            <w:r>
              <w:rPr>
                <w:sz w:val="23"/>
                <w:szCs w:val="23"/>
                <w:u w:val="single"/>
              </w:rPr>
              <w:tab/>
            </w:r>
            <w:r>
              <w:rPr>
                <w:sz w:val="23"/>
                <w:szCs w:val="23"/>
              </w:rPr>
              <w:br/>
              <w:t>Name:</w:t>
            </w:r>
            <w:r>
              <w:rPr>
                <w:sz w:val="23"/>
                <w:szCs w:val="23"/>
                <w:u w:val="single"/>
              </w:rPr>
              <w:tab/>
              <w:br/>
            </w:r>
            <w:r>
              <w:rPr>
                <w:sz w:val="23"/>
                <w:szCs w:val="23"/>
              </w:rPr>
              <w:t>Title:</w:t>
            </w:r>
            <w:r>
              <w:rPr>
                <w:sz w:val="23"/>
                <w:szCs w:val="23"/>
                <w:u w:val="single"/>
              </w:rPr>
              <w:tab/>
            </w:r>
            <w:r>
              <w:rPr>
                <w:sz w:val="23"/>
                <w:szCs w:val="23"/>
              </w:rPr>
              <w:br/>
            </w:r>
          </w:p>
        </w:tc>
        <w:tc>
          <w:tcPr>
            <w:tcW w:w="4788" w:type="dxa"/>
            <w:tcBorders>
              <w:top w:val="dashed" w:sz="6" w:space="0" w:color="auto"/>
              <w:start w:val="dashed" w:sz="6" w:space="0" w:color="auto"/>
              <w:bottom w:val="dashed" w:sz="6" w:space="0" w:color="auto"/>
              <w:end w:val="dashed" w:sz="6" w:space="0" w:color="auto"/>
            </w:tcBorders>
          </w:tcPr>
          <w:p>
            <w:pPr>
              <w:pStyle w:val="bodytext1"/>
              <w:spacing w:before="240" w:after="0"/>
              <w:ind w:hanging="0" w:end="0"/>
              <w:rPr>
                <w:sz w:val="23"/>
                <w:szCs w:val="23"/>
              </w:rPr>
            </w:pPr>
            <w:r>
              <w:rPr>
                <w:sz w:val="23"/>
                <w:szCs w:val="23"/>
              </w:rPr>
              <w:t>CONTRACTOR</w:t>
            </w:r>
          </w:p>
          <w:p>
            <w:pPr>
              <w:pStyle w:val="bodytext1"/>
              <w:ind w:hanging="0" w:end="0"/>
              <w:rPr>
                <w:sz w:val="23"/>
                <w:szCs w:val="23"/>
              </w:rPr>
            </w:pPr>
            <w:r>
              <w:rPr>
                <w:sz w:val="23"/>
                <w:szCs w:val="23"/>
              </w:rPr>
            </w:r>
          </w:p>
          <w:p>
            <w:pPr>
              <w:pStyle w:val="bodytext1"/>
              <w:tabs>
                <w:tab w:val="clear" w:pos="720"/>
                <w:tab w:val="left" w:pos="4212" w:leader="none"/>
              </w:tabs>
              <w:ind w:hanging="0" w:end="0"/>
              <w:rPr/>
            </w:pPr>
            <w:r>
              <w:rPr>
                <w:sz w:val="23"/>
                <w:szCs w:val="23"/>
              </w:rPr>
              <w:t>By:</w:t>
            </w:r>
            <w:r>
              <w:rPr>
                <w:sz w:val="23"/>
                <w:szCs w:val="23"/>
                <w:u w:val="single"/>
              </w:rPr>
              <w:tab/>
            </w:r>
            <w:r>
              <w:rPr>
                <w:sz w:val="23"/>
                <w:szCs w:val="23"/>
              </w:rPr>
              <w:br/>
              <w:t>Name:</w:t>
            </w:r>
            <w:r>
              <w:rPr>
                <w:sz w:val="23"/>
                <w:szCs w:val="23"/>
                <w:u w:val="single"/>
              </w:rPr>
              <w:tab/>
              <w:br/>
            </w:r>
            <w:r>
              <w:rPr>
                <w:sz w:val="23"/>
                <w:szCs w:val="23"/>
              </w:rPr>
              <w:t>Title:</w:t>
            </w:r>
            <w:r>
              <w:rPr>
                <w:sz w:val="23"/>
                <w:szCs w:val="23"/>
                <w:u w:val="single"/>
              </w:rPr>
              <w:tab/>
            </w:r>
            <w:r>
              <w:rPr>
                <w:sz w:val="23"/>
                <w:szCs w:val="23"/>
              </w:rPr>
              <w:br/>
            </w:r>
          </w:p>
        </w:tc>
      </w:tr>
    </w:tbl>
    <w:p>
      <w:pPr>
        <w:pStyle w:val="BodyText"/>
        <w:jc w:val="start"/>
        <w:rPr>
          <w:sz w:val="24"/>
          <w:szCs w:val="24"/>
        </w:rPr>
      </w:pPr>
      <w:r>
        <w:rPr>
          <w:sz w:val="24"/>
          <w:szCs w:val="24"/>
        </w:rPr>
      </w:r>
    </w:p>
    <w:sectPr>
      <w:headerReference w:type="default" r:id="rId13"/>
      <w:headerReference w:type="first" r:id="rId14"/>
      <w:footerReference w:type="default" r:id="rId15"/>
      <w:footerReference w:type="first" r:id="rId16"/>
      <w:type w:val="nextPage"/>
      <w:pgSz w:w="12240" w:h="15840"/>
      <w:pgMar w:left="1440" w:right="1440" w:gutter="0" w:header="0" w:top="1440" w:footer="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Helv">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21291461.2/20578-0047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35941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35941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3.95pt;mso-wrap-distance-left:0pt;mso-wrap-distance-right:0pt;mso-wrap-distance-top:0pt;mso-wrap-distance-bottom:0pt;margin-top:0.05pt;mso-position-vertical-relative:text;margin-left:219.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txbxContent>
              </v:textbox>
              <w10:wrap type="square"/>
            </v:rect>
          </w:pict>
        </mc:Fallback>
      </mc:AlternateContent>
    </w:r>
  </w:p>
  <w:p>
    <w:pPr>
      <w:pStyle w:val="Footer"/>
      <w:rPr/>
    </w:pPr>
    <w:r>
      <w:rPr/>
      <w:t>21291461.2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24"/>
        <w:szCs w:val="24"/>
      </w:rPr>
    </w:pPr>
    <w:r>
      <w:rPr>
        <w:sz w:val="24"/>
        <w:szCs w:val="24"/>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5941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35941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t>21291461.2</w:t>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67</w:t>
    </w:r>
    <w:r>
      <w:rPr/>
      <w:fldChar w:fldCharType="end"/>
    </w:r>
  </w:p>
  <w:p>
    <w:pPr>
      <w:pStyle w:val="Footer"/>
      <w:ind w:end="-1267"/>
      <w:rPr/>
    </w:pPr>
    <w:r>
      <w:rPr/>
      <w:fldChar w:fldCharType="begin"/>
    </w:r>
    <w:r>
      <w:rPr/>
      <w:instrText xml:space="preserve"> FILENAME </w:instrText>
    </w:r>
    <w:r>
      <w:rPr/>
      <w:fldChar w:fldCharType="separate"/>
    </w:r>
    <w:r>
      <w:rPr/>
      <w:t>draft_EPCNEPCO__clean__12.8.00_.doc</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lvl>
    <w:lvl w:ilvl="1">
      <w:start w:val="1"/>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3"/>
      <w:numFmt w:val="decimal"/>
      <w:lvlText w:val="%1.%2.%3.%4"/>
      <w:lvlJc w:val="start"/>
      <w:pPr>
        <w:tabs>
          <w:tab w:val="num" w:pos="720"/>
        </w:tabs>
        <w:ind w:start="720" w:hanging="72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1"/>
    <w:qFormat/>
    <w:pPr>
      <w:keepNext w:val="true"/>
      <w:keepLines/>
      <w:numPr>
        <w:ilvl w:val="0"/>
        <w:numId w:val="1"/>
      </w:numPr>
      <w:spacing w:before="240" w:after="0"/>
      <w:ind w:hanging="720" w:start="720" w:end="1440"/>
      <w:outlineLvl w:val="0"/>
    </w:pPr>
    <w:rPr>
      <w:color w:val="000080"/>
    </w:rPr>
  </w:style>
  <w:style w:type="paragraph" w:styleId="Heading2">
    <w:name w:val="heading 2"/>
    <w:basedOn w:val="Heading1"/>
    <w:next w:val="bodytext1"/>
    <w:qFormat/>
    <w:pPr>
      <w:numPr>
        <w:ilvl w:val="1"/>
        <w:numId w:val="1"/>
      </w:numPr>
      <w:ind w:hanging="720" w:start="1440" w:end="1440"/>
      <w:outlineLvl w:val="1"/>
    </w:pPr>
    <w:rPr>
      <w:color w:val="800080"/>
    </w:rPr>
  </w:style>
  <w:style w:type="paragraph" w:styleId="Heading3">
    <w:name w:val="heading 3"/>
    <w:basedOn w:val="Heading2"/>
    <w:next w:val="bodytext1"/>
    <w:qFormat/>
    <w:pPr>
      <w:numPr>
        <w:ilvl w:val="2"/>
        <w:numId w:val="1"/>
      </w:numPr>
      <w:ind w:hanging="720" w:start="2160" w:end="1440"/>
      <w:outlineLvl w:val="2"/>
    </w:pPr>
    <w:rPr>
      <w:color w:val="008000"/>
    </w:rPr>
  </w:style>
  <w:style w:type="paragraph" w:styleId="Heading4">
    <w:name w:val="heading 4"/>
    <w:basedOn w:val="Heading3"/>
    <w:next w:val="bodytext1"/>
    <w:qFormat/>
    <w:pPr>
      <w:numPr>
        <w:ilvl w:val="3"/>
        <w:numId w:val="1"/>
      </w:numPr>
      <w:ind w:hanging="720" w:start="2880" w:end="1440"/>
      <w:outlineLvl w:val="3"/>
    </w:pPr>
    <w:rPr>
      <w:color w:val="808080"/>
    </w:rPr>
  </w:style>
  <w:style w:type="paragraph" w:styleId="Heading5">
    <w:name w:val="heading 5"/>
    <w:basedOn w:val="Heading4"/>
    <w:next w:val="bodytext1"/>
    <w:qFormat/>
    <w:pPr>
      <w:numPr>
        <w:ilvl w:val="4"/>
        <w:numId w:val="1"/>
      </w:numPr>
      <w:ind w:hanging="720" w:start="3600" w:end="1440"/>
      <w:outlineLvl w:val="4"/>
    </w:pPr>
    <w:rPr>
      <w:color w:val="auto"/>
    </w:rPr>
  </w:style>
  <w:style w:type="paragraph" w:styleId="Heading6">
    <w:name w:val="heading 6"/>
    <w:basedOn w:val="Normal"/>
    <w:next w:val="NormalIndent"/>
    <w:qFormat/>
    <w:pPr>
      <w:numPr>
        <w:ilvl w:val="5"/>
        <w:numId w:val="1"/>
      </w:numPr>
      <w:spacing w:before="240" w:after="0"/>
      <w:ind w:hanging="720" w:start="4320" w:end="1440"/>
      <w:outlineLvl w:val="5"/>
    </w:pPr>
    <w:rPr/>
  </w:style>
  <w:style w:type="paragraph" w:styleId="Heading7">
    <w:name w:val="heading 7"/>
    <w:basedOn w:val="Normal"/>
    <w:next w:val="NormalIndent"/>
    <w:qFormat/>
    <w:pPr>
      <w:numPr>
        <w:ilvl w:val="6"/>
        <w:numId w:val="1"/>
      </w:numPr>
      <w:spacing w:before="240" w:after="0"/>
      <w:ind w:hanging="720" w:start="5040" w:end="1440"/>
      <w:outlineLvl w:val="6"/>
    </w:pPr>
    <w:rPr/>
  </w:style>
  <w:style w:type="paragraph" w:styleId="Heading8">
    <w:name w:val="heading 8"/>
    <w:basedOn w:val="Normal"/>
    <w:next w:val="NormalIndent"/>
    <w:qFormat/>
    <w:pPr>
      <w:numPr>
        <w:ilvl w:val="7"/>
        <w:numId w:val="1"/>
      </w:numPr>
      <w:spacing w:before="240" w:after="0"/>
      <w:ind w:hanging="720" w:start="5760" w:end="1440"/>
      <w:outlineLvl w:val="7"/>
    </w:pPr>
    <w:rPr/>
  </w:style>
  <w:style w:type="paragraph" w:styleId="Heading9">
    <w:name w:val="heading 9"/>
    <w:basedOn w:val="Normal"/>
    <w:next w:val="NormalIndent"/>
    <w:qFormat/>
    <w:pPr>
      <w:numPr>
        <w:ilvl w:val="8"/>
        <w:numId w:val="1"/>
      </w:numPr>
      <w:spacing w:before="240" w:after="0"/>
      <w:ind w:hanging="720" w:start="6480" w:end="1440"/>
      <w:outlineLvl w:val="8"/>
    </w:pPr>
    <w:rPr/>
  </w:style>
  <w:style w:type="character" w:styleId="DefaultParagraphFont">
    <w:name w:val="Default Paragraph Font"/>
    <w:qFormat/>
    <w:rPr/>
  </w:style>
  <w:style w:type="character" w:styleId="FootnoteCharacters">
    <w:name w:val="Footnote Characters"/>
    <w:basedOn w:val="DefaultParagraphFont"/>
    <w:qFormat/>
    <w:rPr>
      <w:color w:val="FF0000"/>
      <w:sz w:val="16"/>
      <w:szCs w:val="16"/>
      <w:vertAlign w:val="superscript"/>
    </w:rPr>
  </w:style>
  <w:style w:type="character" w:styleId="PageNumber">
    <w:name w:val="page number"/>
    <w:basedOn w:val="DefaultParagraphFont"/>
    <w:rPr>
      <w:rFonts w:ascii="Times New Roman" w:hAnsi="Times New Roman" w:eastAsia="Times New Roman" w:cs="Times New Roman"/>
      <w:color w:val="000000"/>
      <w:sz w:val="24"/>
      <w:szCs w:val="24"/>
      <w:lang w:val="en-CA"/>
    </w:rPr>
  </w:style>
  <w:style w:type="character" w:styleId="LP2">
    <w:name w:val="L&amp;P 2"/>
    <w:basedOn w:val="DefaultParagraphFont"/>
    <w:qFormat/>
    <w:rPr/>
  </w:style>
  <w:style w:type="paragraph" w:styleId="Heading">
    <w:name w:val="Heading"/>
    <w:basedOn w:val="Normal"/>
    <w:next w:val="BodyText"/>
    <w:qFormat/>
    <w:pPr>
      <w:jc w:val="center"/>
    </w:pPr>
    <w:rPr>
      <w:b/>
      <w:bCs/>
    </w:rPr>
  </w:style>
  <w:style w:type="paragraph" w:styleId="BodyText">
    <w:name w:val="Body Text"/>
    <w:basedOn w:val="Normal"/>
    <w:pPr>
      <w:ind w:hanging="0" w:start="720" w:end="0"/>
      <w:jc w:val="both"/>
    </w:pPr>
    <w:rPr>
      <w:sz w:val="23"/>
      <w:szCs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atLeast" w:line="240" w:before="240" w:after="0"/>
      <w:ind w:firstLine="1440" w:start="0" w:end="0"/>
    </w:pPr>
    <w:rPr/>
  </w:style>
  <w:style w:type="paragraph" w:styleId="NormalIndent">
    <w:name w:val="Normal Indent"/>
    <w:basedOn w:val="Normal"/>
    <w:qFormat/>
    <w:pPr>
      <w:spacing w:before="240" w:after="0"/>
      <w:ind w:hanging="0" w:start="720" w:end="0"/>
    </w:pPr>
    <w:rPr/>
  </w:style>
  <w:style w:type="paragraph" w:styleId="TOC1">
    <w:name w:val="toc 1"/>
    <w:basedOn w:val="Normal"/>
    <w:pPr>
      <w:tabs>
        <w:tab w:val="clear" w:pos="720"/>
        <w:tab w:val="right" w:pos="9360" w:leader="dot"/>
      </w:tabs>
      <w:spacing w:before="240" w:after="0"/>
      <w:ind w:hanging="720" w:start="720" w:end="1440"/>
    </w:pPr>
    <w:rPr>
      <w:color w:val="0000FF"/>
    </w:rPr>
  </w:style>
  <w:style w:type="paragraph" w:styleId="TOC2">
    <w:name w:val="toc 2"/>
    <w:basedOn w:val="TOC1"/>
    <w:pPr>
      <w:ind w:hanging="720" w:start="1440" w:end="1440"/>
    </w:pPr>
    <w:rPr/>
  </w:style>
  <w:style w:type="paragraph" w:styleId="TOC3">
    <w:name w:val="toc 3"/>
    <w:basedOn w:val="TOC2"/>
    <w:pPr>
      <w:ind w:hanging="720" w:start="2160" w:end="1440"/>
    </w:pPr>
    <w:rPr/>
  </w:style>
  <w:style w:type="paragraph" w:styleId="TOC4">
    <w:name w:val="toc 4"/>
    <w:basedOn w:val="TOC3"/>
    <w:next w:val="Normal"/>
    <w:pPr>
      <w:ind w:hanging="720" w:start="2880" w:end="1440"/>
    </w:pPr>
    <w:rPr/>
  </w:style>
  <w:style w:type="paragraph" w:styleId="TOC5">
    <w:name w:val="toc 5"/>
    <w:basedOn w:val="TOC4"/>
    <w:next w:val="Normal"/>
    <w:pPr>
      <w:ind w:hanging="720" w:start="360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9900" w:leader="none"/>
      </w:tabs>
      <w:ind w:hanging="0" w:start="-547" w:end="-547"/>
    </w:pPr>
    <w:rPr>
      <w:rFonts w:ascii="Arial" w:hAnsi="Arial" w:eastAsia="Arial" w:cs="Arial"/>
      <w:color w:val="0000FF"/>
      <w:sz w:val="14"/>
      <w:szCs w:val="14"/>
      <w:lang w:val="en-CA"/>
    </w:rPr>
  </w:style>
  <w:style w:type="paragraph" w:styleId="Header">
    <w:name w:val="header"/>
    <w:basedOn w:val="Normal"/>
    <w:pPr/>
    <w:rPr/>
  </w:style>
  <w:style w:type="paragraph" w:styleId="FootnoteText">
    <w:name w:val="footnote text"/>
    <w:basedOn w:val="Normal"/>
    <w:pPr>
      <w:spacing w:before="240" w:after="0"/>
    </w:pPr>
    <w:rPr/>
  </w:style>
  <w:style w:type="paragraph" w:styleId="bodytextblock">
    <w:name w:val="body text block"/>
    <w:basedOn w:val="bodytext1"/>
    <w:next w:val="bodytext1"/>
    <w:qFormat/>
    <w:pPr>
      <w:ind w:hanging="0" w:start="0" w:end="0"/>
    </w:pPr>
    <w:rPr/>
  </w:style>
  <w:style w:type="paragraph" w:styleId="Plain">
    <w:name w:val="Plain"/>
    <w:basedOn w:val="Normal"/>
    <w:qFormat/>
    <w:pPr/>
    <w:rPr/>
  </w:style>
  <w:style w:type="paragraph" w:styleId="EnvelopeAddress">
    <w:name w:val="envelope address"/>
    <w:basedOn w:val="Normal"/>
    <w:pPr>
      <w:ind w:hanging="0" w:start="2880" w:end="0"/>
    </w:pPr>
    <w:rPr/>
  </w:style>
  <w:style w:type="paragraph" w:styleId="ListBullet">
    <w:name w:val="List Bullet"/>
    <w:basedOn w:val="Normal"/>
    <w:pPr>
      <w:spacing w:before="240" w:after="0"/>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List1d">
    <w:name w:val="List 1.d"/>
    <w:basedOn w:val="ListBullet"/>
    <w:qFormat/>
    <w:pPr>
      <w:tabs>
        <w:tab w:val="clear" w:pos="720"/>
        <w:tab w:val="decimal" w:pos="504" w:leader="none"/>
      </w:tabs>
    </w:pPr>
    <w:rPr/>
  </w:style>
  <w:style w:type="paragraph" w:styleId="List2d">
    <w:name w:val="List 2.d"/>
    <w:basedOn w:val="ListBullet2"/>
    <w:qFormat/>
    <w:pPr>
      <w:tabs>
        <w:tab w:val="clear" w:pos="720"/>
        <w:tab w:val="decimal" w:pos="1224" w:leader="none"/>
      </w:tabs>
    </w:pPr>
    <w:rPr/>
  </w:style>
  <w:style w:type="paragraph" w:styleId="List3d">
    <w:name w:val="List 3.d"/>
    <w:basedOn w:val="ListBullet3"/>
    <w:qFormat/>
    <w:pPr>
      <w:tabs>
        <w:tab w:val="clear" w:pos="720"/>
        <w:tab w:val="decimal" w:pos="1944" w:leader="none"/>
      </w:tabs>
    </w:pPr>
    <w:rPr/>
  </w:style>
  <w:style w:type="paragraph" w:styleId="List4d">
    <w:name w:val="List 4.d"/>
    <w:basedOn w:val="ListBullet4"/>
    <w:qFormat/>
    <w:pPr>
      <w:tabs>
        <w:tab w:val="clear" w:pos="720"/>
        <w:tab w:val="decimal" w:pos="2664" w:leader="none"/>
      </w:tabs>
    </w:pPr>
    <w:rPr/>
  </w:style>
  <w:style w:type="paragraph" w:styleId="List5d">
    <w:name w:val="List 5.d"/>
    <w:basedOn w:val="ListBullet5"/>
    <w:qFormat/>
    <w:pPr>
      <w:tabs>
        <w:tab w:val="clear" w:pos="720"/>
        <w:tab w:val="decimal" w:pos="3384" w:leader="none"/>
      </w:tabs>
    </w:pPr>
    <w:rPr/>
  </w:style>
  <w:style w:type="paragraph" w:styleId="Quote">
    <w:name w:val="Quote"/>
    <w:basedOn w:val="Normal"/>
    <w:qFormat/>
    <w:pPr>
      <w:spacing w:before="240" w:after="0"/>
      <w:ind w:hanging="0" w:start="1440" w:end="1440"/>
    </w:pPr>
    <w:rPr/>
  </w:style>
  <w:style w:type="paragraph" w:styleId="zFirstFooter">
    <w:name w:val="zFirstFooter"/>
    <w:basedOn w:val="Normal"/>
    <w:qFormat/>
    <w:pPr>
      <w:tabs>
        <w:tab w:val="clear" w:pos="720"/>
        <w:tab w:val="right" w:pos="10260" w:leader="none"/>
      </w:tabs>
      <w:ind w:hanging="0" w:start="-900" w:end="-900"/>
    </w:pPr>
    <w:rPr>
      <w:rFonts w:ascii="Arial" w:hAnsi="Arial" w:eastAsia="Arial" w:cs="Arial"/>
      <w:color w:val="0000FF"/>
      <w:sz w:val="14"/>
      <w:szCs w:val="14"/>
      <w:lang w:val="en-CA"/>
    </w:rPr>
  </w:style>
  <w:style w:type="paragraph" w:styleId="zMemoHeading">
    <w:name w:val="zMemoHeading"/>
    <w:basedOn w:val="Normal"/>
    <w:next w:val="Normal"/>
    <w:qFormat/>
    <w:pPr>
      <w:keepLines/>
      <w:spacing w:lineRule="atLeast" w:line="240" w:before="480" w:after="480"/>
      <w:jc w:val="center"/>
    </w:pPr>
    <w:rPr>
      <w:b/>
      <w:bCs/>
      <w:u w:val="single"/>
    </w:rPr>
  </w:style>
  <w:style w:type="paragraph" w:styleId="zAuthorInitials">
    <w:name w:val="zAuthorInitials"/>
    <w:basedOn w:val="Normal"/>
    <w:qFormat/>
    <w:pPr>
      <w:spacing w:lineRule="atLeast" w:line="480"/>
      <w:ind w:hanging="0" w:start="4766" w:end="0"/>
    </w:pPr>
    <w:rPr/>
  </w:style>
  <w:style w:type="paragraph" w:styleId="zHiddenHeader">
    <w:name w:val="zHiddenHeader"/>
    <w:basedOn w:val="Header"/>
    <w:qFormat/>
    <w:pPr>
      <w:tabs>
        <w:tab w:val="clear" w:pos="720"/>
        <w:tab w:val="left" w:pos="1440" w:leader="none"/>
        <w:tab w:val="center" w:pos="4680" w:leader="none"/>
        <w:tab w:val="right" w:pos="9360" w:leader="none"/>
      </w:tabs>
      <w:spacing w:lineRule="atLeast" w:line="240"/>
    </w:pPr>
    <w:rPr>
      <w:vanish/>
      <w:color w:val="FF0000"/>
      <w:sz w:val="16"/>
      <w:szCs w:val="16"/>
    </w:rPr>
  </w:style>
  <w:style w:type="paragraph" w:styleId="Interrogatory">
    <w:name w:val="Interrogatory"/>
    <w:basedOn w:val="Normal"/>
    <w:next w:val="bodytext1"/>
    <w:qFormat/>
    <w:pPr>
      <w:keepNext w:val="true"/>
      <w:spacing w:lineRule="exact" w:line="240" w:before="240" w:after="0"/>
    </w:pPr>
    <w:rPr>
      <w:u w:val="single"/>
    </w:rPr>
  </w:style>
  <w:style w:type="paragraph" w:styleId="Style1toc">
    <w:name w:val="Style1 (toc)"/>
    <w:basedOn w:val="BodyText"/>
    <w:qFormat/>
    <w:pPr>
      <w:jc w:val="center"/>
    </w:pPr>
    <w:rPr>
      <w:u w:val="single"/>
    </w:rPr>
  </w:style>
  <w:style w:type="paragraph" w:styleId="Style2toc">
    <w:name w:val="Style2 (toc)"/>
    <w:basedOn w:val="BodyText"/>
    <w:qFormat/>
    <w:pPr>
      <w:keepNext w:val="true"/>
    </w:pPr>
    <w:rPr/>
  </w:style>
  <w:style w:type="paragraph" w:styleId="BodyText2">
    <w:name w:val="Body Text 2"/>
    <w:basedOn w:val="Normal"/>
    <w:qFormat/>
    <w:pPr>
      <w:ind w:firstLine="720" w:start="720" w:end="0"/>
      <w:jc w:val="both"/>
    </w:pPr>
    <w:rPr>
      <w:sz w:val="23"/>
      <w:szCs w:val="23"/>
    </w:rPr>
  </w:style>
  <w:style w:type="paragraph" w:styleId="BodyTextIndent2">
    <w:name w:val="Body Text Indent 2"/>
    <w:basedOn w:val="Normal"/>
    <w:qFormat/>
    <w:pPr>
      <w:ind w:firstLine="720" w:start="1440" w:end="0"/>
      <w:jc w:val="both"/>
    </w:pPr>
    <w:rPr>
      <w:sz w:val="23"/>
      <w:szCs w:val="23"/>
    </w:rPr>
  </w:style>
  <w:style w:type="paragraph" w:styleId="bodytext3level">
    <w:name w:val="body text 3 level"/>
    <w:basedOn w:val="Normal"/>
    <w:qFormat/>
    <w:pPr>
      <w:spacing w:before="240" w:after="0"/>
      <w:ind w:firstLine="720" w:start="0" w:end="0"/>
      <w:jc w:val="both"/>
    </w:pPr>
    <w:rPr>
      <w:sz w:val="22"/>
      <w:szCs w:val="22"/>
    </w:rPr>
  </w:style>
  <w:style w:type="paragraph" w:styleId="bodytext4level">
    <w:name w:val="body text 4 level"/>
    <w:basedOn w:val="bodytext3level"/>
    <w:qFormat/>
    <w:pPr>
      <w:ind w:hanging="1080" w:start="2520" w:end="0"/>
    </w:pPr>
    <w:rPr/>
  </w:style>
  <w:style w:type="paragraph" w:styleId="BodyTextIndent3">
    <w:name w:val="Body Text Indent 3"/>
    <w:basedOn w:val="Normal"/>
    <w:qFormat/>
    <w:pPr>
      <w:ind w:firstLine="720" w:start="720" w:end="0"/>
      <w:jc w:val="both"/>
    </w:pPr>
    <w:rPr>
      <w:sz w:val="23"/>
      <w:szCs w:val="23"/>
    </w:rPr>
  </w:style>
  <w:style w:type="paragraph" w:styleId="bodytext2level">
    <w:name w:val="body text 2 level"/>
    <w:basedOn w:val="bodytext1"/>
    <w:qFormat/>
    <w:pPr>
      <w:spacing w:lineRule="auto" w:line="240"/>
      <w:ind w:hanging="0" w:start="0" w:end="0"/>
    </w:pPr>
    <w:rPr/>
  </w:style>
  <w:style w:type="paragraph" w:styleId="bodylevel4">
    <w:name w:val="body level 4"/>
    <w:basedOn w:val="bodytext1"/>
    <w:qFormat/>
    <w:pPr>
      <w:spacing w:lineRule="auto" w:line="240"/>
      <w:ind w:firstLine="720" w:start="720" w:end="0"/>
      <w:jc w:val="both"/>
    </w:pPr>
    <w:rPr/>
  </w:style>
  <w:style w:type="paragraph" w:styleId="TOC6">
    <w:name w:val="toc 6"/>
    <w:basedOn w:val="Normal"/>
    <w:next w:val="Normal"/>
    <w:pPr>
      <w:tabs>
        <w:tab w:val="clear" w:pos="720"/>
        <w:tab w:val="right" w:pos="9360" w:leader="dot"/>
      </w:tabs>
      <w:ind w:hanging="0" w:start="1200" w:end="0"/>
    </w:pPr>
    <w:rPr/>
  </w:style>
  <w:style w:type="paragraph" w:styleId="TOC7">
    <w:name w:val="toc 7"/>
    <w:basedOn w:val="Normal"/>
    <w:next w:val="Normal"/>
    <w:pPr>
      <w:tabs>
        <w:tab w:val="clear" w:pos="720"/>
        <w:tab w:val="right" w:pos="9360" w:leader="dot"/>
      </w:tabs>
      <w:ind w:hanging="0" w:start="1440" w:end="0"/>
    </w:pPr>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MDPLN01.DOT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2000-12-08T22:03:00Z</dcterms:created>
  <dc:creator>Loeb, Michael</dc:creator>
  <dc:description/>
  <cp:keywords>20578-0047</cp:keywords>
  <dc:language>en-CA</dc:language>
  <cp:lastModifiedBy>stweed</cp:lastModifiedBy>
  <cp:lastPrinted>2000-12-07T22:56:00Z</cp:lastPrinted>
  <dcterms:modified xsi:type="dcterms:W3CDTF">2000-12-08T22:03:00Z</dcterms:modified>
  <cp:revision>2</cp:revision>
  <dc:subject/>
  <dc:title>ENGINEERING, PROCUREMENT AND CONSTRUCTION CONTRACT</dc:title>
</cp:coreProperties>
</file>