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Heading1"/>
        <w:ind w:hanging="0" w:start="0"/>
        <w:rPr/>
      </w:pPr>
      <w:r>
        <w:rPr/>
        <w:t>DRAFT—LARRY LETTER TO CUSTOMERS</w:t>
      </w:r>
    </w:p>
    <w:p>
      <w:pPr>
        <w:pStyle w:val="Normal"/>
        <w:rPr>
          <w:b/>
          <w:bCs/>
          <w:sz w:val="32"/>
          <w:szCs w:val="32"/>
          <w:u w:val="single"/>
        </w:rPr>
      </w:pPr>
      <w:r>
        <w:rPr>
          <w:b/>
          <w:bCs/>
          <w:sz w:val="32"/>
          <w:szCs w:val="32"/>
          <w:u w:val="single"/>
        </w:rPr>
      </w:r>
    </w:p>
    <w:p>
      <w:pPr>
        <w:pStyle w:val="Normal"/>
        <w:rPr>
          <w:b/>
          <w:bCs/>
          <w:sz w:val="32"/>
          <w:szCs w:val="32"/>
          <w:u w:val="single"/>
        </w:rPr>
      </w:pPr>
      <w:r>
        <w:rPr>
          <w:b/>
          <w:bCs/>
          <w:sz w:val="32"/>
          <w:szCs w:val="32"/>
          <w:u w:val="single"/>
        </w:rPr>
      </w:r>
    </w:p>
    <w:p>
      <w:pPr>
        <w:pStyle w:val="Normal"/>
        <w:rPr>
          <w:b/>
          <w:bCs/>
          <w:sz w:val="24"/>
          <w:szCs w:val="24"/>
        </w:rPr>
      </w:pPr>
      <w:r>
        <w:rPr>
          <w:b/>
          <w:bCs/>
          <w:sz w:val="24"/>
          <w:szCs w:val="24"/>
        </w:rPr>
        <w:t>Dear __________:</w:t>
      </w:r>
    </w:p>
    <w:p>
      <w:pPr>
        <w:pStyle w:val="Normal"/>
        <w:rPr>
          <w:b/>
          <w:bCs/>
          <w:sz w:val="24"/>
          <w:szCs w:val="24"/>
        </w:rPr>
      </w:pPr>
      <w:r>
        <w:rPr>
          <w:b/>
          <w:bCs/>
          <w:sz w:val="24"/>
          <w:szCs w:val="24"/>
        </w:rPr>
      </w:r>
    </w:p>
    <w:p>
      <w:pPr>
        <w:pStyle w:val="BodyText"/>
        <w:rPr/>
      </w:pPr>
      <w:r>
        <w:rPr/>
        <w:t>As was announced earlier this week, Larry DeRoin intends to retire Oct. 1 after 33-years of service to Enron.</w:t>
      </w:r>
    </w:p>
    <w:p>
      <w:pPr>
        <w:pStyle w:val="Normal"/>
        <w:rPr>
          <w:b/>
          <w:bCs/>
          <w:sz w:val="24"/>
          <w:szCs w:val="24"/>
        </w:rPr>
      </w:pPr>
      <w:r>
        <w:rPr>
          <w:b/>
          <w:bCs/>
          <w:sz w:val="24"/>
          <w:szCs w:val="24"/>
        </w:rPr>
      </w:r>
    </w:p>
    <w:p>
      <w:pPr>
        <w:pStyle w:val="Normal"/>
        <w:rPr>
          <w:b/>
          <w:bCs/>
          <w:sz w:val="24"/>
          <w:szCs w:val="24"/>
        </w:rPr>
      </w:pPr>
      <w:r>
        <w:rPr>
          <w:b/>
          <w:bCs/>
          <w:sz w:val="24"/>
          <w:szCs w:val="24"/>
        </w:rPr>
        <w:t>Larry’s contributions to the success of the Northern Border Pipeline have been many, and his career here a distinguished one.  While we will miss him in the role he has played so well for so many years, I am pleased that he has agreed to stay on in a consulting capacity to assist in the leadership transition.</w:t>
      </w:r>
    </w:p>
    <w:p>
      <w:pPr>
        <w:pStyle w:val="Normal"/>
        <w:rPr>
          <w:b/>
          <w:bCs/>
          <w:sz w:val="24"/>
          <w:szCs w:val="24"/>
        </w:rPr>
      </w:pPr>
      <w:r>
        <w:rPr>
          <w:b/>
          <w:bCs/>
          <w:sz w:val="24"/>
          <w:szCs w:val="24"/>
        </w:rPr>
      </w:r>
    </w:p>
    <w:p>
      <w:pPr>
        <w:pStyle w:val="Normal"/>
        <w:rPr>
          <w:b/>
          <w:bCs/>
          <w:sz w:val="24"/>
          <w:szCs w:val="24"/>
        </w:rPr>
      </w:pPr>
      <w:r>
        <w:rPr>
          <w:b/>
          <w:bCs/>
          <w:sz w:val="24"/>
          <w:szCs w:val="24"/>
        </w:rPr>
        <w:t>Replacing Larry will be Bill Cordes, a 30-year Enron veteran who most recently has served as president of our Northern Natural Gas and Transwestern Pipelines.  If you do not already know Bill, I assure you he is absolutely the right person for the job.  The experience, judgment and management acumen that Bill brings to his new role will ensure Northern Border’s continued focus on the reliable service it provides its customers.</w:t>
      </w:r>
    </w:p>
    <w:p>
      <w:pPr>
        <w:pStyle w:val="Normal"/>
        <w:rPr>
          <w:b/>
          <w:bCs/>
          <w:sz w:val="24"/>
          <w:szCs w:val="24"/>
        </w:rPr>
      </w:pPr>
      <w:r>
        <w:rPr>
          <w:b/>
          <w:bCs/>
          <w:sz w:val="24"/>
          <w:szCs w:val="24"/>
        </w:rPr>
        <w:tab/>
      </w:r>
    </w:p>
    <w:p>
      <w:pPr>
        <w:pStyle w:val="Normal"/>
        <w:rPr>
          <w:b/>
          <w:bCs/>
          <w:sz w:val="24"/>
          <w:szCs w:val="24"/>
        </w:rPr>
      </w:pPr>
      <w:r>
        <w:rPr>
          <w:b/>
          <w:bCs/>
          <w:sz w:val="24"/>
          <w:szCs w:val="24"/>
        </w:rPr>
        <w:t>I know you join me in wishing Larry and his wife, Twink all the best as they begin the next exciting chapter in their lives, just as I trust you will welcome Bill in his new and challenging role.</w:t>
      </w:r>
    </w:p>
    <w:p>
      <w:pPr>
        <w:pStyle w:val="Normal"/>
        <w:rPr>
          <w:b/>
          <w:bCs/>
          <w:sz w:val="24"/>
          <w:szCs w:val="24"/>
        </w:rPr>
      </w:pPr>
      <w:r>
        <w:rPr>
          <w:b/>
          <w:bCs/>
          <w:sz w:val="24"/>
          <w:szCs w:val="24"/>
        </w:rPr>
        <w:tab/>
      </w:r>
    </w:p>
    <w:p>
      <w:pPr>
        <w:pStyle w:val="Normal"/>
        <w:rPr>
          <w:b/>
          <w:bCs/>
          <w:sz w:val="24"/>
          <w:szCs w:val="24"/>
        </w:rPr>
      </w:pPr>
      <w:r>
        <w:rPr>
          <w:b/>
          <w:bCs/>
          <w:sz w:val="24"/>
          <w:szCs w:val="24"/>
        </w:rPr>
        <w:t>Sincerely,</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Stan</w:t>
      </w:r>
    </w:p>
    <w:p>
      <w:pPr>
        <w:pStyle w:val="Normal"/>
        <w:rPr>
          <w:b/>
          <w:bCs/>
          <w:sz w:val="24"/>
          <w:szCs w:val="24"/>
        </w:rPr>
      </w:pPr>
      <w:r>
        <w:rPr>
          <w:b/>
          <w:bCs/>
          <w:sz w:val="24"/>
          <w:szCs w:val="24"/>
        </w:rPr>
      </w:r>
    </w:p>
    <w:p>
      <w:pPr>
        <w:pStyle w:val="Normal"/>
        <w:rPr>
          <w:b/>
          <w:bCs/>
          <w:sz w:val="24"/>
          <w:szCs w:val="24"/>
        </w:rPr>
      </w:pPr>
      <w:r>
        <w:rPr>
          <w:b/>
          <w:bCs/>
          <w:sz w:val="24"/>
          <w:szCs w:val="24"/>
        </w:rPr>
        <w:tab/>
        <w:tab/>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32"/>
      <w:szCs w:val="3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2000-07-13T09:18:00Z</dcterms:created>
  <dc:creator>ots</dc:creator>
  <dc:description/>
  <dc:language>en-CA</dc:language>
  <cp:lastModifiedBy>ots</cp:lastModifiedBy>
  <cp:lastPrinted>2000-07-13T11:35:00Z</cp:lastPrinted>
  <dcterms:modified xsi:type="dcterms:W3CDTF">2000-07-13T14:06:00Z</dcterms:modified>
  <cp:revision>6</cp:revision>
  <dc:subject/>
  <dc:title/>
</cp:coreProperties>
</file>