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ONLINE TRADING</w:t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COUNTRY PRODUCT APPROVALS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146"/>
        <w:gridCol w:w="1396"/>
        <w:gridCol w:w="1771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Country of Incorporation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Commodity Derivatives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Weather Derivatives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Credit Derivatives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Physical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Bandwidth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Australia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Power Only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Austria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Belgium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Bermuda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Canada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Have not asked for advice yet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Croatia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Czech Republic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Denmark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Yes, but no options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France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Germany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Advice requested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Gibraltar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Ireland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Italy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Japan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 trade US segments only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Mexico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Netherlands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Yes, but no options or swaptions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Requested advice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Norway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Portugal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Romania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Singapore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Slovenia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Spain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Yes, no options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Sweden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Switzerland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United Kingdom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OK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United States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OK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Venezuela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Local Currency ISDA Master Agreements – If we have ENA or ECC with a US or Canadian based counterparty they can only trade the US or Canadian based products, no other countries</w:t>
      </w:r>
    </w:p>
    <w:p>
      <w:pPr>
        <w:pStyle w:val="Normal"/>
        <w:numPr>
          <w:ilvl w:val="0"/>
          <w:numId w:val="2"/>
        </w:numPr>
        <w:tabs>
          <w:tab w:val="clear" w:pos="720"/>
        </w:tabs>
        <w:rPr/>
      </w:pPr>
      <w:r>
        <w:rPr/>
        <w:t>ERMS/ECT Masters – no non-energy products approved.  If we have a sure weather customer we need to approve them w/Shari amendment to confirm.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rPr/>
      </w:pPr>
      <w:r>
        <w:rPr/>
        <w:t>Credit Derivatives - all counterparties are shut down for credit derivatives unless Credit tells us they are a real credit derivative counterparty, then we determine their eligibility.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rPr/>
      </w:pPr>
      <w:r>
        <w:rPr/>
        <w:t>Australian counterparties-David Minns will tell us</w:t>
      </w:r>
    </w:p>
    <w:p>
      <w:pPr>
        <w:pStyle w:val="Normal"/>
        <w:numPr>
          <w:ilvl w:val="0"/>
          <w:numId w:val="2"/>
        </w:numPr>
        <w:tabs>
          <w:tab w:val="clear" w:pos="720"/>
        </w:tabs>
        <w:rPr/>
      </w:pPr>
      <w:r>
        <w:rPr/>
        <w:t>Japanese counterparties-per advice above.  So far not trading Japanese products, when we do, we may have issues.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/mnt/main-storage/datasets/enron-docs/doc/country_product_approvals-ac55824dd607d57051e215fba0648e059d5bb5c9bbb2fe027a108bfa700265ad.doc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fldChar w:fldCharType="begin"/>
    </w:r>
    <w:r>
      <w:rPr/>
      <w:instrText xml:space="preserve"> DATE \@"M\/d\/yy" </w:instrText>
    </w:r>
    <w:r>
      <w:rPr/>
      <w:fldChar w:fldCharType="separate"/>
    </w:r>
    <w:r>
      <w:rPr/>
      <w:t>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2000-04-18T18:51:00Z</dcterms:created>
  <dc:creator>Tana Jones</dc:creator>
  <dc:description/>
  <dc:language>en-CA</dc:language>
  <cp:lastModifiedBy>tjones</cp:lastModifiedBy>
  <cp:lastPrinted>2000-05-25T17:17:00Z</cp:lastPrinted>
  <dcterms:modified xsi:type="dcterms:W3CDTF">2000-08-17T13:00:00Z</dcterms:modified>
  <cp:revision>25</cp:revision>
  <dc:subject/>
  <dc:title>ONLINE TRADING</dc:title>
</cp:coreProperties>
</file>