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ONLINE TRADING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COUNTRY PRODUCT APPROVALS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Country of Incorporation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Commodity Derivatives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Weather Derivatives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Credit Derivatives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Physical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Bandwidth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Australia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 Only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Austria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Belgium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Bermuda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Canada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Have not asked for advice yet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Croatia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Czech Republic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Denmark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France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Gibraltar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Ireland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Italy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Japan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 trade US segments only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Netherlands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Norway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Portugal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Romania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Singapore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Slovenia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Spain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Yes, no options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Sweden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Switzerland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Kingdom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United States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Venezuela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/mnt/main-storage/datasets/enron-docs/doc/country_product_approvals-8cddc0c6c22b30810eaed88a93e1ec3313c7e6ec56e2447b1deb45f2b2bb8e7e.doc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2000-04-18T18:51:00Z</dcterms:created>
  <dc:creator>Tana Jones</dc:creator>
  <dc:description/>
  <dc:language>en-CA</dc:language>
  <cp:lastModifiedBy>tjones</cp:lastModifiedBy>
  <cp:lastPrinted>2000-04-18T16:46:00Z</cp:lastPrinted>
  <dcterms:modified xsi:type="dcterms:W3CDTF">2000-05-11T20:35:00Z</dcterms:modified>
  <cp:revision>13</cp:revision>
  <dc:subject/>
  <dc:title>ONLINE TRADING</dc:title>
</cp:coreProperties>
</file>