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LNG HOEGH GALLEON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Heading2"/>
        <w:ind w:hanging="0" w:start="0"/>
        <w:rPr/>
      </w:pPr>
      <w:r>
        <w:rPr/>
        <w:t>TO :  COTP, LAKE CHARLES</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u w:val="single"/>
        </w:rPr>
      </w:pPr>
      <w:r>
        <w:rPr>
          <w:b/>
          <w:u w:val="single"/>
        </w:rPr>
        <w:t>MASTER’S STATEMENT ON VESSEL STATUS</w:t>
      </w:r>
    </w:p>
    <w:p>
      <w:pPr>
        <w:pStyle w:val="Normal"/>
        <w:rPr>
          <w:b/>
          <w:u w:val="single"/>
        </w:rPr>
      </w:pPr>
      <w:r>
        <w:rPr>
          <w:b/>
          <w:u w:val="single"/>
        </w:rPr>
      </w:r>
    </w:p>
    <w:p>
      <w:pPr>
        <w:pStyle w:val="Normal"/>
        <w:rPr>
          <w:b/>
          <w:u w:val="single"/>
        </w:rPr>
      </w:pPr>
      <w:r>
        <w:rPr>
          <w:b/>
          <w:u w:val="single"/>
        </w:rPr>
      </w:r>
    </w:p>
    <w:p>
      <w:pPr>
        <w:pStyle w:val="Normal"/>
        <w:rPr>
          <w:b/>
        </w:rPr>
      </w:pPr>
      <w:r>
        <w:rPr>
          <w:b/>
        </w:rPr>
        <w:t>We have a problem with the maneuver system steam valve. When the valve</w:t>
      </w:r>
    </w:p>
    <w:p>
      <w:pPr>
        <w:pStyle w:val="Normal"/>
        <w:rPr>
          <w:b/>
        </w:rPr>
      </w:pPr>
      <w:r>
        <w:rPr>
          <w:b/>
        </w:rPr>
        <w:t>Passing a point equivalent to 82-85 RPM some time the valve spindle is sticking.</w:t>
      </w:r>
    </w:p>
    <w:p>
      <w:pPr>
        <w:pStyle w:val="Normal"/>
        <w:rPr>
          <w:b/>
        </w:rPr>
      </w:pPr>
      <w:r>
        <w:rPr>
          <w:b/>
        </w:rPr>
        <w:t>When this happen, the valve need some “help” to pass this point.</w:t>
      </w:r>
    </w:p>
    <w:p>
      <w:pPr>
        <w:pStyle w:val="Normal"/>
        <w:rPr>
          <w:b/>
        </w:rPr>
      </w:pPr>
      <w:r>
        <w:rPr>
          <w:b/>
        </w:rPr>
        <w:t xml:space="preserve">On the lower RPM (below 80 rpm) and during astern operation there is not such problems.  When the vessel is operating inside maneuver range (0 – 60 rpm) maneuver system works satisfactory.  We will however, have tools and equipment ready for immediately action since we have experience such problem. From my point of view the ship is fully maneuverability inside maneuver range. </w:t>
      </w:r>
    </w:p>
    <w:p>
      <w:pPr>
        <w:pStyle w:val="Normal"/>
        <w:rPr>
          <w:b/>
        </w:rPr>
      </w:pPr>
      <w:r>
        <w:rPr>
          <w:b/>
        </w:rPr>
        <w:t>To the best of my knowledge and belief, there are no known other</w:t>
      </w:r>
    </w:p>
    <w:p>
      <w:pPr>
        <w:pStyle w:val="Normal"/>
        <w:rPr>
          <w:b/>
        </w:rPr>
      </w:pPr>
      <w:r>
        <w:rPr>
          <w:b/>
        </w:rPr>
        <w:t>discrepancies or casualties to this vessel which might affect its seaworthiness</w:t>
      </w:r>
    </w:p>
    <w:p>
      <w:pPr>
        <w:pStyle w:val="Normal"/>
        <w:rPr>
          <w:b/>
        </w:rPr>
      </w:pPr>
      <w:r>
        <w:rPr>
          <w:b/>
        </w:rPr>
        <w:t>I further state that all cargo handling and detection equipment is in proper operation condition</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Hoegh Galleon,  2001.04.12</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rFonts w:eastAsia="Arial"/>
          <w:b/>
        </w:rPr>
        <w:t xml:space="preserve">                                                                             </w:t>
      </w:r>
      <w:r>
        <w:rPr>
          <w:b/>
        </w:rPr>
        <w:t>Øivind Hansen</w:t>
      </w:r>
    </w:p>
    <w:p>
      <w:pPr>
        <w:pStyle w:val="Heading1"/>
        <w:ind w:hanging="0" w:start="0"/>
        <w:rPr/>
      </w:pPr>
      <w:r>
        <w:rPr>
          <w:rFonts w:eastAsia="Arial"/>
        </w:rPr>
        <w:t xml:space="preserve">                                                                            </w:t>
      </w:r>
      <w:r>
        <w:rPr/>
        <w:tab/>
        <w:t xml:space="preserve">      </w:t>
      </w:r>
      <w:r>
        <w:rPr>
          <w:b w:val="false"/>
        </w:rPr>
        <w:t>Master</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2001-04-12T14:29:00Z</dcterms:created>
  <dc:creator>MASTER</dc:creator>
  <dc:description/>
  <dc:language>en-CA</dc:language>
  <cp:lastModifiedBy>MASTER</cp:lastModifiedBy>
  <dcterms:modified xsi:type="dcterms:W3CDTF">2001-04-12T14:31:00Z</dcterms:modified>
  <cp:revision>3</cp:revision>
  <dc:subject/>
  <dc:title>Dette er </dc:title>
</cp:coreProperties>
</file>