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f:\attachcus\taylor-m\MTaylorNov20011\4e8da4e5fec96b419fcc16e7bf298fe24cb8e3@nahou-msmbx03v.corp.enron.com.#1.consent agreement (10-10-01).doc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