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i/>
        </w:rPr>
        <w:t>Sunday, September 3, 2000, in the San Jose Mercury News</w:t>
      </w:r>
      <w:r>
        <w:rPr/>
        <w:t xml:space="preserve"> </w:t>
      </w:r>
    </w:p>
    <w:p>
      <w:pPr>
        <w:pStyle w:val="H1"/>
        <w:rPr/>
      </w:pPr>
      <w:r>
        <w:rPr/>
        <w:t>Experts question projection on Cisco</w:t>
      </w:r>
    </w:p>
    <w:p>
      <w:pPr>
        <w:pStyle w:val="Normal"/>
        <w:rPr/>
      </w:pPr>
      <w:r>
        <w:rPr>
          <w:rFonts w:cs="Arial" w:ascii="Arial" w:hAnsi="Arial"/>
          <w:b/>
          <w:sz w:val="28"/>
        </w:rPr>
        <w:t>New campus:</w:t>
      </w:r>
      <w:r>
        <w:rPr>
          <w:sz w:val="28"/>
        </w:rPr>
        <w:t xml:space="preserve"> Assumptions are flawed, two planners say</w:t>
      </w:r>
    </w:p>
    <w:p>
      <w:pPr>
        <w:pStyle w:val="Normal"/>
        <w:rPr/>
      </w:pPr>
      <w:r>
        <w:rPr>
          <w:sz w:val="28"/>
        </w:rPr>
        <w:t>B</w:t>
      </w:r>
      <w:r>
        <w:rPr/>
        <w:t xml:space="preserve">Y Laura Kurtzman and Tracey Kaplan </w:t>
        <w:br/>
        <w:t xml:space="preserve">Mercury News </w:t>
      </w:r>
    </w:p>
    <w:p>
      <w:pPr>
        <w:pStyle w:val="Normal"/>
        <w:rPr/>
      </w:pPr>
      <w:r>
        <w:rPr/>
        <w:t xml:space="preserve">Cisco's proposed 20,000-worker campus in Coyote Valley is likely to spark development and worsen traffic to the south to a greater extent than is acknowledged by San Jose or Cisco, according to two leading planners who made the first independent review of the project's impacts at the request of the Mercury News. </w:t>
      </w:r>
    </w:p>
    <w:p>
      <w:pPr>
        <w:pStyle w:val="Normal"/>
        <w:rPr/>
      </w:pPr>
      <w:r>
        <w:rPr/>
        <w:t xml:space="preserve">A key assumption of San Jose's environmental impact report for the project is that communities from Gilroy to Salinas will be spared the worst fallout from the Cisco campus, because 80 percent of the company's new employees will live north of the site and enjoy a reverse commute. Coyote Valley, which lies on San Jose's southernmost edge, is the largest remaining chunk of open space in the Santa Clara Valley and its development is widely considered the valley's most important urban-planning issue in the past 20 years. </w:t>
      </w:r>
    </w:p>
    <w:p>
      <w:pPr>
        <w:pStyle w:val="Normal"/>
        <w:rPr/>
      </w:pPr>
      <w:r>
        <w:rPr/>
        <w:t xml:space="preserve">The two experts -- John Landis of the University of California-Berkeley and textbook author William Fulton -- cite two flaws in the city report's assumption. </w:t>
      </w:r>
    </w:p>
    <w:p>
      <w:pPr>
        <w:pStyle w:val="Normal"/>
        <w:rPr/>
      </w:pPr>
      <w:r>
        <w:rPr/>
        <w:t xml:space="preserve">First, the 80 percent figure, while possible, may be too high. Second, even if it's accurate, the report ignores an important factor: The new Cisco employees will be moving into an already severely deficient housing market. Their arrival is likely to increase competition for places to live, driving up rents and home prices and pressuring the southern communities to grow more than the report acknowledges. </w:t>
      </w:r>
    </w:p>
    <w:p>
      <w:pPr>
        <w:pStyle w:val="Normal"/>
        <w:rPr/>
      </w:pPr>
      <w:r>
        <w:rPr/>
        <w:t xml:space="preserve">``It would be better to admit that the highway system and the housing market are currently out of whack and therefore the impact will be substantial, not marginal,'' said Landis, professor of urban planning at UC-Berkeley. </w:t>
      </w:r>
    </w:p>
    <w:p>
      <w:pPr>
        <w:pStyle w:val="Normal"/>
        <w:rPr/>
      </w:pPr>
      <w:r>
        <w:rPr/>
        <w:t xml:space="preserve">Officials at Cisco and in the city planning department disagree with Landis' and Fulton's suggestions, saying the environmental impact report is based -- as it should be -- on an analysis of existing development and real estate patterns rather than speculation about how those patterns might change. </w:t>
      </w:r>
    </w:p>
    <w:p>
      <w:pPr>
        <w:pStyle w:val="Normal"/>
        <w:rPr/>
      </w:pPr>
      <w:r>
        <w:rPr/>
        <w:t xml:space="preserve">``The 80-20 split is a reasonable assumption on which to project the near-term,'' said Ellen Jamason, vice-president of real estate for Cisco, which is San Jose's largest private employer. ``The ripple effect just ends up being very hard to predict, and I don't think the law requires us to do that.'' </w:t>
      </w:r>
    </w:p>
    <w:p>
      <w:pPr>
        <w:pStyle w:val="Normal"/>
        <w:rPr/>
      </w:pPr>
      <w:r>
        <w:rPr/>
        <w:t xml:space="preserve">Landis and Fulton agree that the draft environmental report appears to meet all legal requirements. In fact, they said, it goes further than most such reports in analyzing the project's growth-inducing impacts. </w:t>
      </w:r>
    </w:p>
    <w:p>
      <w:pPr>
        <w:pStyle w:val="Normal"/>
        <w:rPr/>
      </w:pPr>
      <w:r>
        <w:rPr/>
        <w:t xml:space="preserve">Under state law, the proposed 688-acre campus needs an environmental impact report assessing only the project's direct effects, not any spillover consequences. And cities are allowed to proceed with projects as long as the impacts are fairly stated; there is no legal requirement to reject projects that cause substantial impacts. </w:t>
      </w:r>
    </w:p>
    <w:p>
      <w:pPr>
        <w:pStyle w:val="Normal"/>
        <w:rPr/>
      </w:pPr>
      <w:r>
        <w:rPr/>
        <w:t xml:space="preserve">Nevertheless, both planners said the project's consequences are a matter of public concern. So, too, do some of the project's critics, who are threatening to sue unless the city makes major revisions to its environmental report to address the growth effects they fear. San Jose is expected to issue a final draft in two weeks. </w:t>
      </w:r>
    </w:p>
    <w:p>
      <w:pPr>
        <w:pStyle w:val="H1"/>
        <w:rPr/>
      </w:pPr>
      <w:r>
        <w:rPr/>
        <w:t>Commute to `new city'</w:t>
      </w:r>
    </w:p>
    <w:p>
      <w:pPr>
        <w:pStyle w:val="Normal"/>
        <w:rPr>
          <w:sz w:val="28"/>
        </w:rPr>
      </w:pPr>
      <w:r>
        <w:rPr>
          <w:sz w:val="28"/>
        </w:rPr>
        <w:t xml:space="preserve">Will 80% -- or 60% -- drive from north? </w:t>
      </w:r>
    </w:p>
    <w:p>
      <w:pPr>
        <w:pStyle w:val="Normal"/>
        <w:rPr/>
      </w:pPr>
      <w:r>
        <w:rPr/>
        <w:t xml:space="preserve">``You're looking at dropping a new city along a very congested 101,'' said Salinas City Attorney Jim Sanchez. ``We believe the result is way, way, way beyond speculation.'' </w:t>
      </w:r>
    </w:p>
    <w:p>
      <w:pPr>
        <w:pStyle w:val="Normal"/>
        <w:rPr/>
      </w:pPr>
      <w:r>
        <w:rPr/>
        <w:t xml:space="preserve">The project's opponents also say the city has a moral obligation to explore the ramifications of the new campus. </w:t>
      </w:r>
    </w:p>
    <w:p>
      <w:pPr>
        <w:pStyle w:val="Normal"/>
        <w:rPr/>
      </w:pPr>
      <w:r>
        <w:rPr/>
        <w:t xml:space="preserve">``I'm sick of cities doing the minimum,'' said Dan Kalb, president of the Loma Prieta chapter of the Sierra Club. </w:t>
      </w:r>
    </w:p>
    <w:p>
      <w:pPr>
        <w:pStyle w:val="Normal"/>
        <w:rPr/>
      </w:pPr>
      <w:r>
        <w:rPr/>
        <w:t xml:space="preserve">Cisco is negotiating with one environmental group -- Greenbelt Alliance -- to donate $3 million for open space and to campaign for a tax to acquire even more land. </w:t>
      </w:r>
    </w:p>
    <w:p>
      <w:pPr>
        <w:pStyle w:val="Normal"/>
        <w:rPr/>
      </w:pPr>
      <w:r>
        <w:rPr/>
        <w:t xml:space="preserve">The draft environmental report, released in February, was paid for by Cisco and written by private consultants chosen by the city. Cisco also commissioned another study by planning consultants, released last week, which supports the EIR's conclusions about the project. </w:t>
      </w:r>
    </w:p>
    <w:p>
      <w:pPr>
        <w:pStyle w:val="Normal"/>
        <w:rPr/>
      </w:pPr>
      <w:r>
        <w:rPr/>
        <w:t xml:space="preserve">The EIR assumes that 11,765 new homes are needed to house the 20,000 Cisco workers, assuming 1.7 workers per home, a rule of thumb used by planners for this area. </w:t>
      </w:r>
    </w:p>
    <w:p>
      <w:pPr>
        <w:pStyle w:val="Normal"/>
        <w:rPr/>
      </w:pPr>
      <w:r>
        <w:rPr/>
        <w:t xml:space="preserve">According to the EIR, only 20 percent of Cisco's workers will live south of the campus, creating a need for 941 new homes in San Benito, Monterey and Santa Cruz counties. They'll need another 1,412 in Gilroy and Morgan Hill. The other 9,412 would be north of the campus. </w:t>
      </w:r>
    </w:p>
    <w:p>
      <w:pPr>
        <w:pStyle w:val="Normal"/>
        <w:rPr/>
      </w:pPr>
      <w:r>
        <w:rPr/>
        <w:t xml:space="preserve">San Jose and Cisco say it's reasonable to assume that 80 percent of new employees will choose to live to the north, even though housing is far cheaper to the south, because that's where most housing now is and also where new housing is planned. </w:t>
      </w:r>
    </w:p>
    <w:p>
      <w:pPr>
        <w:pStyle w:val="Normal"/>
        <w:rPr/>
      </w:pPr>
      <w:r>
        <w:rPr/>
        <w:t xml:space="preserve">Those assumptions are the basis of the city's traffic analysis for the project. </w:t>
      </w:r>
    </w:p>
    <w:p>
      <w:pPr>
        <w:pStyle w:val="Normal"/>
        <w:rPr/>
      </w:pPr>
      <w:r>
        <w:rPr/>
        <w:t xml:space="preserve">Jamason said that California environmental law doesn't allow the city to make ``speculative assumptions'' about whether those housing plans and the resulting traffic patterns may change. </w:t>
      </w:r>
    </w:p>
    <w:p>
      <w:pPr>
        <w:pStyle w:val="Normal"/>
        <w:rPr/>
      </w:pPr>
      <w:r>
        <w:rPr/>
        <w:t xml:space="preserve">Highway 101, which cuts through Coyote Valley, is clogged with northbound traffic in commute hours but relatively light southbound. It is scheduled to be widened to at least six lanes by the end of 2002. Cisco plans to run a shuttle to the nearest light-rail station to the north until rail tracks reach the campus. </w:t>
      </w:r>
    </w:p>
    <w:p>
      <w:pPr>
        <w:pStyle w:val="Normal"/>
        <w:rPr/>
      </w:pPr>
      <w:r>
        <w:rPr/>
        <w:t xml:space="preserve">The city's report says the project will have a ``significant'' effect on the freeway system, but a relatively minimal impact on such local roads as Monterey Road and Santa Teresa Boulevard. </w:t>
      </w:r>
    </w:p>
    <w:p>
      <w:pPr>
        <w:pStyle w:val="Normal"/>
        <w:rPr/>
      </w:pPr>
      <w:r>
        <w:rPr/>
        <w:t xml:space="preserve">If anything, Cisco says, the EIR overstates the housing need and resulting traffic generated by its Coyote Valley employees. </w:t>
      </w:r>
    </w:p>
    <w:p>
      <w:pPr>
        <w:pStyle w:val="Normal"/>
        <w:rPr/>
      </w:pPr>
      <w:r>
        <w:rPr/>
        <w:t xml:space="preserve">While the EIR assumes that all of the employees in Coyote Valley will be new to the Bay Area, some who wind up working there may already be Bay Area residents who will not choose to move. Even new residents will be more likely to buy a smaller, more expensive home north of the campus for the sake of better schools and shorter commutes, according to Cisco's study. </w:t>
      </w:r>
    </w:p>
    <w:p>
      <w:pPr>
        <w:pStyle w:val="Normal"/>
        <w:rPr/>
      </w:pPr>
      <w:r>
        <w:rPr/>
        <w:t xml:space="preserve">Fulton said that may be true. But he also said San Jose was only making an educated guess that 80 percent of the company's employees would live to the north. </w:t>
      </w:r>
    </w:p>
    <w:p>
      <w:pPr>
        <w:pStyle w:val="Normal"/>
        <w:rPr/>
      </w:pPr>
      <w:r>
        <w:rPr/>
        <w:t xml:space="preserve">The city also could have assumed that only 60 percent would do so, Fulton said. The Association of Bay Area Governments and its counterpart on the central coast predict 60 percent of household growth between 2000 and 2010 will occur in Santa Clara County, while 40 percent will occur in San Benito, Monterey and Santa Cruz counties. </w:t>
      </w:r>
    </w:p>
    <w:p>
      <w:pPr>
        <w:pStyle w:val="Normal"/>
        <w:rPr/>
      </w:pPr>
      <w:r>
        <w:rPr/>
        <w:t xml:space="preserve">Predictions differ, depending on the geographical area considered and the data that is used to make them. Growth policies also can change with the political winds. </w:t>
      </w:r>
    </w:p>
    <w:p>
      <w:pPr>
        <w:pStyle w:val="Normal"/>
        <w:rPr/>
      </w:pPr>
      <w:r>
        <w:rPr/>
        <w:t xml:space="preserve">``The reality is the split could vary widely, depending upon whether communities to the south retain their current general plans or amend them,'' said Fulton, author of the widely used college textbook ``Guide to California Planning'' and publisher of the monthly California Planning &amp; Development Report, a newsletter circulated throughout the state. ``If it's 60-40, 101 would be a parking lot.'' </w:t>
      </w:r>
    </w:p>
    <w:p>
      <w:pPr>
        <w:pStyle w:val="Normal"/>
        <w:rPr/>
      </w:pPr>
      <w:r>
        <w:rPr/>
      </w:r>
    </w:p>
    <w:p>
      <w:pPr>
        <w:pStyle w:val="H1"/>
        <w:rPr/>
      </w:pPr>
      <w:r>
        <w:rPr/>
        <w:t>Doors to south closed</w:t>
      </w:r>
    </w:p>
    <w:p>
      <w:pPr>
        <w:pStyle w:val="Normal"/>
        <w:rPr>
          <w:sz w:val="28"/>
        </w:rPr>
      </w:pPr>
      <w:r>
        <w:rPr>
          <w:sz w:val="28"/>
        </w:rPr>
        <w:t xml:space="preserve">Communities set limits but have much land </w:t>
      </w:r>
    </w:p>
    <w:p>
      <w:pPr>
        <w:pStyle w:val="Normal"/>
        <w:rPr/>
      </w:pPr>
      <w:r>
        <w:rPr/>
        <w:t xml:space="preserve">San Jose says another reason why the 80-20 split is appropriate is because San Benito, Monterey and Santa Cruz counties are either reaching the limits of their water and sewer capacity or have growth limits that constrain their ability to add new housing. </w:t>
      </w:r>
    </w:p>
    <w:p>
      <w:pPr>
        <w:pStyle w:val="Normal"/>
        <w:rPr/>
      </w:pPr>
      <w:r>
        <w:rPr/>
        <w:t xml:space="preserve">Those limitations discourage some developers. </w:t>
      </w:r>
    </w:p>
    <w:p>
      <w:pPr>
        <w:pStyle w:val="Normal"/>
        <w:rPr/>
      </w:pPr>
      <w:r>
        <w:rPr/>
        <w:t xml:space="preserve">``I'm going to look in areas where it's easier to build housing, like San Jose,'' said Robert Freed, manager of the Northern California region for the development firm Kaufman and Broad. </w:t>
      </w:r>
    </w:p>
    <w:p>
      <w:pPr>
        <w:pStyle w:val="Normal"/>
        <w:rPr/>
      </w:pPr>
      <w:r>
        <w:rPr/>
        <w:t xml:space="preserve">But there is far more vacant land available to the south on farms, and Salinas and other cities could annex it for housing, as they've done in the past. </w:t>
      </w:r>
    </w:p>
    <w:p>
      <w:pPr>
        <w:pStyle w:val="Normal"/>
        <w:rPr/>
      </w:pPr>
      <w:r>
        <w:rPr/>
        <w:t xml:space="preserve">Growth projections by the Association of Monterey Bay Area Governments indicate that may well happen. </w:t>
      </w:r>
    </w:p>
    <w:p>
      <w:pPr>
        <w:pStyle w:val="Normal"/>
        <w:rPr/>
      </w:pPr>
      <w:r>
        <w:rPr/>
        <w:t xml:space="preserve">``You can slam the door, but how many communities can do that?'' asked Rob Mendiola, San Benito County's planning director. ``The demand is too great.'' </w:t>
      </w:r>
    </w:p>
    <w:p>
      <w:pPr>
        <w:pStyle w:val="Normal"/>
        <w:rPr/>
      </w:pPr>
      <w:r>
        <w:rPr/>
        <w:t xml:space="preserve">Even Cisco's own study predicts that in the next 10 years Salinas is expected to become the second-largest housing producer, after San Jose, in the region that stretches from Carmel to Danville. </w:t>
      </w:r>
    </w:p>
    <w:p>
      <w:pPr>
        <w:pStyle w:val="Normal"/>
        <w:rPr/>
      </w:pPr>
      <w:r>
        <w:rPr/>
        <w:t xml:space="preserve">The study found San Jose could build 28,110 new housing units -- which is still not enough to meet Silicon Valley's housing need -- and Salinas could add 8,449. They are followed by Dublin, with 6,280 units; San Ramon, with 5,940; and Marina, on the Monterey County coast, with 4,653. </w:t>
      </w:r>
    </w:p>
    <w:p>
      <w:pPr>
        <w:pStyle w:val="Normal"/>
        <w:rPr/>
      </w:pPr>
      <w:r>
        <w:rPr/>
        <w:t xml:space="preserve">City officials to the south say they fear many of the new houses will be snapped up by well-paid Cisco workers, who earn on average $89,000 a year, pricing out locals who don't already own homes. </w:t>
      </w:r>
    </w:p>
    <w:p>
      <w:pPr>
        <w:pStyle w:val="Normal"/>
        <w:rPr/>
      </w:pPr>
      <w:r>
        <w:rPr/>
        <w:t xml:space="preserve">In fact, homeowners and real estate agents are already expecting to profit. </w:t>
      </w:r>
    </w:p>
    <w:p>
      <w:pPr>
        <w:pStyle w:val="Normal"/>
        <w:rPr/>
      </w:pPr>
      <w:r>
        <w:rPr/>
        <w:t xml:space="preserve">``I personally am looking forward to Cisco going in,'' said Dale Handley, president elect of the Monterey County Association of Realtors. ``I think most real estate people are. I think most homeowners are.'' </w:t>
      </w:r>
    </w:p>
    <w:p>
      <w:pPr>
        <w:pStyle w:val="Normal"/>
        <w:rPr/>
      </w:pPr>
      <w:r>
        <w:rPr/>
        <w:t xml:space="preserve">But even if the better-paid Cisco employees do choose to live north -- an area with an already severe housing shortage -- they undoubtedly will push others to the south, sparking more development, many observers think. </w:t>
      </w:r>
    </w:p>
    <w:p>
      <w:pPr>
        <w:pStyle w:val="Normal"/>
        <w:rPr/>
      </w:pPr>
      <w:r>
        <w:rPr/>
        <w:t xml:space="preserve">``It flies in the face of common sense to tell me it's not going to shift regional housing patterns,'' said Craig Breon, an attorney for the Audubon Society of Santa Clara Valley. </w:t>
      </w:r>
    </w:p>
    <w:p>
      <w:pPr>
        <w:pStyle w:val="Normal"/>
        <w:rPr/>
      </w:pPr>
      <w:r>
        <w:rPr/>
        <w:t xml:space="preserve"> </w:t>
      </w:r>
    </w:p>
    <w:p>
      <w:pPr>
        <w:pStyle w:val="H1"/>
        <w:rPr/>
      </w:pPr>
      <w:r>
        <w:rPr/>
        <w:t>Bigger picture</w:t>
      </w:r>
    </w:p>
    <w:p>
      <w:pPr>
        <w:pStyle w:val="Normal"/>
        <w:rPr>
          <w:sz w:val="28"/>
        </w:rPr>
      </w:pPr>
      <w:r>
        <w:rPr>
          <w:sz w:val="28"/>
        </w:rPr>
        <w:t xml:space="preserve">Spillover can have large regional effect </w:t>
      </w:r>
    </w:p>
    <w:p>
      <w:pPr>
        <w:pStyle w:val="Normal"/>
        <w:rPr/>
      </w:pPr>
      <w:r>
        <w:rPr/>
        <w:t xml:space="preserve">Both experts said the draft report's failure to address such potential spillover effects points up the basic flaw in California's planning process: that by examining projects in isolation from their regional context, cities are able to ignore the larger economic and social implications of the developments they approve. </w:t>
      </w:r>
    </w:p>
    <w:p>
      <w:pPr>
        <w:pStyle w:val="Normal"/>
        <w:rPr/>
      </w:pPr>
      <w:r>
        <w:rPr/>
        <w:t xml:space="preserve">``This is a wonderful case study of the true limits'' of the California Environmental Quality Act, Fulton said. ``If you want to plan a region, you have to do it on a more proactive basis, which your region is not doing.'' </w:t>
      </w:r>
    </w:p>
    <w:p>
      <w:pPr>
        <w:pStyle w:val="Normal"/>
        <w:rPr/>
      </w:pPr>
      <w:r>
        <w:rPr/>
        <w:t xml:space="preserve">Jamason says that's not a critique that should be laid at Cisco's feet: ``Our job was to figure out the impacts of our particular project.'' </w:t>
      </w:r>
    </w:p>
    <w:p>
      <w:pPr>
        <w:pStyle w:val="Normal"/>
        <w:rPr/>
      </w:pPr>
      <w:r>
        <w:rPr/>
        <w:t xml:space="preserve">But Landis said local officials need to correct poor planning that has already led to a shortage in San Jose alone of 6,000 housing units in the last 10 years. </w:t>
      </w:r>
    </w:p>
    <w:p>
      <w:pPr>
        <w:pStyle w:val="Normal"/>
        <w:rPr/>
      </w:pPr>
      <w:r>
        <w:rPr/>
        <w:t xml:space="preserve">``Things are already messed up,'' he said. ``It's like you're in a canoe that's three-quarters full and you're barely making it. All it takes is one more cup of water and you sink.'' </w:t>
      </w:r>
    </w:p>
    <w:p>
      <w:pPr>
        <w:pStyle w:val="Normal"/>
        <w:rPr/>
      </w:pPr>
      <w:r>
        <w:rPr/>
      </w:r>
    </w:p>
    <w:p>
      <w:pPr>
        <w:pStyle w:val="Normal"/>
        <w:rPr/>
      </w:pPr>
      <w:r>
        <w:rPr/>
      </w:r>
    </w:p>
    <w:p>
      <w:pPr>
        <w:pStyle w:val="Normal"/>
        <w:rPr/>
      </w:pPr>
      <w:r>
        <w:rPr>
          <w:i/>
        </w:rPr>
        <w:t>Contact Laura Kurtzman  (408) 343-4524. Contact Tracey Kaplan at  (408) 278-3482.</w:t>
      </w: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2000-09-03T10:29:00Z</dcterms:created>
  <dc:creator>Don Schultz</dc:creator>
  <dc:description/>
  <dc:language>en-CA</dc:language>
  <cp:lastModifiedBy>Don Schultz</cp:lastModifiedBy>
  <cp:lastPrinted>2000-09-03T06:10:00Z</cp:lastPrinted>
  <dcterms:modified xsi:type="dcterms:W3CDTF">2000-09-03T10:42:00Z</dcterms:modified>
  <cp:revision>2</cp:revision>
  <dc:subject/>
  <dc:title>Sunday, September 3, 2000, in the San Jose Mercury News </dc:title>
</cp:coreProperties>
</file>