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2"/>
        <w:spacing w:before="100" w:after="100"/>
        <w:rPr>
          <w:rFonts w:ascii="Arial; helvetica" w:hAnsi="Arial; helvetica" w:cs="Arial; helvetica"/>
        </w:rPr>
      </w:pPr>
      <w:r>
        <w:rPr>
          <w:rFonts w:cs="Arial; helvetica" w:ascii="Arial; helvetica" w:hAnsi="Arial; helvetica"/>
        </w:rPr>
        <w:t>Data servers crave power: High-tech electricity needs amplify crisis</w:t>
      </w:r>
    </w:p>
    <w:p>
      <w:pPr>
        <w:pStyle w:val="Normal"/>
        <w:rPr/>
      </w:pPr>
      <w:r>
        <w:rPr>
          <w:b/>
        </w:rPr>
        <w:t>By Carrie Peyton</w:t>
      </w:r>
      <w:r>
        <w:rPr/>
        <w:br/>
        <w:t>Bee Staff Writer</w:t>
        <w:br/>
      </w:r>
      <w:r>
        <w:rPr>
          <w:i/>
        </w:rPr>
        <w:t>(Published Nov. 26, 2000)</w:t>
      </w:r>
      <w:r>
        <w:rPr/>
        <w:t xml:space="preserve"> </w:t>
      </w:r>
    </w:p>
    <w:p>
      <w:pPr>
        <w:pStyle w:val="Normal"/>
        <w:rPr/>
      </w:pPr>
      <w:r>
        <w:rPr/>
        <w:t xml:space="preserve">Some things happen at exactly the wrong time. </w:t>
      </w:r>
    </w:p>
    <w:p>
      <w:pPr>
        <w:pStyle w:val="Normal"/>
        <w:rPr/>
      </w:pPr>
      <w:r>
        <w:rPr/>
        <w:t xml:space="preserve">For the West, the boom in data centers -- companies that house vast computerized record-keeping and support operations -- may be one of them. </w:t>
      </w:r>
    </w:p>
    <w:p>
      <w:pPr>
        <w:pStyle w:val="Normal"/>
        <w:rPr/>
      </w:pPr>
      <w:r>
        <w:rPr/>
        <w:t xml:space="preserve">Amid rising debate over whether California has enough power to go around, this one industry has descended on utilities with predictions of growth so explosive it could dwarf all other increases in electricity use. </w:t>
      </w:r>
    </w:p>
    <w:p>
      <w:pPr>
        <w:pStyle w:val="Normal"/>
        <w:rPr/>
      </w:pPr>
      <w:r>
        <w:rPr/>
        <w:t xml:space="preserve">Such businesses, which house shelf after shelf of computers, sometimes with office space and other high-tech services alongside, are forecasting "unheard of" leaps in electric demand, said Keith Reed of Pacific Gas and Electric Co. </w:t>
      </w:r>
    </w:p>
    <w:p>
      <w:pPr>
        <w:pStyle w:val="Normal"/>
        <w:rPr/>
      </w:pPr>
      <w:r>
        <w:rPr/>
        <w:t xml:space="preserve">One company has told the Sacramento Municipal Utility District that if it moves here, it expects to need 50 to 65 megawatts of power -- roughly the equivalent of all other growth SMUD would expect in an average year. </w:t>
      </w:r>
    </w:p>
    <w:p>
      <w:pPr>
        <w:pStyle w:val="Normal"/>
        <w:rPr/>
      </w:pPr>
      <w:r>
        <w:rPr/>
        <w:t xml:space="preserve">Two other businesses already building here, with plans to manage data for the health care and financial industries, expect to boom so quickly that they will be among SMUD's 15 biggest customers within 18 months. </w:t>
      </w:r>
    </w:p>
    <w:p>
      <w:pPr>
        <w:pStyle w:val="Normal"/>
        <w:rPr/>
      </w:pPr>
      <w:r>
        <w:rPr/>
        <w:t xml:space="preserve">Similar companies, called data centers, "server farms" or "dot-com hotels," have been battering PG&amp;E with forecasts that by the end of 2002, they'll need 1,300 more megawatts in the Bay Area. That's about 50 percent more growth than the entire PG&amp;E service area, from Fresno to Eureka, experienced between 1999 and 2000. </w:t>
      </w:r>
    </w:p>
    <w:p>
      <w:pPr>
        <w:pStyle w:val="Normal"/>
        <w:rPr/>
      </w:pPr>
      <w:r>
        <w:rPr/>
        <w:t xml:space="preserve">Serving new data centers is not just a matter of pumping through enough electricity. Depending on their location, powering the centers can require transmission line upgrades, new substations and other work that can cost millions. </w:t>
      </w:r>
    </w:p>
    <w:p>
      <w:pPr>
        <w:pStyle w:val="Normal"/>
        <w:rPr/>
      </w:pPr>
      <w:r>
        <w:rPr/>
        <w:t xml:space="preserve">In Seattle, faced with predictions that a steady 1 percent annual increase in electric load could zoom upward sixfold in the next two years, the city utility just approved a special higher rate for new, large customers. </w:t>
      </w:r>
    </w:p>
    <w:p>
      <w:pPr>
        <w:pStyle w:val="Normal"/>
        <w:rPr/>
      </w:pPr>
      <w:r>
        <w:rPr/>
        <w:t xml:space="preserve">"We're on a forefront, a shaky forefront," said Carol Everson, director of finance for Seattle City Light. "We're not sure in the long run we're doing the right thing." </w:t>
      </w:r>
    </w:p>
    <w:p>
      <w:pPr>
        <w:pStyle w:val="Normal"/>
        <w:rPr/>
      </w:pPr>
      <w:r>
        <w:rPr/>
        <w:t xml:space="preserve">The issues facing Sacramento, Seattle, the Bay Area and other Western hubs of computer-related growth range from physical to philosophical. </w:t>
      </w:r>
    </w:p>
    <w:p>
      <w:pPr>
        <w:pStyle w:val="Normal"/>
        <w:rPr/>
      </w:pPr>
      <w:r>
        <w:rPr/>
        <w:t xml:space="preserve">How can utilities accustomed to getting two or three years' notice for large new office buildings, industrial centers and housing developments move fast enough to put in power lines, transformers and substations within a few months? </w:t>
      </w:r>
    </w:p>
    <w:p>
      <w:pPr>
        <w:pStyle w:val="Normal"/>
        <w:rPr/>
      </w:pPr>
      <w:r>
        <w:rPr/>
        <w:t xml:space="preserve">How much should existing ratepayers be charged for the new growth? </w:t>
      </w:r>
    </w:p>
    <w:p>
      <w:pPr>
        <w:pStyle w:val="Normal"/>
        <w:rPr/>
      </w:pPr>
      <w:r>
        <w:rPr/>
        <w:t xml:space="preserve">What happens if Internet-driven companies ask for millions in infrastructure now, then collapse a few years later? </w:t>
      </w:r>
    </w:p>
    <w:p>
      <w:pPr>
        <w:pStyle w:val="Normal"/>
        <w:rPr/>
      </w:pPr>
      <w:r>
        <w:rPr/>
        <w:t xml:space="preserve">How much of the forecasted surge in electric demand really will materialize? </w:t>
      </w:r>
    </w:p>
    <w:p>
      <w:pPr>
        <w:pStyle w:val="Normal"/>
        <w:rPr/>
      </w:pPr>
      <w:r>
        <w:rPr/>
        <w:t xml:space="preserve">And will there be enough power plants up and down the interlinked Western grid to meet the need? </w:t>
      </w:r>
    </w:p>
    <w:p>
      <w:pPr>
        <w:pStyle w:val="Normal"/>
        <w:rPr/>
      </w:pPr>
      <w:r>
        <w:rPr/>
        <w:t xml:space="preserve">Server-farm growth "will definitely hurt" at a time when California already has too few power plants and overtaxed transmission lines, said William M. Smith, who studies the issue for the Bay Area-based Electric Power Research Institute. "That's a stress we don't need," he said. </w:t>
      </w:r>
    </w:p>
    <w:p>
      <w:pPr>
        <w:pStyle w:val="Normal"/>
        <w:rPr/>
      </w:pPr>
      <w:r>
        <w:rPr/>
        <w:t xml:space="preserve">The California Energy Commission last week reported that California should have enough power to get through next summer unless it is atypically hot. But the state Independent System Operator, which runs most of the transmission grid, disagrees. </w:t>
      </w:r>
    </w:p>
    <w:p>
      <w:pPr>
        <w:pStyle w:val="Normal"/>
        <w:rPr/>
      </w:pPr>
      <w:r>
        <w:rPr/>
        <w:t xml:space="preserve">Smith believes next summer's supplies will be stretched so thin that almost anything could plunge the state into rotating blackouts: a badly timed breakdown at a large power plant or a few hundred unexpected megawatts from new businesses. </w:t>
      </w:r>
    </w:p>
    <w:p>
      <w:pPr>
        <w:pStyle w:val="Normal"/>
        <w:rPr/>
      </w:pPr>
      <w:r>
        <w:rPr/>
        <w:t xml:space="preserve">But it's hard to size up just how big the problem is, PG&amp;E's Reed said, because some of the power demands from the data centers aren't really new, they're just moving from existing companies that send their data business elsewhere. </w:t>
      </w:r>
    </w:p>
    <w:p>
      <w:pPr>
        <w:pStyle w:val="Normal"/>
        <w:rPr/>
      </w:pPr>
      <w:r>
        <w:rPr/>
        <w:t xml:space="preserve">The industry of setting up special, often high-security buildings to house the computer data operations of scores of other companies has been growing "exponentially," Reed said. </w:t>
      </w:r>
    </w:p>
    <w:p>
      <w:pPr>
        <w:pStyle w:val="Normal"/>
        <w:rPr/>
      </w:pPr>
      <w:r>
        <w:rPr/>
        <w:t xml:space="preserve">So far though, he said, data center developers had tended to predict they'd need more power than they ended up using. Of the 1,300 megawatts that data businesses told PG&amp;E they would need by the end of 2002, Reed said he expected 500 to 600 would materialize. </w:t>
      </w:r>
    </w:p>
    <w:p>
      <w:pPr>
        <w:pStyle w:val="Normal"/>
        <w:rPr/>
      </w:pPr>
      <w:r>
        <w:rPr/>
        <w:t xml:space="preserve">That's still a huge number for PG&amp;E, making up about half the annual systemwide growth it's forecasting over the next five years. </w:t>
      </w:r>
    </w:p>
    <w:p>
      <w:pPr>
        <w:pStyle w:val="Normal"/>
        <w:rPr/>
      </w:pPr>
      <w:r>
        <w:rPr/>
        <w:t xml:space="preserve">Utilities are so concerned nationwide that they have formed an informal working group to try to assess the impact of businesses that, within a few weeks of start-up, can need as much power as a good-sized steel plant or a small town. </w:t>
      </w:r>
    </w:p>
    <w:p>
      <w:pPr>
        <w:pStyle w:val="Normal"/>
        <w:rPr/>
      </w:pPr>
      <w:r>
        <w:rPr/>
        <w:t xml:space="preserve">Reed, a key member of the group, said it would try to refine five-year and 10-year forecasts, hoping to have some initial results next year. </w:t>
      </w:r>
    </w:p>
    <w:p>
      <w:pPr>
        <w:pStyle w:val="Normal"/>
        <w:rPr/>
      </w:pPr>
      <w:r>
        <w:rPr/>
        <w:t xml:space="preserve">It is an issue that morphs even as it's being researched, said Lydia Leong, an analyst with San Jose's Dataquest Inc., which studies high-tech industries. </w:t>
      </w:r>
    </w:p>
    <w:p>
      <w:pPr>
        <w:pStyle w:val="Normal"/>
        <w:rPr/>
      </w:pPr>
      <w:r>
        <w:rPr/>
        <w:t xml:space="preserve">Manufacturers have crammed so much extra computing power into each machine that the electricity required per square foot to operate the machines and to cool the air around them has skyrocketed, she said. </w:t>
      </w:r>
    </w:p>
    <w:p>
      <w:pPr>
        <w:pStyle w:val="Normal"/>
        <w:rPr/>
      </w:pPr>
      <w:r>
        <w:rPr/>
        <w:t xml:space="preserve">"There are places, particularly in the Bay Area, where the power grid has been exhausted," including Redwood City and some areas of San Jose, she said. </w:t>
      </w:r>
    </w:p>
    <w:p>
      <w:pPr>
        <w:pStyle w:val="Normal"/>
        <w:rPr/>
      </w:pPr>
      <w:r>
        <w:rPr/>
        <w:t xml:space="preserve">"This enormous demand for electricity really was not anticipated. A lot of the power companies were caught flat-footed." </w:t>
      </w:r>
    </w:p>
    <w:p>
      <w:pPr>
        <w:pStyle w:val="Normal"/>
        <w:rPr/>
      </w:pPr>
      <w:r>
        <w:rPr/>
        <w:t xml:space="preserve">For existing utility customers, there are also financial issues. </w:t>
      </w:r>
    </w:p>
    <w:p>
      <w:pPr>
        <w:pStyle w:val="Normal"/>
        <w:rPr/>
      </w:pPr>
      <w:r>
        <w:rPr/>
        <w:t xml:space="preserve">Seattle City Light, which estimates it will have to spend $4 million to $12 million to upgrade transmission to its new server farms, fears this scenario: A high-flying business sets up shop in a warehouse, and the utility scrambles to serve it. But five years later, "what was a warehouse becomes a warehouse again," Everson said. </w:t>
      </w:r>
    </w:p>
    <w:p>
      <w:pPr>
        <w:pStyle w:val="Normal"/>
        <w:rPr/>
      </w:pPr>
      <w:r>
        <w:rPr/>
        <w:t xml:space="preserve">Seattle has set up higher rates for new large businesses to try to protect existing ratepayers, but some developers are responding by dividing ownership of their projects to qualify for lower rates, she said. </w:t>
      </w:r>
    </w:p>
    <w:p>
      <w:pPr>
        <w:pStyle w:val="Normal"/>
        <w:rPr/>
      </w:pPr>
      <w:r>
        <w:rPr/>
        <w:t xml:space="preserve">In one way, the data businesses provide just what utilities like best: steady, around-the-clock demand, which generally is cheaper to serve than peak demand that kicks up intensely for a few hours each business day. </w:t>
      </w:r>
    </w:p>
    <w:p>
      <w:pPr>
        <w:pStyle w:val="Normal"/>
        <w:rPr/>
      </w:pPr>
      <w:r>
        <w:rPr/>
        <w:t xml:space="preserve">Where the issue gets touchier, said SMUD's Jim Tracy, is that such operations don't have much of a track record. </w:t>
      </w:r>
    </w:p>
    <w:p>
      <w:pPr>
        <w:pStyle w:val="Normal"/>
        <w:rPr/>
      </w:pPr>
      <w:r>
        <w:rPr/>
        <w:t xml:space="preserve">"You don't want to invest a lot of money in serving them and have them go out of business a couple of years down the road," he said. "We need to make sure when we come to an agreement with a customer like that that they're paying their way." </w:t>
      </w:r>
    </w:p>
    <w:p>
      <w:pPr>
        <w:pStyle w:val="Normal"/>
        <w:rPr/>
      </w:pPr>
      <w:r>
        <w:rPr/>
        <w:t xml:space="preserve">SMUD already has beefed up its transmission system and added a substation to serve RagingWire Telecommunications Inc., which soon is to open a data center near Arco Arena. </w:t>
      </w:r>
    </w:p>
    <w:p>
      <w:pPr>
        <w:pStyle w:val="Normal"/>
        <w:rPr/>
      </w:pPr>
      <w:r>
        <w:rPr/>
        <w:t xml:space="preserve">The company estimates that about half of the $750 million it is sinking into its facility has gone to power supply, from paying for its own, on-site substation to bringing in backup generators. </w:t>
      </w:r>
    </w:p>
    <w:p>
      <w:pPr>
        <w:pStyle w:val="Normal"/>
        <w:rPr/>
      </w:pPr>
      <w:r>
        <w:rPr/>
        <w:t xml:space="preserve">"Power ... is absolutely key to our business," RagingWire President Yatish Mishra said. The company promises its clients "99.999 percent uptime," that is, that it will be off-line no more than 5 minutes a year. </w:t>
      </w:r>
    </w:p>
    <w:p>
      <w:pPr>
        <w:pStyle w:val="Normal"/>
        <w:rPr/>
      </w:pPr>
      <w:r>
        <w:rPr/>
        <w:t xml:space="preserve">During a power-grid meltdown, Mishra said, RagingWire could run three days on its own supplies. </w:t>
      </w:r>
    </w:p>
    <w:p>
      <w:pPr>
        <w:pStyle w:val="Normal"/>
        <w:rPr/>
      </w:pPr>
      <w:r>
        <w:rPr/>
        <w:t xml:space="preserve">RagingWire has sized its data center to grow within a year to 20 megawatts of around-the-clock electricity use -- the equivalent of what SMUD estimates it would supply to 7,000 to 10,000 Sacramento-area homes. </w:t>
      </w:r>
    </w:p>
    <w:p>
      <w:pPr>
        <w:pStyle w:val="Normal"/>
        <w:rPr/>
      </w:pPr>
      <w:r>
        <w:rPr/>
        <w:t xml:space="preserve">The company expects to have no trouble reaching that forecast. Right now, demand for data centers worldwide outstrips supply about fourfold, said Patrick Troy, the company's senior vice president for sales and marketing. </w:t>
      </w:r>
    </w:p>
    <w:p>
      <w:pPr>
        <w:pStyle w:val="Normal"/>
        <w:rPr/>
      </w:pPr>
      <w:r>
        <w:rPr/>
        <w:t xml:space="preserve">Dataquest predicts that all "hosting" services, which enable business activity via the Internet, will more than triple in the United States by 2004, growing from a $2.8 billion industry in 2000 to a $9.3 billion one. </w:t>
      </w:r>
    </w:p>
    <w:p>
      <w:pPr>
        <w:pStyle w:val="Normal"/>
        <w:rPr/>
      </w:pPr>
      <w:r>
        <w:rPr/>
        <w:t xml:space="preserve">"As we look over the growth that has occurred in Silicon Valley, we have to believe that it's going to spread and go elsewhere," said Terry Winter, head of the state Independent System Operator. </w:t>
      </w:r>
    </w:p>
    <w:p>
      <w:pPr>
        <w:pStyle w:val="Normal"/>
        <w:rPr/>
      </w:pPr>
      <w:r>
        <w:rPr/>
        <w:t xml:space="preserve">"We'd better get prepared, or we are going to get into a situation that could very quickly drive us to a lack of supply." </w:t>
      </w:r>
    </w:p>
    <w:p>
      <w:pPr>
        <w:pStyle w:val="Normal"/>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w:altName w:val=" helvetica"/>
    <w:charset w:val="00" w:characterSet="windows-1252"/>
    <w:family w:val="swiss"/>
    <w:pitch w:val="variable"/>
  </w:font>
</w:fonts>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2">
    <w:name w:val="H2"/>
    <w:basedOn w:val="Normal"/>
    <w:next w:val="Normal"/>
    <w:qFormat/>
    <w:pPr>
      <w:keepNext w:val="true"/>
      <w:spacing w:before="100" w:after="100"/>
      <w:outlineLvl w:val="2"/>
    </w:pPr>
    <w:rPr>
      <w:b/>
      <w:sz w:val="36"/>
      <w:lang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2000-11-26T11:54:00Z</dcterms:created>
  <dc:creator>Don Schultz</dc:creator>
  <dc:description/>
  <dc:language>en-CA</dc:language>
  <cp:lastModifiedBy>Don Schultz</cp:lastModifiedBy>
  <dcterms:modified xsi:type="dcterms:W3CDTF">2000-11-26T12:01:00Z</dcterms:modified>
  <cp:revision>1</cp:revision>
  <dc:subject/>
  <dc:title>Data servers crave power: High-tech electricity needs amplify crisis</dc:title>
</cp:coreProperties>
</file>