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Chris L. Germany</w:t>
      </w:r>
    </w:p>
    <w:p>
      <w:pPr>
        <w:pStyle w:val="Normal"/>
        <w:jc w:val="center"/>
        <w:rPr/>
      </w:pPr>
      <w:r>
        <w:rPr/>
        <w:t>2701 Revere Street,  #221</w:t>
      </w:r>
    </w:p>
    <w:p>
      <w:pPr>
        <w:pStyle w:val="Normal"/>
        <w:jc w:val="center"/>
        <w:rPr/>
      </w:pPr>
      <w:r>
        <w:rPr/>
        <w:t>Houston, Texas 77098</w:t>
      </w:r>
    </w:p>
    <w:p>
      <w:pPr>
        <w:pStyle w:val="Normal"/>
        <w:jc w:val="center"/>
        <w:rPr/>
      </w:pPr>
      <w:r>
        <w:rPr/>
        <w:t>Home: (713) 426-1460</w:t>
      </w:r>
    </w:p>
    <w:p>
      <w:pPr>
        <w:pStyle w:val="Normal"/>
        <w:jc w:val="center"/>
        <w:rPr/>
      </w:pPr>
      <w:r>
        <w:rPr/>
        <w:t>Work:</w:t>
        <w:tab/>
        <w:t>(713) 527-0534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WORK EXPERIENCE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Enron North America, Houston, Texas.</w:t>
      </w:r>
    </w:p>
    <w:p>
      <w:pPr>
        <w:pStyle w:val="Normal"/>
        <w:ind w:firstLine="720" w:end="0"/>
        <w:rPr/>
      </w:pPr>
      <w:r>
        <w:rPr>
          <w:b/>
          <w:bCs/>
        </w:rPr>
        <w:t>Manager Gas Trading,</w:t>
      </w:r>
      <w:r>
        <w:rPr/>
        <w:t xml:space="preserve"> </w:t>
      </w:r>
      <w:r>
        <w:rPr>
          <w:b/>
          <w:bCs/>
        </w:rPr>
        <w:t xml:space="preserve">East Desk, </w:t>
      </w:r>
      <w:r>
        <w:rPr/>
        <w:t>February 2001 to Present.</w:t>
      </w:r>
    </w:p>
    <w:p>
      <w:pPr>
        <w:pStyle w:val="Normal"/>
        <w:numPr>
          <w:ilvl w:val="0"/>
          <w:numId w:val="4"/>
        </w:numPr>
        <w:rPr/>
      </w:pPr>
      <w:r>
        <w:rPr/>
        <w:t>Use transportation assets to arbitrage major trading points on the East Coast pipelines including Columbia Gulf, Columbia Gas, Dominion, Tennessee, Texas Eastern, Transco, National Fuel and Iroquois.</w:t>
      </w:r>
    </w:p>
    <w:p>
      <w:pPr>
        <w:pStyle w:val="Normal"/>
        <w:numPr>
          <w:ilvl w:val="0"/>
          <w:numId w:val="4"/>
        </w:numPr>
        <w:rPr/>
      </w:pPr>
      <w:r>
        <w:rPr/>
        <w:t>Use EnronOnline, Intercontinental Exchange, and Altrade for trading and price discovery.</w:t>
      </w:r>
    </w:p>
    <w:p>
      <w:pPr>
        <w:pStyle w:val="Normal"/>
        <w:numPr>
          <w:ilvl w:val="0"/>
          <w:numId w:val="4"/>
        </w:numPr>
        <w:rPr/>
      </w:pPr>
      <w:r>
        <w:rPr/>
        <w:t>Manage intra-month and short-term positions using NYMEX and Gas Daily swaps.</w:t>
      </w:r>
    </w:p>
    <w:p>
      <w:pPr>
        <w:pStyle w:val="Normal"/>
        <w:numPr>
          <w:ilvl w:val="0"/>
          <w:numId w:val="4"/>
        </w:numPr>
        <w:rPr/>
      </w:pPr>
      <w:r>
        <w:rPr/>
        <w:t>Purchase capacity and negotiate park and loan deals.</w:t>
      </w:r>
    </w:p>
    <w:p>
      <w:pPr>
        <w:pStyle w:val="Normal"/>
        <w:numPr>
          <w:ilvl w:val="0"/>
          <w:numId w:val="4"/>
        </w:numPr>
        <w:rPr/>
      </w:pPr>
      <w:r>
        <w:rPr/>
        <w:t>Work with Originators to value assets on new deals.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bCs/>
        </w:rPr>
        <w:t xml:space="preserve">Senior Specialist, East Desk, </w:t>
      </w:r>
      <w:r>
        <w:rPr/>
        <w:t>June 1998 to January 2001.</w:t>
      </w:r>
    </w:p>
    <w:p>
      <w:pPr>
        <w:pStyle w:val="Normal"/>
        <w:numPr>
          <w:ilvl w:val="0"/>
          <w:numId w:val="5"/>
        </w:numPr>
        <w:rPr/>
      </w:pPr>
      <w:r>
        <w:rPr/>
        <w:t>Executed and monitored capacity release deals on the Brooklyn Union and Boston Gas asset management deals.</w:t>
      </w:r>
    </w:p>
    <w:p>
      <w:pPr>
        <w:pStyle w:val="Normal"/>
        <w:numPr>
          <w:ilvl w:val="0"/>
          <w:numId w:val="5"/>
        </w:numPr>
        <w:rPr/>
      </w:pPr>
      <w:r>
        <w:rPr/>
        <w:t>Negotiated transport discounts with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Monitored transportation rates for the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Kept traders informed of transport variable cost during trading.</w:t>
      </w:r>
    </w:p>
    <w:p>
      <w:pPr>
        <w:pStyle w:val="Normal"/>
        <w:numPr>
          <w:ilvl w:val="0"/>
          <w:numId w:val="5"/>
        </w:numPr>
        <w:rPr/>
      </w:pPr>
      <w:r>
        <w:rPr/>
        <w:t>Provided traders with operational flexibility during trading.</w:t>
      </w:r>
    </w:p>
    <w:p>
      <w:pPr>
        <w:pStyle w:val="Normal"/>
        <w:numPr>
          <w:ilvl w:val="0"/>
          <w:numId w:val="5"/>
        </w:numPr>
        <w:rPr/>
      </w:pPr>
      <w:r>
        <w:rPr/>
        <w:t>Conducted training classes for scheduling and accounting staff.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bCs/>
        </w:rPr>
        <w:t>Senior Specialist,</w:t>
      </w:r>
      <w:r>
        <w:rPr/>
        <w:t xml:space="preserve"> </w:t>
      </w:r>
      <w:r>
        <w:rPr>
          <w:b/>
          <w:bCs/>
        </w:rPr>
        <w:t xml:space="preserve">Energy Services, </w:t>
      </w:r>
      <w:r>
        <w:rPr/>
        <w:t>October 1997 to May 1998.</w:t>
      </w:r>
    </w:p>
    <w:p>
      <w:pPr>
        <w:pStyle w:val="Normal"/>
        <w:numPr>
          <w:ilvl w:val="0"/>
          <w:numId w:val="3"/>
        </w:numPr>
        <w:rPr/>
      </w:pPr>
      <w:r>
        <w:rPr/>
        <w:t>Maintained pricing curves for New England LDC’s.</w:t>
      </w:r>
    </w:p>
    <w:p>
      <w:pPr>
        <w:pStyle w:val="Normal"/>
        <w:numPr>
          <w:ilvl w:val="0"/>
          <w:numId w:val="3"/>
        </w:numPr>
        <w:rPr/>
      </w:pPr>
      <w:r>
        <w:rPr/>
        <w:t>Monitored daily loads and scheduled gas for New England LDC’s.</w:t>
      </w:r>
    </w:p>
    <w:p>
      <w:pPr>
        <w:pStyle w:val="Normal"/>
        <w:numPr>
          <w:ilvl w:val="0"/>
          <w:numId w:val="3"/>
        </w:numPr>
        <w:rPr/>
      </w:pPr>
      <w:r>
        <w:rPr/>
        <w:t>Entered deals in the gas accounting system.</w:t>
      </w:r>
    </w:p>
    <w:p>
      <w:pPr>
        <w:pStyle w:val="Normal"/>
        <w:numPr>
          <w:ilvl w:val="0"/>
          <w:numId w:val="3"/>
        </w:numPr>
        <w:rPr/>
      </w:pPr>
      <w:r>
        <w:rPr/>
        <w:t>Maintained database for all East Coast transportation and storage assets.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bCs/>
        </w:rPr>
        <w:t>Senior Specialist/Specialist</w:t>
      </w:r>
      <w:r>
        <w:rPr/>
        <w:t xml:space="preserve">, </w:t>
      </w:r>
      <w:r>
        <w:rPr>
          <w:b/>
          <w:bCs/>
        </w:rPr>
        <w:t xml:space="preserve">Logistics, </w:t>
      </w:r>
      <w:r>
        <w:rPr/>
        <w:t>March 1989 to September 1997.</w:t>
      </w:r>
    </w:p>
    <w:p>
      <w:pPr>
        <w:pStyle w:val="Normal"/>
        <w:numPr>
          <w:ilvl w:val="0"/>
          <w:numId w:val="2"/>
        </w:numPr>
        <w:rPr/>
      </w:pPr>
      <w:r>
        <w:rPr/>
        <w:t>Served as Lead Senior Specialist for East Desk Logistics beginning in 1996.</w:t>
      </w:r>
    </w:p>
    <w:p>
      <w:pPr>
        <w:pStyle w:val="Normal"/>
        <w:numPr>
          <w:ilvl w:val="0"/>
          <w:numId w:val="2"/>
        </w:numPr>
        <w:rPr/>
      </w:pPr>
      <w:r>
        <w:rPr/>
        <w:t>Scheduled gas on Transco, Columbia Gulf, CNG, Texas Gas, and Sabine pipelines.</w:t>
      </w:r>
    </w:p>
    <w:p>
      <w:pPr>
        <w:pStyle w:val="Normal"/>
        <w:numPr>
          <w:ilvl w:val="0"/>
          <w:numId w:val="2"/>
        </w:numPr>
        <w:rPr/>
      </w:pPr>
      <w:r>
        <w:rPr/>
        <w:t>Trained Logistics staff to schedule and use Enron systems.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Worked with the Long Term Marketers to implement and bill complicated pricing structures for long term sales. </w:t>
      </w:r>
    </w:p>
    <w:p>
      <w:pPr>
        <w:pStyle w:val="Normal"/>
        <w:numPr>
          <w:ilvl w:val="0"/>
          <w:numId w:val="2"/>
        </w:numPr>
        <w:rPr/>
      </w:pPr>
      <w:r>
        <w:rPr/>
        <w:t>Reconciled imbalances and paid transport expenses.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BBA Accounting</w:t>
      </w:r>
      <w:r>
        <w:rPr/>
        <w:t>, Texas A&amp;M University, May 1987.</w:t>
      </w:r>
    </w:p>
    <w:p>
      <w:pPr>
        <w:pStyle w:val="Normal"/>
        <w:rPr/>
      </w:pPr>
      <w:r>
        <w:rPr>
          <w:b/>
          <w:bCs/>
        </w:rPr>
        <w:t>BBA Finance</w:t>
      </w:r>
      <w:r>
        <w:rPr/>
        <w:t>, Texas A&amp;M University, May 1987.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584" w:right="1800" w:gutter="0" w:header="0" w:top="115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2002-02-20T16:55:00Z</dcterms:created>
  <dc:creator>Chris L Germany</dc:creator>
  <dc:description/>
  <dc:language>en-CA</dc:language>
  <cp:lastModifiedBy>cgerman</cp:lastModifiedBy>
  <cp:lastPrinted>2001-10-30T22:23:00Z</cp:lastPrinted>
  <dcterms:modified xsi:type="dcterms:W3CDTF">2002-02-20T16:55:00Z</dcterms:modified>
  <cp:revision>2</cp:revision>
  <dc:subject/>
  <dc:title>Chris L</dc:title>
</cp:coreProperties>
</file>