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left" w:pos="5220" w:leader="none"/>
        </w:tabs>
        <w:rPr/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</w:r>
      <w:r>
        <w:rPr>
          <w:rFonts w:cs="Times New Roman" w:ascii="Times New Roman" w:hAnsi="Times New Roman"/>
          <w:sz w:val="28"/>
        </w:rPr>
        <w:t>Interoffice</w:t>
      </w:r>
    </w:p>
    <w:p>
      <w:pPr>
        <w:pStyle w:val="Heading"/>
        <w:tabs>
          <w:tab w:val="left" w:pos="52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ab/>
        <w:t>Memorandum</w:t>
      </w:r>
    </w:p>
    <w:p>
      <w:pPr>
        <w:pStyle w:val="Heading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Heading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VIA FEDERAL EXPRESS</w:t>
      </w:r>
    </w:p>
    <w:p>
      <w:pPr>
        <w:pStyle w:val="Heading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Head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709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58"/>
        <w:gridCol w:w="3690"/>
        <w:gridCol w:w="2250"/>
        <w:gridCol w:w="3511"/>
      </w:tblGrid>
      <w:tr>
        <w:trPr>
          <w:trHeight w:val="300" w:hRule="exact"/>
        </w:trPr>
        <w:tc>
          <w:tcPr>
            <w:tcW w:w="125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To:</w:t>
            </w:r>
          </w:p>
        </w:tc>
        <w:tc>
          <w:tcPr>
            <w:tcW w:w="3690" w:type="dxa"/>
            <w:tcBorders/>
          </w:tcPr>
          <w:p>
            <w:pPr>
              <w:pStyle w:val="To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Peter Koehane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51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216" w:hRule="exact"/>
        </w:trPr>
        <w:tc>
          <w:tcPr>
            <w:tcW w:w="125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69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51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125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From:</w:t>
            </w:r>
          </w:p>
        </w:tc>
        <w:tc>
          <w:tcPr>
            <w:tcW w:w="3690" w:type="dxa"/>
            <w:tcBorders/>
          </w:tcPr>
          <w:p>
            <w:pPr>
              <w:pStyle w:val="From"/>
              <w:snapToGrid w:val="false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Department:</w:t>
            </w:r>
          </w:p>
        </w:tc>
        <w:tc>
          <w:tcPr>
            <w:tcW w:w="3511" w:type="dxa"/>
            <w:tcBorders/>
          </w:tcPr>
          <w:p>
            <w:pPr>
              <w:pStyle w:val="Department"/>
              <w:rPr>
                <w:rFonts w:ascii="Times New Roman" w:hAnsi="Times New Roman" w:cs="Times New Roman"/>
                <w:sz w:val="22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  <w:sz w:val="22"/>
              </w:rPr>
              <w:t>ENA Legal</w:t>
            </w:r>
          </w:p>
        </w:tc>
      </w:tr>
      <w:tr>
        <w:trPr>
          <w:trHeight w:val="216" w:hRule="exact"/>
        </w:trPr>
        <w:tc>
          <w:tcPr>
            <w:tcW w:w="125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69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511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600" w:hRule="exact"/>
        </w:trPr>
        <w:tc>
          <w:tcPr>
            <w:tcW w:w="125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Subject:</w:t>
            </w:r>
          </w:p>
        </w:tc>
        <w:tc>
          <w:tcPr>
            <w:tcW w:w="3690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Date:</w:t>
            </w:r>
          </w:p>
        </w:tc>
        <w:tc>
          <w:tcPr>
            <w:tcW w:w="3511" w:type="dxa"/>
            <w:tcBorders>
              <w:bottom w:val="single" w:sz="12" w:space="0" w:color="000000"/>
            </w:tcBorders>
          </w:tcPr>
          <w:p>
            <w:pPr>
              <w:pStyle w:val="Date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February 28, 2001</w:t>
            </w:r>
          </w:p>
        </w:tc>
      </w:tr>
    </w:tbl>
    <w:p>
      <w:pPr>
        <w:pStyle w:val="Bod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  <w:bookmarkStart w:id="1" w:name="StartOfMemo"/>
      <w:bookmarkStart w:id="2" w:name="StartOfMemo"/>
      <w:bookmarkEnd w:id="2"/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Enclosed for your handling are: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Two (2) counterparts of the ISDA Master Agreement initialed by Legal and Credit (to be executed by an authorized officer);</w:t>
      </w:r>
    </w:p>
    <w:p>
      <w:pPr>
        <w:pStyle w:val="Normal"/>
        <w:numPr>
          <w:ilvl w:val="0"/>
          <w:numId w:val="0"/>
        </w:numPr>
        <w:ind w:hanging="360" w:start="14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Certificate of Assistant Secretary of ECC as to articles of incorporation, bylaws, and the incumbency of the ECC officer executing the ISDA Master Agreement (to be executed by you);</w:t>
      </w:r>
    </w:p>
    <w:p>
      <w:pPr>
        <w:pStyle w:val="Normal"/>
        <w:numPr>
          <w:ilvl w:val="0"/>
          <w:numId w:val="0"/>
        </w:numPr>
        <w:ind w:hanging="360" w:start="14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Certificate of Assistant Secretary of ECC authorizing the ISDA Master Agreement (to be executed by you);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00" w:leader="none"/>
          <w:tab w:val="left" w:pos="1080" w:leader="none"/>
          <w:tab w:val="left" w:pos="12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Enron Corp. Guaranty;</w:t>
      </w:r>
    </w:p>
    <w:p>
      <w:pPr>
        <w:pStyle w:val="Normal"/>
        <w:tabs>
          <w:tab w:val="left" w:pos="540" w:leader="none"/>
          <w:tab w:val="left" w:pos="900" w:leader="none"/>
          <w:tab w:val="left" w:pos="1080" w:leader="none"/>
          <w:tab w:val="left" w:pos="12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00" w:leader="none"/>
          <w:tab w:val="left" w:pos="1080" w:leader="none"/>
          <w:tab w:val="left" w:pos="12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Certificate of Enron Corp. Assistant Secretary as to incumbency;</w:t>
      </w:r>
    </w:p>
    <w:p>
      <w:pPr>
        <w:pStyle w:val="Normal"/>
        <w:tabs>
          <w:tab w:val="left" w:pos="540" w:leader="none"/>
          <w:tab w:val="left" w:pos="900" w:leader="none"/>
          <w:tab w:val="left" w:pos="1080" w:leader="none"/>
          <w:tab w:val="left" w:pos="12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00" w:leader="none"/>
          <w:tab w:val="left" w:pos="1080" w:leader="none"/>
          <w:tab w:val="left" w:pos="12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Enron Corp. Officer’s Certificate as to approval of Guaranty with Enron Corp. Policies and Prodedures; and </w:t>
      </w:r>
    </w:p>
    <w:p>
      <w:pPr>
        <w:pStyle w:val="Normal"/>
        <w:tabs>
          <w:tab w:val="left" w:pos="540" w:leader="none"/>
          <w:tab w:val="left" w:pos="900" w:leader="none"/>
          <w:tab w:val="left" w:pos="1080" w:leader="none"/>
          <w:tab w:val="left" w:pos="12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00" w:leader="none"/>
          <w:tab w:val="left" w:pos="1080" w:leader="none"/>
          <w:tab w:val="left" w:pos="12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Transmittal Letter to Counterparty.</w:t>
      </w:r>
    </w:p>
    <w:p>
      <w:pPr>
        <w:pStyle w:val="Normal"/>
        <w:numPr>
          <w:ilvl w:val="0"/>
          <w:numId w:val="0"/>
        </w:numPr>
        <w:ind w:hanging="360" w:start="14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before="240" w:after="0"/>
        <w:ind w:start="1080" w:end="0"/>
        <w:jc w:val="both"/>
        <w:rPr/>
      </w:pPr>
      <w:r>
        <w:rPr>
          <w:rFonts w:cs="Times New Roman" w:ascii="Times New Roman" w:hAnsi="Times New Roman"/>
          <w:sz w:val="22"/>
        </w:rPr>
        <w:t>THE ABOVE DOCUMENTS SHOULD BE SENT TO COUNTERPARTY AS SOON AS POSSIBLE, ALONG WITH THE ENCLOSED TRANSMITTAL LETTER (</w:t>
      </w:r>
      <w:r>
        <w:rPr>
          <w:rFonts w:cs="Times New Roman" w:ascii="Times New Roman" w:hAnsi="Times New Roman"/>
          <w:b/>
          <w:bCs/>
          <w:sz w:val="22"/>
        </w:rPr>
        <w:t>item 7 above</w:t>
      </w:r>
      <w:r>
        <w:rPr>
          <w:rFonts w:cs="Times New Roman" w:ascii="Times New Roman" w:hAnsi="Times New Roman"/>
          <w:sz w:val="22"/>
        </w:rPr>
        <w:t>) SIGNED BY ME.</w:t>
      </w:r>
    </w:p>
    <w:p>
      <w:pPr>
        <w:pStyle w:val="Normal"/>
        <w:numPr>
          <w:ilvl w:val="0"/>
          <w:numId w:val="0"/>
        </w:numPr>
        <w:ind w:hanging="360" w:start="14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Please forward the following to me for our records:</w:t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99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Copy</w:t>
      </w:r>
      <w:r>
        <w:rPr>
          <w:rFonts w:cs="Times New Roman" w:ascii="Times New Roman" w:hAnsi="Times New Roman"/>
          <w:sz w:val="22"/>
        </w:rPr>
        <w:t xml:space="preserve"> of ISDA Master Agreement after execution by ECC (item 1 above);</w:t>
      </w:r>
    </w:p>
    <w:p>
      <w:pPr>
        <w:pStyle w:val="Normal"/>
        <w:numPr>
          <w:ilvl w:val="0"/>
          <w:numId w:val="0"/>
        </w:numPr>
        <w:tabs>
          <w:tab w:val="clear" w:pos="540"/>
          <w:tab w:val="left" w:pos="990" w:leader="none"/>
        </w:tabs>
        <w:ind w:hanging="360" w:start="14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99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Copy</w:t>
      </w:r>
      <w:r>
        <w:rPr>
          <w:rFonts w:cs="Times New Roman" w:ascii="Times New Roman" w:hAnsi="Times New Roman"/>
          <w:sz w:val="22"/>
        </w:rPr>
        <w:t xml:space="preserve"> of Certificate of Assistant Secretary of ECC as to the incumbency of the ECC officer executing the Master Agreement after execution (item 2 above); </w:t>
      </w:r>
    </w:p>
    <w:p>
      <w:pPr>
        <w:pStyle w:val="Normal"/>
        <w:numPr>
          <w:ilvl w:val="0"/>
          <w:numId w:val="0"/>
        </w:numPr>
        <w:tabs>
          <w:tab w:val="clear" w:pos="540"/>
          <w:tab w:val="left" w:pos="990" w:leader="none"/>
        </w:tabs>
        <w:ind w:hanging="360" w:start="14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144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Copy of Certificate of Assitant Secretary of ECC authorizing the ISDA Master Agreement (item 4 above).</w:t>
      </w:r>
    </w:p>
    <w:p>
      <w:pPr>
        <w:pStyle w:val="Normal"/>
        <w:tabs>
          <w:tab w:val="clear" w:pos="540"/>
          <w:tab w:val="left" w:pos="108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Thank you for your assistance in this matter.  If you have any questions please call me at x___________.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cc:</w:t>
        <w:tab/>
        <w:t>___________________, Credit (w/o enclosures)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/mnt/main-storage/datasets/enron-docs/doc/caniom.doc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2"/>
      </w:rPr>
    </w:pPr>
    <w:r>
      <w:rPr>
        <w:b/>
        <w:sz w:val="12"/>
      </w:rPr>
      <w:fldChar w:fldCharType="begin"/>
    </w:r>
    <w:r>
      <w:rPr>
        <w:sz w:val="12"/>
        <w:b/>
      </w:rPr>
      <w:instrText xml:space="preserve"> FILENAME \p </w:instrText>
    </w:r>
    <w:r>
      <w:rPr>
        <w:sz w:val="12"/>
        <w:b/>
      </w:rPr>
      <w:fldChar w:fldCharType="separate"/>
    </w:r>
    <w:r>
      <w:rPr>
        <w:sz w:val="12"/>
        <w:b/>
      </w:rPr>
      <w:t>/mnt/main-storage/datasets/enron-docs/doc/caniom.doc</w:t>
    </w:r>
    <w:r>
      <w:rPr>
        <w:sz w:val="12"/>
        <w:b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sz w:val="22"/>
      </w:rPr>
    </w:pPr>
    <w:r>
      <w:rPr>
        <w:rFonts w:cs="Times New Roman" w:ascii="Times New Roman" w:hAnsi="Times New Roman"/>
        <w:sz w:val="22"/>
      </w:rPr>
      <w:t>February 9, 1998</w:t>
    </w:r>
  </w:p>
  <w:p>
    <w:pPr>
      <w:pStyle w:val="Header"/>
      <w:rPr>
        <w:rStyle w:val="PageNumber"/>
        <w:rFonts w:ascii="Times New Roman" w:hAnsi="Times New Roman" w:cs="Times New Roman"/>
        <w:sz w:val="22"/>
      </w:rPr>
    </w:pPr>
    <w:r>
      <w:rPr>
        <w:rFonts w:cs="Times New Roman" w:ascii="Times New Roman" w:hAnsi="Times New Roman"/>
        <w:sz w:val="22"/>
      </w:rPr>
      <w:t xml:space="preserve">Page </w:t>
    </w:r>
    <w:r>
      <w:rPr>
        <w:rStyle w:val="PageNumber"/>
        <w:rFonts w:cs="Times New Roman" w:ascii="Times New Roman" w:hAnsi="Times New Roman"/>
        <w:sz w:val="22"/>
      </w:rPr>
      <w:fldChar w:fldCharType="begin"/>
    </w:r>
    <w:r>
      <w:rPr>
        <w:rStyle w:val="PageNumber"/>
        <w:sz w:val="22"/>
        <w:rFonts w:cs="Times New Roman" w:ascii="Times New Roman" w:hAnsi="Times New Roman"/>
      </w:rPr>
      <w:instrText xml:space="preserve"> PAGE </w:instrText>
    </w:r>
    <w:r>
      <w:rPr>
        <w:rStyle w:val="PageNumber"/>
        <w:sz w:val="22"/>
        <w:rFonts w:cs="Times New Roman" w:ascii="Times New Roman" w:hAnsi="Times New Roman"/>
      </w:rPr>
      <w:fldChar w:fldCharType="separate"/>
    </w:r>
    <w:r>
      <w:rPr>
        <w:rStyle w:val="PageNumber"/>
        <w:sz w:val="22"/>
        <w:rFonts w:cs="Times New Roman" w:ascii="Times New Roman" w:hAnsi="Times New Roman"/>
      </w:rPr>
      <w:t>2</w:t>
    </w:r>
    <w:r>
      <w:rPr>
        <w:rStyle w:val="PageNumber"/>
        <w:sz w:val="22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  <w:rFonts w:ascii="Times New Roman" w:hAnsi="Times New Roman" w:cs="Times New Roman"/>
        <w:sz w:val="22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144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CTRMEMO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1999-05-27T15:42:00Z</dcterms:created>
  <dc:creator>ECT</dc:creator>
  <dc:description/>
  <dc:language>en-CA</dc:language>
  <cp:lastModifiedBy>Keegan Farrell</cp:lastModifiedBy>
  <cp:lastPrinted>2001-03-01T10:39:00Z</cp:lastPrinted>
  <dcterms:modified xsi:type="dcterms:W3CDTF">2001-03-01T14:17:00Z</dcterms:modified>
  <cp:revision>9</cp:revision>
  <dc:subject/>
  <dc:title>Group Goal</dc:title>
</cp:coreProperties>
</file>