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BodyText"/>
        <w:rPr/>
      </w:pPr>
      <w:r>
        <w:rPr/>
      </w:r>
    </w:p>
    <w:p>
      <w:pPr>
        <w:pStyle w:val="BodyText"/>
        <w:rPr/>
      </w:pPr>
      <w:r>
        <w:rPr/>
      </w:r>
    </w:p>
    <w:p>
      <w:pPr>
        <w:pStyle w:val="BodyText"/>
        <w:rPr/>
      </w:pPr>
      <w:r>
        <w:rPr/>
      </w:r>
    </w:p>
    <w:p>
      <w:pPr>
        <w:pStyle w:val="BodyText"/>
        <w:rPr/>
      </w:pPr>
      <w:r>
        <w:rPr/>
        <w:t>December 20, 2000</w:t>
      </w:r>
    </w:p>
    <w:p>
      <w:pPr>
        <w:pStyle w:val="BodyText"/>
        <w:rPr/>
      </w:pPr>
      <w:r>
        <w:rPr/>
      </w:r>
    </w:p>
    <w:p>
      <w:pPr>
        <w:pStyle w:val="BodyText"/>
        <w:rPr/>
      </w:pPr>
      <w:r>
        <w:rPr/>
        <w:t>The Honorable Gray Davis</w:t>
      </w:r>
    </w:p>
    <w:p>
      <w:pPr>
        <w:pStyle w:val="BodyText"/>
        <w:rPr/>
      </w:pPr>
      <w:r>
        <w:rPr/>
        <w:t>State Capitol Building</w:t>
      </w:r>
    </w:p>
    <w:p>
      <w:pPr>
        <w:pStyle w:val="BodyText"/>
        <w:rPr/>
      </w:pPr>
      <w:r>
        <w:rPr/>
        <w:t>Sacramento, CA  95814</w:t>
      </w:r>
    </w:p>
    <w:p>
      <w:pPr>
        <w:pStyle w:val="BodyText"/>
        <w:rPr/>
      </w:pPr>
      <w:r>
        <w:rPr/>
      </w:r>
    </w:p>
    <w:p>
      <w:pPr>
        <w:pStyle w:val="BodyText"/>
        <w:rPr/>
      </w:pPr>
      <w:r>
        <w:rPr/>
        <w:t>Dear Governor Davis:</w:t>
      </w:r>
    </w:p>
    <w:p>
      <w:pPr>
        <w:pStyle w:val="BodyText"/>
        <w:rPr/>
      </w:pPr>
      <w:r>
        <w:rPr/>
      </w:r>
    </w:p>
    <w:p>
      <w:pPr>
        <w:pStyle w:val="BodyText"/>
        <w:rPr/>
      </w:pPr>
      <w:r>
        <w:rPr/>
        <w:t>Enron shares your alarm regarding the current price volatility in Western energy markets.  We believe that there are near term and long term solutions, but identifying and implementing those solutions depends on industry and government cooperation.</w:t>
      </w:r>
    </w:p>
    <w:p>
      <w:pPr>
        <w:pStyle w:val="BodyText"/>
        <w:rPr/>
      </w:pPr>
      <w:r>
        <w:rPr/>
      </w:r>
    </w:p>
    <w:p>
      <w:pPr>
        <w:pStyle w:val="BodyText"/>
        <w:rPr/>
      </w:pPr>
      <w:r>
        <w:rPr/>
        <w:t>We have done much to address price volatility and supply shortfalls in Western markets.  We have expanded our gas delivery system into California.  We have developed new power plants.  We have implemented conservation and demand side management solutions for our end use customers.</w:t>
      </w:r>
    </w:p>
    <w:p>
      <w:pPr>
        <w:pStyle w:val="BodyText"/>
        <w:rPr/>
      </w:pPr>
      <w:r>
        <w:rPr/>
      </w:r>
    </w:p>
    <w:p>
      <w:pPr>
        <w:pStyle w:val="BodyText"/>
        <w:rPr/>
      </w:pPr>
      <w:r>
        <w:rPr/>
        <w:t xml:space="preserve">I believe strongly that the current search for solutions has suffered from misunderstanding and incomplete information.  We stand ready to open a dialogue on what is being done and what remains to be done.  </w:t>
      </w:r>
    </w:p>
    <w:p>
      <w:pPr>
        <w:pStyle w:val="BodyText"/>
        <w:rPr/>
      </w:pPr>
      <w:r>
        <w:rPr/>
      </w:r>
    </w:p>
    <w:p>
      <w:pPr>
        <w:pStyle w:val="BodyText"/>
        <w:rPr/>
      </w:pPr>
      <w:r>
        <w:rPr/>
        <w:t xml:space="preserve">Enron is committed to working with you and other policy makers to develop solutions.  Working together, I am confident that we can develop and implement solutions that protect the interests of consumers in California and throughout the West.  </w:t>
      </w:r>
    </w:p>
    <w:p>
      <w:pPr>
        <w:pStyle w:val="BodyText"/>
        <w:rPr/>
      </w:pPr>
      <w:r>
        <w:rPr/>
      </w:r>
    </w:p>
    <w:p>
      <w:pPr>
        <w:pStyle w:val="BodyText"/>
        <w:rPr/>
      </w:pPr>
      <w:r>
        <w:rPr/>
        <w:t>My staff and I are available to meet with you and discuss these matters further.</w:t>
      </w:r>
    </w:p>
    <w:p>
      <w:pPr>
        <w:pStyle w:val="BodyText"/>
        <w:rPr/>
      </w:pPr>
      <w:r>
        <w:rPr/>
      </w:r>
    </w:p>
    <w:p>
      <w:pPr>
        <w:pStyle w:val="BodyText"/>
        <w:rPr/>
      </w:pPr>
      <w:r>
        <w:rPr/>
      </w:r>
    </w:p>
    <w:p>
      <w:pPr>
        <w:pStyle w:val="BodyText"/>
        <w:rPr/>
      </w:pPr>
      <w:r>
        <w:rPr/>
        <w:t xml:space="preserve">Very truly yours, </w:t>
      </w:r>
    </w:p>
    <w:p>
      <w:pPr>
        <w:pStyle w:val="BodyText"/>
        <w:rPr/>
      </w:pPr>
      <w:r>
        <w:rPr/>
      </w:r>
    </w:p>
    <w:p>
      <w:pPr>
        <w:pStyle w:val="BodyText"/>
        <w:rPr/>
      </w:pPr>
      <w:r>
        <w:rPr/>
      </w:r>
    </w:p>
    <w:p>
      <w:pPr>
        <w:pStyle w:val="BodyText"/>
        <w:rPr/>
      </w:pPr>
      <w:r>
        <w:rPr/>
        <w:t>Ken Lay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2000-12-20T01:54:00Z</dcterms:created>
  <dc:creator>mhain</dc:creator>
  <dc:description/>
  <dc:language>en-CA</dc:language>
  <cp:lastModifiedBy>skean</cp:lastModifiedBy>
  <cp:lastPrinted>2000-12-19T10:33:00Z</cp:lastPrinted>
  <dcterms:modified xsi:type="dcterms:W3CDTF">2000-12-20T01:54:00Z</dcterms:modified>
  <cp:revision>2</cp:revision>
  <dc:subject/>
  <dc:title>As you know, yesterday the State of California was essentially on the verge of martial law</dc:title>
</cp:coreProperties>
</file>