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Non-Exempt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Non-Exempt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BALMACEDA, GUILLERMO, 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ARNOLD, MATTHEW, B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</w:rPr>
              <w:t>ENW ENERGY OPS CENTRAL GAS TEAM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6/30/2001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ASSOCIATE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ASSOCIATE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/>
      </w:pPr>
      <w:r>
        <w:rPr/>
        <w:tab/>
        <w:tab/>
        <w:tab/>
        <w:tab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</w:rPr>
              <w:t>Andres works very hard, and consistently manages to finish all work on time, meeting his deadlines.  He seems to be very organized, and can always find backup.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 found little ways to check actions, such as publishing curves- i.e. a control chart to check for reasonableness.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 keeps detailed documentation of his work, so others can easily follow it, but tends to be very impatient.  He needs to let others offer information uninhibited.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 establishes strong relationships with his co-workers.  He was willing to assist his co-workers whenever he was called upon.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Andres was very effective giving analysis of his P&amp;L’s.  </w:t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Andres’s attitude seems to be very standoffish, and he has a hard time believing other’s opinions are accurate.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 is a hard-working, fast learner.  He puts all of his effort into the completion of a task.  He consistently fulfills his responsibilities in a timely manner, and is an effective employee.</w:t>
            </w:r>
          </w:p>
        </w:tc>
      </w:tr>
      <w:tr>
        <w:trPr>
          <w:trHeight w:val="34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 is very efficient in completing his job.  He is a quick learner, and when a problem arises, he begins to tackle it immediately.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Obtain more responsibilities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Develop more process improvements- innovate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Work on his commercial skills, associates need to be contributing to the bottom line</w:t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Andres would benefit from being more open-minded, in seeing both sides of an issue.  He was not always willing to accept opposing view points.  Associates are expected to add tremendous value.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8"/>
                <w:shd w:fill="FFFFFF" w:val="clear"/>
              </w:rPr>
              <w:t>Andres needs to be more patient, and work on his interpersonal skills.  He must develop his commercial skills to add value as an associate.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ORGANIZATION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new procedures and changes in working practices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set by others,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Administrative Organization</w:t>
            </w:r>
            <w:r>
              <w:rPr/>
              <w:t xml:space="preserve"> - Provides administrative support for meetings by ensuring resources, tools and people are kept informed and prepared in advance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Able to identify priorities and function with little supervision; able to work in a fast-paced environment and to multi-task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Seeks creative solutions to perform tasks or overcome obstacles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</w:t>
            </w:r>
            <w:r>
              <w:rPr/>
              <w:t xml:space="preserve"> - Seeks efficient methods to perform role and accomplish tasks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Embraces new ideas, and is willing to act upon and support new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Communication skills</w:t>
            </w:r>
            <w:r>
              <w:rPr/>
              <w:t xml:space="preserve"> - Demonstrates excellent verbal and written communication skills in interaction with employees, clients, contractors, etc.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across Enron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 at all times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Assesses Situations</w:t>
            </w:r>
            <w:r>
              <w:rPr/>
              <w:t xml:space="preserve"> - Consistently demonstrates good sense in making decisions on administrative details (making best travel schedules, accommodations, meeting arrangements)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 e.g. office management, accurate and efficient retrieval of information, data accuracy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Attention to Detail</w:t>
            </w:r>
            <w:r>
              <w:rPr/>
              <w:t xml:space="preserve"> - Able to focus on, and prioritize, multiple tasks and complete them accurately, and in a timely manner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on-going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2001-07-17T15:48:00Z</dcterms:created>
  <dc:creator>Performance Management</dc:creator>
  <dc:description/>
  <dc:language>en-CA</dc:language>
  <cp:lastModifiedBy>Brad Gossett</cp:lastModifiedBy>
  <cp:lastPrinted>2001-04-11T15:47:00Z</cp:lastPrinted>
  <dcterms:modified xsi:type="dcterms:W3CDTF">2001-07-18T18:54:00Z</dcterms:modified>
  <cp:revision>3</cp:revision>
  <dc:subject/>
  <dc:title> </dc:title>
</cp:coreProperties>
</file>