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963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115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341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Rick Buy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Head Trader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341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Enron Broadband Services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Authorized Trader List for DRAM Commodity Group</w:t>
              <w:br/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341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November     , 2000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Department"/>
        <w:rPr/>
      </w:pPr>
      <w:r>
        <w:rPr/>
        <w:t>In accordance with the Enron Corp. Risk Management and Trading Policy, I hereby authorize the following individuals to trade under the commodity group – DRAM, on my behalf.  I will notify you of any changes.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They are listed as follows:</w:t>
      </w:r>
    </w:p>
    <w:p>
      <w:pPr>
        <w:pStyle w:val="Department"/>
        <w:rPr/>
      </w:pPr>
      <w:r>
        <w:rPr/>
      </w:r>
    </w:p>
    <w:p>
      <w:pPr>
        <w:pStyle w:val="Department"/>
        <w:tabs>
          <w:tab w:val="left" w:pos="630" w:leader="none"/>
          <w:tab w:val="left" w:pos="4140" w:leader="none"/>
          <w:tab w:val="left" w:pos="4590" w:leader="none"/>
        </w:tabs>
        <w:rPr/>
      </w:pPr>
      <w:r>
        <w:rPr/>
        <w:tab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If you have any questions, please do not hesitate to call me at ____________________.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2000-10-31T17:18:00Z</dcterms:created>
  <dc:creator>Jeff Ford</dc:creator>
  <dc:description/>
  <dc:language>en-CA</dc:language>
  <cp:lastModifiedBy>cschult</cp:lastModifiedBy>
  <cp:lastPrinted>1998-09-29T16:54:00Z</cp:lastPrinted>
  <dcterms:modified xsi:type="dcterms:W3CDTF">2000-10-31T17:53:00Z</dcterms:modified>
  <cp:revision>5</cp:revision>
  <dc:subject>Authorized Traders_</dc:subject>
  <dc:title>Eron Capital &amp; Trade Resources Memo</dc:title>
</cp:coreProperties>
</file>