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Of Ants and Traders</w:t>
      </w:r>
    </w:p>
    <w:p>
      <w:pPr>
        <w:pStyle w:val="Normal"/>
        <w:jc w:val="both"/>
        <w:rPr>
          <w:sz w:val="24"/>
        </w:rPr>
      </w:pPr>
      <w:r>
        <w:rPr>
          <w:sz w:val="24"/>
        </w:rPr>
      </w:r>
    </w:p>
    <w:p>
      <w:pPr>
        <w:pStyle w:val="BodyText"/>
        <w:rPr/>
      </w:pPr>
      <w:r>
        <w:rPr/>
        <w:t xml:space="preserve">Criticism of orthodox financial economics, a discipline founded on the assumption of rational behavior of economic agents and markets efficiency, is sometimes based on insights obtained from other scientific fields. Economist Alan Kirman looked at an experiment carried out by entomologists in the early 1980s and found surprising analogies between the behavior of ants foraging for food and evolution of prices in the financial markets (“Ants, Rationality and Recruitment”, </w:t>
      </w:r>
      <w:r>
        <w:rPr>
          <w:i/>
        </w:rPr>
        <w:t>Quarterly Journal of Economics</w:t>
      </w:r>
      <w:r>
        <w:rPr/>
        <w:t>, February 1993).</w:t>
      </w:r>
    </w:p>
    <w:p>
      <w:pPr>
        <w:pStyle w:val="BodyText"/>
        <w:rPr/>
      </w:pPr>
      <w:r>
        <w:rPr/>
      </w:r>
    </w:p>
    <w:p>
      <w:pPr>
        <w:pStyle w:val="BodyText"/>
        <w:rPr/>
      </w:pPr>
      <w:r>
        <w:rPr/>
        <w:t>In the experiment described in the paper, two identical piles of food were placed at equal distances from an anthill. The food was being constantly replenished to guarantee that both piles represented identical sources of nourishment. One would expect, that the ants living in the colony would divide themselves roughly equally between the two piles. The results were quite surprising.  The percentage of the total ants population visiting a given site fluctuated randomly and tended to oscillate between extreme values. Sometimes, the proportion would be stable for a long time; sometimes it would change rapidly from, say, 80:20 to 20:80. The experiment was modified to allow for the possibility of small differences in the food sources affecting the behavior of ants. Only one food pile was deployed, with two close, parallel “bridges” leading to it. The outcome was the same: the distribution of ants between the two bridges was uneven and tended to fluctuate a lot.</w:t>
      </w:r>
    </w:p>
    <w:p>
      <w:pPr>
        <w:pStyle w:val="BodyText"/>
        <w:rPr/>
      </w:pPr>
      <w:r>
        <w:rPr/>
      </w:r>
    </w:p>
    <w:p>
      <w:pPr>
        <w:pStyle w:val="BodyText"/>
        <w:rPr/>
      </w:pPr>
      <w:r>
        <w:rPr/>
        <w:t>The outcome can be explained by assuming that the first ants leaving the nest in the morning would choose their directions at random and after finding food and returning with provisions to the anthill, they would revisit the same place again. Every time an ant goes back to the nest, it leaves behind a trail of secretions that can be used as a memo on how to find the source of food. The trail can also attract other ants to the same route. In other words, an ant may recruit other ants to follow it to the same food source.</w:t>
      </w:r>
    </w:p>
    <w:p>
      <w:pPr>
        <w:pStyle w:val="BodyText"/>
        <w:rPr/>
      </w:pPr>
      <w:r>
        <w:rPr/>
      </w:r>
    </w:p>
    <w:p>
      <w:pPr>
        <w:pStyle w:val="BodyText"/>
        <w:rPr/>
      </w:pPr>
      <w:r>
        <w:rPr/>
        <w:t>It is interesting that some algorithms developed to manage the flow of data in the communications networks use the same principle. Data packages burrow their way through the network and keep track of their itinerary. When a package arrives at destination it sends to the source the information about the route it followed. Other data packages can then follow the same route. The packages that take least time to find their way through the network, send their information first and have a bigger impact on the route followed by other packages.</w:t>
      </w:r>
    </w:p>
    <w:p>
      <w:pPr>
        <w:pStyle w:val="BodyText"/>
        <w:rPr/>
      </w:pPr>
      <w:r>
        <w:rPr/>
      </w:r>
    </w:p>
    <w:p>
      <w:pPr>
        <w:pStyle w:val="BodyText"/>
        <w:rPr/>
      </w:pPr>
      <w:r>
        <w:rPr/>
        <w:t>Why is the experiment with ants useful to financial economics? Well, the major embarrassment of modern economic theory is that while it can describe and measure the volatility of financial prices, it cannot satisfactorily explain why the volatility is high, much higher than the volatility of fundamentals. In the words of Alan Kirman, “it is difficult to believe that that there could be a sudden change in the fundamentals which would lead agents simultaneously within half a day to the view that returns in the future had gone down by over 20 per cent. Yet this is what would have to be argued for the October 1987 episode on world stock markets”.</w:t>
      </w:r>
    </w:p>
    <w:p>
      <w:pPr>
        <w:pStyle w:val="BodyText"/>
        <w:rPr/>
      </w:pPr>
      <w:r>
        <w:rPr/>
      </w:r>
    </w:p>
    <w:p>
      <w:pPr>
        <w:pStyle w:val="BodyText"/>
        <w:rPr/>
      </w:pPr>
      <w:r>
        <w:rPr/>
        <w:t>A realistic model of market price volatility must recognize that the traders are social animals and are influenced in their decisions by others. When it happens on a large scale, bubbles and crashes follow. But if you have the courage of your convictions, you can end up with a pile to yourself.</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2001-03-05T11:23:00Z</dcterms:created>
  <dc:creator>Ludmila Kaminski</dc:creator>
  <dc:description/>
  <dc:language>en-CA</dc:language>
  <cp:lastModifiedBy>vkamins</cp:lastModifiedBy>
  <cp:lastPrinted>2001-03-05T07:54:00Z</cp:lastPrinted>
  <dcterms:modified xsi:type="dcterms:W3CDTF">2001-03-05T13:52:00Z</dcterms:modified>
  <cp:revision>9</cp:revision>
  <dc:subject/>
  <dc:title>Today I would like to write about the plight of a gold mining company Ashanti Goldfields, that produced 1</dc:title>
</cp:coreProperties>
</file>