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jc w:val="both"/>
        <w:rPr/>
      </w:pPr>
      <w:r>
        <w:rPr/>
        <w:t>THIS PRESENTATION IS FOR DISCUSSION PURPOSES ONLY TO FACILITATE THE NEGOTIATION OF A DEFINITIVE AGREEMENT.  THIS PRESENTATION IS NOT AN OFFER OR COMMITMENT BY ENA OR ANY AFFILIATE OF ENA.   ALL PRICES AND TERMS ARE SUBJECT TO CHANGE UNTIL SUCH TIME WHEN A DEFINITIVE AGREEMENT MAY BE SIGNED.  THIS PRESENTATION IS NOT A COMMITMENT OR AGREEMENT BY ENA OR ANY AFFILIATE OF ENA TO ENTER INTO A BINDING AGREEMENT OR CONTRACT IN THE FUTURE.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2000-10-31T13:36:00Z</dcterms:created>
  <dc:creator>gnemec</dc:creator>
  <dc:description/>
  <dc:language>en-CA</dc:language>
  <cp:lastModifiedBy>gnemec</cp:lastModifiedBy>
  <dcterms:modified xsi:type="dcterms:W3CDTF">2000-10-31T13:41:00Z</dcterms:modified>
  <cp:revision>2</cp:revision>
  <dc:subject/>
  <dc:title>THIS PRESENTATION FOR DISCUSSION PURPOSES ONLY TO FACILITATE THE NEGOTIATION OF A DEFINITIVE AGREEMENT</dc:title>
</cp:coreProperties>
</file>