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tterDate"/>
        <w:spacing w:before="480" w:after="0"/>
        <w:jc w:val="center"/>
        <w:rPr/>
      </w:pPr>
      <w:r>
        <w:rPr/>
      </w:r>
      <w:bookmarkStart w:id="0" w:name="Date"/>
      <w:bookmarkStart w:id="1" w:name="Date"/>
      <w:bookmarkEnd w:id="1"/>
    </w:p>
    <w:p>
      <w:pPr>
        <w:pStyle w:val="LetterDate"/>
        <w:jc w:val="center"/>
        <w:rPr/>
      </w:pPr>
      <w:r>
        <w:rPr/>
        <w:br/>
      </w:r>
    </w:p>
    <w:p>
      <w:pPr>
        <w:pStyle w:val="LetterDate"/>
        <w:jc w:val="center"/>
        <w:rPr/>
      </w:pPr>
      <w:r>
        <w:rPr>
          <w:u w:val="single"/>
        </w:rPr>
        <w:t>DRAFT</w:t>
      </w:r>
      <w:r>
        <w:rPr/>
        <w:br/>
        <w:t>[ENRON NORTH AMERICA CORP. LETTERHEAD]</w:t>
      </w:r>
    </w:p>
    <w:p>
      <w:pPr>
        <w:pStyle w:val="LetterDate"/>
        <w:rPr/>
      </w:pPr>
      <w:r>
        <w:rPr/>
        <w:tab/>
        <w:tab/>
        <w:tab/>
        <w:tab/>
        <w:tab/>
        <w:tab/>
        <w:tab/>
        <w:tab/>
        <w:tab/>
        <w:t>January 31, 2002</w:t>
      </w:r>
    </w:p>
    <w:p>
      <w:pPr>
        <w:pStyle w:val="LetterAddress"/>
        <w:rPr/>
      </w:pPr>
      <w:bookmarkStart w:id="2" w:name="Date"/>
      <w:bookmarkStart w:id="3" w:name="Addressee1"/>
      <w:bookmarkStart w:id="4" w:name="Address"/>
      <w:bookmarkStart w:id="5" w:name="Delivery"/>
      <w:bookmarkEnd w:id="2"/>
      <w:bookmarkEnd w:id="4"/>
      <w:bookmarkEnd w:id="5"/>
      <w:r>
        <w:rPr/>
        <w:br/>
        <w:t>XYZ Corp.</w:t>
      </w:r>
      <w:bookmarkEnd w:id="3"/>
      <w:r>
        <w:rPr/>
        <w:br/>
        <w:t>100 Main Street</w:t>
        <w:br/>
        <w:t>Anywhere, U.S.A.</w:t>
      </w:r>
    </w:p>
    <w:p>
      <w:pPr>
        <w:pStyle w:val="Re"/>
        <w:numPr>
          <w:ilvl w:val="0"/>
          <w:numId w:val="3"/>
        </w:numPr>
        <w:rPr>
          <w:u w:val="single"/>
        </w:rPr>
      </w:pPr>
      <w:bookmarkStart w:id="6" w:name="ReText"/>
      <w:bookmarkStart w:id="7" w:name="ReLine"/>
      <w:bookmarkEnd w:id="6"/>
      <w:bookmarkEnd w:id="7"/>
      <w:r>
        <w:rPr>
          <w:u w:val="single"/>
        </w:rPr>
        <w:t>ISDA Master Agreement Between Enron North America Corp. and XYZ Corp.</w:t>
      </w:r>
    </w:p>
    <w:p>
      <w:pPr>
        <w:pStyle w:val="LetterSalutation"/>
        <w:rPr/>
      </w:pPr>
      <w:bookmarkStart w:id="8" w:name="ReLine"/>
      <w:bookmarkStart w:id="9" w:name="Salutation"/>
      <w:bookmarkEnd w:id="8"/>
      <w:bookmarkEnd w:id="9"/>
      <w:r>
        <w:rPr/>
        <w:t>Dear Sir or Madam:</w:t>
      </w:r>
    </w:p>
    <w:p>
      <w:pPr>
        <w:pStyle w:val="BodyMain"/>
        <w:ind w:firstLine="1440" w:end="0"/>
        <w:rPr/>
      </w:pPr>
      <w:r>
        <w:rPr/>
        <w:t>By letter dated December ______,2001, XYZ Corp (“XYZ”) terminated the ISDA Master Agreement dated as of _________________between Enron North America Corp. (“ENA”) and (“XYZ”), hereinafter, the “ISDA Master Agreement.”  The termination letter designated an Early Termination Date for purposes of Section 6(a) of the ISDA Master Agreement of [            ].  On [            ], we received from XYZ a letter stating that the termination payment owed by XYZ to ENA pursuant to section 6(e) of the ISDA Master Agreement is $[    ].</w:t>
      </w:r>
    </w:p>
    <w:p>
      <w:pPr>
        <w:pStyle w:val="BodyMain"/>
        <w:ind w:firstLine="1440" w:end="0"/>
        <w:rPr/>
      </w:pPr>
      <w:r>
        <w:rPr/>
        <w:t xml:space="preserve">Section 6(d) of the ISDA Master Agreement requires the party making the calculation contemplated by Section 6(e) to provide the other party with a statement showing in reasonable detail such calculations, including all relevant quotations, on or as soon as reasonably practicable following the occurrence of an Early Termination Date.  To date XYZ has not provided such a statement to ENA.  </w:t>
      </w:r>
    </w:p>
    <w:p>
      <w:pPr>
        <w:pStyle w:val="BodyMain"/>
        <w:ind w:firstLine="1440" w:end="0"/>
        <w:rPr/>
      </w:pPr>
      <w:r>
        <w:rPr/>
        <w:t xml:space="preserve">As you are aware, the requirement in Section 6(d) reflects the manner in which current values are determined for swap and similar transactions in the market.  Without adequate supporting detail, ENA cannot verify whether the amount determined by XYZ to be due and owing in respect of terminated transactions was calculated in a commercially reasonable manner.  In this regard, we need to receive a statement from you setting forth all relevant quotations (including the name and location of the reference dealer and the amount); how such quotations were obtained, </w:t>
      </w:r>
      <w:r>
        <w:rPr>
          <w:u w:val="single"/>
        </w:rPr>
        <w:t>e.g.</w:t>
      </w:r>
      <w:r>
        <w:rPr/>
        <w:t>, by telephone or off a screen; whether quotations were obtained for each terminated transaction, different groups of terminated transactions, or the entire portfolio of terminated transactions; the day and time each such quotation was obtained; the methodology by which the net amount payable to us was calculated, such as by averaging the quotations, subject to adjustments for any other factors that may have been made.  Where relevant, such statement also would include an explanation detailing how XYZ determined its “loss” as of the Early Termination Date or as of any subsequent date, including its gains and costs associated with early termination of the terminated transactions, as well as an explanation of any modeling assumptions, approximations or other factors that were used in connection with calculating these amounts.</w:t>
      </w:r>
    </w:p>
    <w:p>
      <w:pPr>
        <w:pStyle w:val="BodyMain"/>
        <w:ind w:firstLine="1440" w:end="0"/>
        <w:rPr/>
      </w:pPr>
      <w:r>
        <w:rPr/>
        <w:t>We hereby request that XYZ provide ENA with such statement as soon as possible, but [in any event by no later than the close of business on February ____, 2002.]  We reserve all of ENA’s rights and remedies under the ISDA Master Agreement.  Should you wish to discuss our request, you may contact the undersigned at (713) 853-5620.  We appreciate your cooperation and we hope to resolve this issue promptly in the interest of both parties.</w:t>
      </w:r>
    </w:p>
    <w:p>
      <w:pPr>
        <w:pStyle w:val="BodyMain"/>
        <w:ind w:firstLine="1440" w:end="0"/>
        <w:rPr/>
      </w:pPr>
      <w:r>
        <w:rPr/>
        <w:br/>
        <w:tab/>
        <w:tab/>
        <w:tab/>
        <w:tab/>
        <w:tab/>
        <w:tab/>
        <w:tab/>
        <w:tab/>
        <w:tab/>
        <w:t>Sincerely,</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"PCDOCS ID Long"</w:instrText>
    </w:r>
    <w:r>
      <w:rPr>
        <w:sz w:val="16"/>
      </w:rPr>
      <w:fldChar w:fldCharType="separate"/>
    </w:r>
    <w:r>
      <w:rPr>
        <w:sz w:val="16"/>
      </w:rPr>
      <w:t>CWT\NYLIB1\631941.2</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p>
    <w:pPr>
      <w:pStyle w:val="Header"/>
      <w:rPr/>
    </w:pPr>
    <w:r>
      <w:rPr/>
      <w:t>XYZ Corp.</w:t>
      <w:tab/>
      <w:tab/>
      <w:t>January 31, 2002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decimal"/>
      <w:lvlText w:val="%1."/>
      <w:lvlJc w:val="start"/>
      <w:pPr>
        <w:tabs>
          <w:tab w:val="num" w:pos="720"/>
        </w:tabs>
        <w:ind w:start="720" w:hanging="720"/>
      </w:pPr>
    </w:lvl>
  </w:abstractNum>
  <w:abstractNum w:abstractNumId="3">
    <w:lvl w:ilvl="0">
      <w:start w:val="1"/>
      <w:numFmt w:val="none"/>
      <w:suff w:val="nothing"/>
      <w:lvlText w:val="Re:"/>
      <w:lvlJc w:val="start"/>
      <w:pPr>
        <w:tabs>
          <w:tab w:val="num" w:pos="720"/>
        </w:tabs>
        <w:ind w:start="720" w:hanging="720"/>
      </w:pPr>
      <w:rPr>
        <w:u w:val="none"/>
      </w:rPr>
    </w:lvl>
  </w:abstractNum>
  <w:abstractNum w:abstractNumId="4">
    <w:lvl w:ilvl="0">
      <w:start w:val="1"/>
      <w:numFmt w:val="bullet"/>
      <w:lvlText w:val=""/>
      <w:lvlJc w:val="start"/>
      <w:pPr>
        <w:tabs>
          <w:tab w:val="num" w:pos="2160"/>
        </w:tabs>
        <w:ind w:start="2160" w:hanging="72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spacing w:before="240" w:after="0"/>
      <w:jc w:val="both"/>
      <w:outlineLvl w:val="0"/>
    </w:pPr>
    <w:rPr/>
  </w:style>
  <w:style w:type="paragraph" w:styleId="Heading2">
    <w:name w:val="heading 2"/>
    <w:basedOn w:val="Normal"/>
    <w:next w:val="BodyText"/>
    <w:qFormat/>
    <w:pPr>
      <w:numPr>
        <w:ilvl w:val="1"/>
        <w:numId w:val="1"/>
      </w:numPr>
      <w:spacing w:before="240" w:after="0"/>
      <w:jc w:val="both"/>
      <w:outlineLvl w:val="1"/>
    </w:pPr>
    <w:rPr/>
  </w:style>
  <w:style w:type="paragraph" w:styleId="Heading3">
    <w:name w:val="heading 3"/>
    <w:basedOn w:val="Normal"/>
    <w:next w:val="BodyText"/>
    <w:qFormat/>
    <w:pPr>
      <w:numPr>
        <w:ilvl w:val="2"/>
        <w:numId w:val="1"/>
      </w:numPr>
      <w:spacing w:before="240" w:after="0"/>
      <w:jc w:val="both"/>
      <w:outlineLvl w:val="2"/>
    </w:pPr>
    <w:rPr/>
  </w:style>
  <w:style w:type="paragraph" w:styleId="Heading4">
    <w:name w:val="heading 4"/>
    <w:basedOn w:val="Normal"/>
    <w:next w:val="BodyText"/>
    <w:qFormat/>
    <w:pPr>
      <w:numPr>
        <w:ilvl w:val="3"/>
        <w:numId w:val="1"/>
      </w:numPr>
      <w:spacing w:before="240" w:after="0"/>
      <w:jc w:val="both"/>
      <w:outlineLvl w:val="3"/>
    </w:pPr>
    <w:rPr/>
  </w:style>
  <w:style w:type="paragraph" w:styleId="Heading5">
    <w:name w:val="heading 5"/>
    <w:basedOn w:val="Normal"/>
    <w:next w:val="BodyText"/>
    <w:qFormat/>
    <w:pPr>
      <w:numPr>
        <w:ilvl w:val="4"/>
        <w:numId w:val="1"/>
      </w:numPr>
      <w:spacing w:before="240" w:after="0"/>
      <w:jc w:val="both"/>
      <w:outlineLvl w:val="4"/>
    </w:pPr>
    <w:rPr/>
  </w:style>
  <w:style w:type="paragraph" w:styleId="Heading6">
    <w:name w:val="heading 6"/>
    <w:basedOn w:val="Normal"/>
    <w:next w:val="BodyText"/>
    <w:qFormat/>
    <w:pPr>
      <w:numPr>
        <w:ilvl w:val="5"/>
        <w:numId w:val="1"/>
      </w:numPr>
      <w:spacing w:before="240" w:after="0"/>
      <w:jc w:val="both"/>
      <w:outlineLvl w:val="5"/>
    </w:pPr>
    <w:rPr/>
  </w:style>
  <w:style w:type="paragraph" w:styleId="Heading7">
    <w:name w:val="heading 7"/>
    <w:basedOn w:val="Normal"/>
    <w:next w:val="BodyText"/>
    <w:qFormat/>
    <w:pPr>
      <w:numPr>
        <w:ilvl w:val="6"/>
        <w:numId w:val="1"/>
      </w:numPr>
      <w:spacing w:before="240" w:after="0"/>
      <w:jc w:val="both"/>
      <w:outlineLvl w:val="6"/>
    </w:pPr>
    <w:rPr/>
  </w:style>
  <w:style w:type="paragraph" w:styleId="Heading8">
    <w:name w:val="heading 8"/>
    <w:basedOn w:val="Normal"/>
    <w:next w:val="BodyText"/>
    <w:qFormat/>
    <w:pPr>
      <w:numPr>
        <w:ilvl w:val="7"/>
        <w:numId w:val="1"/>
      </w:numPr>
      <w:spacing w:before="240" w:after="0"/>
      <w:jc w:val="both"/>
      <w:outlineLvl w:val="7"/>
    </w:pPr>
    <w:rPr/>
  </w:style>
  <w:style w:type="paragraph" w:styleId="Heading9">
    <w:name w:val="heading 9"/>
    <w:basedOn w:val="Normal"/>
    <w:next w:val="BodyText"/>
    <w:qFormat/>
    <w:pPr>
      <w:numPr>
        <w:ilvl w:val="8"/>
        <w:numId w:val="1"/>
      </w:numPr>
      <w:spacing w:before="240" w:after="0"/>
      <w:jc w:val="both"/>
      <w:outlineLvl w:val="8"/>
    </w:pPr>
    <w:rPr/>
  </w:style>
  <w:style w:type="character" w:styleId="WW8Num2z0">
    <w:name w:val="WW8Num2z0"/>
    <w:qFormat/>
    <w:rPr>
      <w:rFonts w:ascii="Times New Roman" w:hAnsi="Times New Roman" w:cs="Times New Roman"/>
      <w:b w:val="false"/>
      <w:i w:val="false"/>
      <w:sz w:val="24"/>
    </w:rPr>
  </w:style>
  <w:style w:type="character" w:styleId="WW8Num2z1">
    <w:name w:val="WW8Num2z1"/>
    <w:qFormat/>
    <w:rPr>
      <w:rFonts w:ascii="Times New Roman" w:hAnsi="Times New Roman" w:cs="Times New Roman"/>
      <w:b w:val="false"/>
      <w:i w:val="false"/>
      <w:sz w:val="24"/>
      <w:u w:val="none"/>
    </w:rPr>
  </w:style>
  <w:style w:type="character" w:styleId="WW8Num3z0">
    <w:name w:val="WW8Num3z0"/>
    <w:qFormat/>
    <w:rPr>
      <w:u w:val="none"/>
    </w:rPr>
  </w:style>
  <w:style w:type="character" w:styleId="WW8Num4z0">
    <w:name w:val="WW8Num4z0"/>
    <w:qFormat/>
    <w:rPr>
      <w:rFonts w:ascii="Symbol" w:hAnsi="Symbol" w:cs="Symbol"/>
    </w:rPr>
  </w:style>
  <w:style w:type="character" w:styleId="DefaultParagraphFont">
    <w:name w:val="Default Paragraph Font"/>
    <w:qForma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spacing w:before="240" w:after="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next w:val="FootnoteContd"/>
    <w:pPr>
      <w:tabs>
        <w:tab w:val="clear" w:pos="720"/>
        <w:tab w:val="left" w:pos="360" w:leader="none"/>
      </w:tabs>
      <w:spacing w:before="120" w:after="0"/>
      <w:jc w:val="both"/>
    </w:pPr>
    <w:rPr>
      <w:sz w:val="22"/>
    </w:rPr>
  </w:style>
  <w:style w:type="paragraph" w:styleId="Header">
    <w:name w:val="header"/>
    <w:basedOn w:val="Normal"/>
    <w:pPr>
      <w:tabs>
        <w:tab w:val="clear" w:pos="720"/>
        <w:tab w:val="center" w:pos="4680" w:leader="none"/>
        <w:tab w:val="right" w:pos="9360" w:leader="none"/>
      </w:tabs>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BodyContd">
    <w:name w:val="Body Cont'd"/>
    <w:basedOn w:val="BodyMain"/>
    <w:next w:val="BodyMain"/>
    <w:qFormat/>
    <w:pPr/>
    <w:rPr/>
  </w:style>
  <w:style w:type="paragraph" w:styleId="TableCaption">
    <w:name w:val="Table Caption"/>
    <w:basedOn w:val="Normal"/>
    <w:qFormat/>
    <w:pPr>
      <w:keepNext w:val="true"/>
      <w:spacing w:before="240" w:after="120"/>
      <w:jc w:val="center"/>
    </w:pPr>
    <w:rPr>
      <w:b/>
    </w:rPr>
  </w:style>
  <w:style w:type="paragraph" w:styleId="TableData">
    <w:name w:val="Table Data"/>
    <w:basedOn w:val="Normal"/>
    <w:qFormat/>
    <w:pPr>
      <w:tabs>
        <w:tab w:val="clear" w:pos="720"/>
        <w:tab w:val="decimal" w:pos="61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WW-TableHeading">
    <w:name w:val="WW-Table Heading"/>
    <w:basedOn w:val="Normal"/>
    <w:qFormat/>
    <w:pPr>
      <w:pBdr>
        <w:bottom w:val="single" w:sz="4" w:space="1" w:color="000000"/>
      </w:pBdr>
      <w:spacing w:before="240" w:after="0"/>
      <w:jc w:val="center"/>
    </w:pPr>
    <w:rPr>
      <w:b/>
    </w:rPr>
  </w:style>
  <w:style w:type="paragraph" w:styleId="TableItem">
    <w:name w:val="Table Item"/>
    <w:basedOn w:val="Normal"/>
    <w:qFormat/>
    <w:pPr>
      <w:tabs>
        <w:tab w:val="clear" w:pos="720"/>
        <w:tab w:val="left" w:pos="2880" w:leader="dot"/>
      </w:tabs>
      <w:ind w:hanging="180" w:start="180" w:end="432"/>
    </w:pPr>
    <w:rPr/>
  </w:style>
  <w:style w:type="paragraph" w:styleId="BulletPoint">
    <w:name w:val="Bullet Point"/>
    <w:basedOn w:val="Normal"/>
    <w:qFormat/>
    <w:pPr>
      <w:numPr>
        <w:ilvl w:val="0"/>
        <w:numId w:val="4"/>
      </w:numPr>
      <w:tabs>
        <w:tab w:val="clear" w:pos="720"/>
        <w:tab w:val="left" w:pos="1440" w:leader="none"/>
      </w:tabs>
      <w:spacing w:before="240" w:after="0"/>
      <w:ind w:hanging="0" w:start="1440" w:end="0"/>
      <w:jc w:val="both"/>
    </w:pPr>
    <w:rPr/>
  </w:style>
  <w:style w:type="paragraph" w:styleId="ListItem">
    <w:name w:val="List Item"/>
    <w:basedOn w:val="Normal"/>
    <w:qFormat/>
    <w:pPr>
      <w:numPr>
        <w:ilvl w:val="0"/>
        <w:numId w:val="2"/>
      </w:numPr>
      <w:spacing w:before="240" w:after="0"/>
      <w:jc w:val="both"/>
    </w:pPr>
    <w:rPr/>
  </w:style>
  <w:style w:type="paragraph" w:styleId="FootnoteContd">
    <w:name w:val="Footnote Cont'd"/>
    <w:basedOn w:val="FootnoteText"/>
    <w:qFormat/>
    <w:pPr>
      <w:ind w:firstLine="360" w:start="0" w:end="0"/>
    </w:pPr>
    <w:rPr/>
  </w:style>
  <w:style w:type="paragraph" w:styleId="EnvelopeReturn">
    <w:name w:val="envelope return"/>
    <w:basedOn w:val="Normal"/>
    <w:pPr/>
    <w:rPr>
      <w:sz w:val="20"/>
    </w:rPr>
  </w:style>
  <w:style w:type="paragraph" w:styleId="EnvelopeAddress">
    <w:name w:val="envelope address"/>
    <w:basedOn w:val="Normal"/>
    <w:pPr>
      <w:ind w:hanging="0" w:start="2880" w:end="0"/>
    </w:pPr>
    <w:rPr/>
  </w:style>
  <w:style w:type="paragraph" w:styleId="LetterAddress">
    <w:name w:val="Letter Address"/>
    <w:basedOn w:val="Normal"/>
    <w:qFormat/>
    <w:pPr>
      <w:keepLines/>
      <w:spacing w:before="240" w:after="0"/>
    </w:pPr>
    <w:rPr/>
  </w:style>
  <w:style w:type="paragraph" w:styleId="Re">
    <w:name w:val="Re"/>
    <w:basedOn w:val="Normal"/>
    <w:next w:val="LetterSalutation"/>
    <w:qFormat/>
    <w:pPr>
      <w:keepLines/>
      <w:numPr>
        <w:ilvl w:val="0"/>
        <w:numId w:val="3"/>
      </w:numPr>
      <w:tabs>
        <w:tab w:val="clear" w:pos="720"/>
        <w:tab w:val="left" w:pos="7650" w:leader="none"/>
      </w:tabs>
      <w:spacing w:before="240" w:after="0"/>
      <w:ind w:hanging="0" w:start="0" w:end="720"/>
      <w:jc w:val="both"/>
    </w:pPr>
    <w:rPr/>
  </w:style>
  <w:style w:type="paragraph" w:styleId="Delivery">
    <w:name w:val="Delivery"/>
    <w:basedOn w:val="Normal"/>
    <w:next w:val="LetterAddress"/>
    <w:qFormat/>
    <w:pPr>
      <w:spacing w:before="720" w:after="0"/>
    </w:pPr>
    <w:rPr>
      <w:b/>
      <w:caps/>
      <w:u w:val="single"/>
    </w:rPr>
  </w:style>
  <w:style w:type="paragraph" w:styleId="LetterDate">
    <w:name w:val="Letter Date"/>
    <w:basedOn w:val="Normal"/>
    <w:next w:val="Delivery"/>
    <w:qFormat/>
    <w:pPr>
      <w:spacing w:before="480" w:after="0"/>
    </w:pPr>
    <w:rPr/>
  </w:style>
  <w:style w:type="paragraph" w:styleId="LetterSalutation">
    <w:name w:val="Letter Salutation"/>
    <w:basedOn w:val="Normal"/>
    <w:next w:val="Normal"/>
    <w:qFormat/>
    <w:pPr>
      <w:keepNext w:val="true"/>
      <w:spacing w:before="240" w:after="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2002-02-04T20:53:00Z</dcterms:created>
  <dc:creator>MRutella</dc:creator>
  <dc:description/>
  <dc:language>en-CA</dc:language>
  <cp:lastModifiedBy>sshackl</cp:lastModifiedBy>
  <cp:lastPrinted>2002-01-31T15:13:00Z</cp:lastPrinted>
  <dcterms:modified xsi:type="dcterms:W3CDTF">2002-02-04T20:53:00Z</dcterms:modified>
  <cp:revision>2</cp:revision>
  <dc:subject/>
  <dc:title>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CWT\NYLIB1\631941.2</vt:lpwstr>
  </property>
  <property fmtid="{D5CDD505-2E9C-101B-9397-08002B2CF9AE}" pid="4" name="PCDOCS ID Short">
    <vt:lpwstr>631941.2</vt:lpwstr>
  </property>
</Properties>
</file>