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ZMET III 1.5 SCADA WIND TABLE DEFINITION</w:t>
      </w:r>
    </w:p>
    <w:p>
      <w:pPr>
        <w:pStyle w:val="Normal"/>
        <w:rPr>
          <w:sz w:val="24"/>
        </w:rPr>
      </w:pPr>
      <w:r>
        <w:rPr>
          <w:sz w:val="24"/>
        </w:rPr>
      </w:r>
    </w:p>
    <w:p>
      <w:pPr>
        <w:pStyle w:val="Normal"/>
        <w:rPr/>
      </w:pPr>
      <w:r>
        <w:rPr>
          <w:sz w:val="24"/>
        </w:rPr>
        <w:t xml:space="preserve">The following is a description of the wind data tables collected on the 1.5 projects via the Visupro using the ZMET III Software 1.10.  This description is intended to define the requirement for both the SQL Server for </w:t>
      </w:r>
      <w:r>
        <w:rPr>
          <w:sz w:val="24"/>
          <w:u w:val="single"/>
        </w:rPr>
        <w:t>STAR Lite</w:t>
      </w:r>
      <w:r>
        <w:rPr>
          <w:sz w:val="24"/>
        </w:rPr>
        <w:t xml:space="preserve">, and Oracle database used by </w:t>
      </w:r>
      <w:r>
        <w:rPr>
          <w:sz w:val="24"/>
          <w:u w:val="single"/>
        </w:rPr>
        <w:t>STAR</w:t>
      </w:r>
      <w:r>
        <w:rPr>
          <w:sz w:val="24"/>
        </w:rPr>
        <w:t>.</w:t>
      </w:r>
    </w:p>
    <w:p>
      <w:pPr>
        <w:pStyle w:val="Normal"/>
        <w:rPr>
          <w:sz w:val="24"/>
        </w:rPr>
      </w:pPr>
      <w:r>
        <w:rPr>
          <w:sz w:val="24"/>
        </w:rPr>
      </w:r>
    </w:p>
    <w:p>
      <w:pPr>
        <w:pStyle w:val="Normal"/>
        <w:rPr>
          <w:sz w:val="24"/>
        </w:rPr>
      </w:pPr>
      <w:r>
        <w:rPr>
          <w:sz w:val="24"/>
        </w:rPr>
      </w:r>
    </w:p>
    <w:p>
      <w:pPr>
        <w:pStyle w:val="Heading1"/>
        <w:ind w:hanging="0" w:start="0"/>
        <w:rPr/>
      </w:pPr>
      <w:r>
        <w:rPr/>
        <w:t>Table definition</w:t>
      </w:r>
    </w:p>
    <w:p>
      <w:pPr>
        <w:pStyle w:val="Normal"/>
        <w:rPr>
          <w:sz w:val="24"/>
        </w:rPr>
      </w:pPr>
      <w:r>
        <w:rPr>
          <w:sz w:val="24"/>
        </w:rPr>
      </w:r>
    </w:p>
    <w:p>
      <w:pPr>
        <w:pStyle w:val="Normal"/>
        <w:tabs>
          <w:tab w:val="clear" w:pos="720"/>
          <w:tab w:val="left" w:pos="540" w:leader="none"/>
        </w:tabs>
        <w:rPr/>
      </w:pPr>
      <w:r>
        <w:rPr>
          <w:sz w:val="24"/>
          <w:u w:val="single"/>
        </w:rPr>
        <w:t>Field</w:t>
      </w:r>
      <w:r>
        <w:rPr>
          <w:sz w:val="24"/>
        </w:rPr>
        <w:tab/>
        <w:tab/>
        <w:tab/>
        <w:tab/>
      </w:r>
      <w:r>
        <w:rPr>
          <w:sz w:val="24"/>
          <w:u w:val="single"/>
        </w:rPr>
        <w:t>Description</w:t>
      </w:r>
      <w:r>
        <w:rPr>
          <w:sz w:val="24"/>
        </w:rPr>
        <w:tab/>
        <w:tab/>
        <w:tab/>
        <w:tab/>
        <w:tab/>
        <w:tab/>
      </w:r>
      <w:r>
        <w:rPr>
          <w:sz w:val="24"/>
          <w:u w:val="single"/>
        </w:rPr>
        <w:t>Size</w:t>
      </w:r>
      <w:r>
        <w:rPr>
          <w:sz w:val="24"/>
        </w:rPr>
        <w:tab/>
      </w:r>
    </w:p>
    <w:p>
      <w:pPr>
        <w:pStyle w:val="Normal"/>
        <w:spacing w:lineRule="atLeast" w:line="240"/>
        <w:rPr>
          <w:rFonts w:ascii="Helv" w:hAnsi="Helv" w:cs="Helv"/>
          <w:color w:val="000000"/>
          <w:sz w:val="24"/>
          <w:lang w:eastAsia="en-US"/>
        </w:rPr>
      </w:pPr>
      <w:r>
        <w:rPr>
          <w:rFonts w:cs="Helv" w:ascii="Helv" w:hAnsi="Helv"/>
          <w:color w:val="000000"/>
          <w:sz w:val="24"/>
          <w:lang w:eastAsia="en-US"/>
        </w:rPr>
      </w:r>
    </w:p>
    <w:p>
      <w:pPr>
        <w:pStyle w:val="Normal"/>
        <w:numPr>
          <w:ilvl w:val="0"/>
          <w:numId w:val="2"/>
        </w:numPr>
        <w:spacing w:lineRule="atLeast" w:line="240"/>
        <w:rPr>
          <w:rFonts w:ascii="Helv" w:hAnsi="Helv" w:cs="Helv"/>
          <w:color w:val="000000"/>
          <w:lang w:eastAsia="en-US"/>
        </w:rPr>
      </w:pPr>
      <w:r>
        <w:rPr>
          <w:rFonts w:cs="Helv" w:ascii="Helv" w:hAnsi="Helv"/>
          <w:color w:val="000000"/>
          <w:lang w:eastAsia="en-US"/>
        </w:rPr>
        <w:t>Site _ID</w:t>
        <w:tab/>
        <w:tab/>
        <w:t>Site database ID</w:t>
        <w:tab/>
        <w:tab/>
        <w:tab/>
        <w:tab/>
        <w:tab/>
        <w:t>var(8)</w:t>
      </w:r>
    </w:p>
    <w:p>
      <w:pPr>
        <w:pStyle w:val="Normal"/>
        <w:numPr>
          <w:ilvl w:val="0"/>
          <w:numId w:val="2"/>
        </w:numPr>
        <w:spacing w:lineRule="atLeast" w:line="240"/>
        <w:rPr>
          <w:rFonts w:ascii="Helv" w:hAnsi="Helv" w:cs="Helv"/>
          <w:color w:val="000000"/>
          <w:lang w:eastAsia="en-US"/>
        </w:rPr>
      </w:pPr>
      <w:r>
        <w:rPr>
          <w:rFonts w:cs="Helv" w:ascii="Helv" w:hAnsi="Helv"/>
          <w:color w:val="000000"/>
          <w:lang w:eastAsia="en-US"/>
        </w:rPr>
        <w:t>SCADA_Ver</w:t>
        <w:tab/>
        <w:t>SCADA Version</w:t>
        <w:tab/>
        <w:tab/>
        <w:tab/>
        <w:tab/>
        <w:tab/>
        <w:tab/>
        <w:t>var(8)</w:t>
      </w:r>
    </w:p>
    <w:p>
      <w:pPr>
        <w:pStyle w:val="Normal"/>
        <w:numPr>
          <w:ilvl w:val="0"/>
          <w:numId w:val="2"/>
        </w:numPr>
        <w:spacing w:lineRule="atLeast" w:line="240"/>
        <w:rPr>
          <w:rFonts w:ascii="Helv" w:hAnsi="Helv" w:cs="Helv"/>
          <w:color w:val="000000"/>
          <w:lang w:eastAsia="en-US"/>
        </w:rPr>
      </w:pPr>
      <w:r>
        <w:rPr>
          <w:rFonts w:cs="Helv" w:ascii="Helv" w:hAnsi="Helv"/>
          <w:color w:val="000000"/>
          <w:lang w:eastAsia="en-US"/>
        </w:rPr>
        <w:t>ID</w:t>
        <w:tab/>
        <w:tab/>
        <w:tab/>
        <w:t>ZMET address/"SystemNumber"</w:t>
        <w:tab/>
        <w:tab/>
        <w:tab/>
        <w:t>num(10)</w:t>
      </w:r>
    </w:p>
    <w:p>
      <w:pPr>
        <w:pStyle w:val="Normal"/>
        <w:numPr>
          <w:ilvl w:val="0"/>
          <w:numId w:val="2"/>
        </w:numPr>
        <w:spacing w:lineRule="atLeast" w:line="240"/>
        <w:rPr>
          <w:rFonts w:ascii="Helv" w:hAnsi="Helv" w:cs="Helv"/>
          <w:color w:val="000000"/>
          <w:lang w:eastAsia="en-US"/>
        </w:rPr>
      </w:pPr>
      <w:r>
        <w:rPr>
          <w:rFonts w:cs="Helv" w:ascii="Helv" w:hAnsi="Helv"/>
          <w:color w:val="000000"/>
          <w:lang w:eastAsia="en-US"/>
        </w:rPr>
        <w:t>DTTM</w:t>
        <w:tab/>
        <w:tab/>
        <w:t>Date/Time</w:t>
        <w:tab/>
        <w:tab/>
        <w:tab/>
        <w:tab/>
        <w:tab/>
        <w:tab/>
        <w:t>DateTime</w:t>
      </w:r>
    </w:p>
    <w:p>
      <w:pPr>
        <w:pStyle w:val="Normal"/>
        <w:numPr>
          <w:ilvl w:val="0"/>
          <w:numId w:val="2"/>
        </w:numPr>
        <w:spacing w:lineRule="atLeast" w:line="240"/>
        <w:rPr>
          <w:rFonts w:ascii="Helv" w:hAnsi="Helv" w:cs="Helv"/>
          <w:color w:val="000000"/>
          <w:lang w:eastAsia="en-US"/>
        </w:rPr>
      </w:pPr>
      <w:r>
        <w:rPr>
          <w:rFonts w:cs="Helv" w:ascii="Helv" w:hAnsi="Helv"/>
          <w:color w:val="000000"/>
          <w:lang w:eastAsia="en-US"/>
        </w:rPr>
        <w:t>Offset</w:t>
        <w:tab/>
        <w:tab/>
        <w:t>TimeOffset Num. Minutes from UTC to Local</w:t>
        <w:tab/>
        <w:tab/>
        <w:t>Num(4)</w:t>
        <w:tab/>
        <w:tab/>
        <w:tab/>
      </w:r>
    </w:p>
    <w:p>
      <w:pPr>
        <w:pStyle w:val="Normal"/>
        <w:numPr>
          <w:ilvl w:val="0"/>
          <w:numId w:val="2"/>
        </w:numPr>
        <w:spacing w:lineRule="atLeast" w:line="240"/>
        <w:rPr>
          <w:rFonts w:ascii="Helv" w:hAnsi="Helv" w:cs="Helv"/>
          <w:color w:val="000000"/>
          <w:lang w:eastAsia="en-US"/>
        </w:rPr>
      </w:pPr>
      <w:r>
        <w:rPr>
          <w:rFonts w:cs="Helv" w:ascii="Helv" w:hAnsi="Helv"/>
          <w:color w:val="000000"/>
          <w:lang w:eastAsia="en-US"/>
        </w:rPr>
        <w:t>Wind_Speed</w:t>
        <w:tab/>
        <w:t>Average wind velocity (V_WIN_AVG)</w:t>
        <w:tab/>
        <w:tab/>
        <w:tab/>
        <w:t>Num</w:t>
      </w:r>
    </w:p>
    <w:p>
      <w:pPr>
        <w:pStyle w:val="Normal"/>
        <w:numPr>
          <w:ilvl w:val="0"/>
          <w:numId w:val="2"/>
        </w:numPr>
        <w:spacing w:lineRule="atLeast" w:line="240"/>
        <w:rPr>
          <w:rFonts w:ascii="Helv" w:hAnsi="Helv" w:cs="Helv"/>
          <w:color w:val="000000"/>
          <w:lang w:eastAsia="en-US"/>
        </w:rPr>
      </w:pPr>
      <w:r>
        <w:rPr>
          <w:rFonts w:cs="Helv" w:ascii="Helv" w:hAnsi="Helv"/>
          <w:color w:val="000000"/>
          <w:lang w:eastAsia="en-US"/>
        </w:rPr>
        <w:t>Wind_Direction</w:t>
        <w:tab/>
        <w:t>Average wind direction (WIN_DIR_AVG)</w:t>
        <w:tab/>
        <w:tab/>
        <w:tab/>
        <w:t>Num</w:t>
      </w:r>
    </w:p>
    <w:p>
      <w:pPr>
        <w:pStyle w:val="Normal"/>
        <w:numPr>
          <w:ilvl w:val="0"/>
          <w:numId w:val="2"/>
        </w:numPr>
        <w:spacing w:lineRule="atLeast" w:line="240"/>
        <w:rPr>
          <w:rFonts w:ascii="Helv" w:hAnsi="Helv" w:cs="Helv"/>
          <w:color w:val="000000"/>
          <w:lang w:eastAsia="en-US"/>
        </w:rPr>
      </w:pPr>
      <w:r>
        <w:rPr>
          <w:rFonts w:cs="Helv" w:ascii="Helv" w:hAnsi="Helv"/>
          <w:color w:val="000000"/>
          <w:lang w:eastAsia="en-US"/>
        </w:rPr>
        <w:t>Temp</w:t>
        <w:tab/>
        <w:tab/>
        <w:t>Average temperature (TEMP_AVG)</w:t>
        <w:tab/>
        <w:tab/>
        <w:tab/>
        <w:t>Num</w:t>
      </w:r>
    </w:p>
    <w:p>
      <w:pPr>
        <w:pStyle w:val="Normal"/>
        <w:numPr>
          <w:ilvl w:val="0"/>
          <w:numId w:val="2"/>
        </w:numPr>
        <w:spacing w:lineRule="atLeast" w:line="240"/>
        <w:rPr>
          <w:rFonts w:ascii="Helv" w:hAnsi="Helv" w:cs="Helv"/>
          <w:color w:val="000000"/>
          <w:lang w:eastAsia="en-US"/>
        </w:rPr>
      </w:pPr>
      <w:r>
        <w:rPr>
          <w:rFonts w:cs="Helv" w:ascii="Helv" w:hAnsi="Helv"/>
          <w:color w:val="000000"/>
          <w:lang w:eastAsia="en-US"/>
        </w:rPr>
        <w:t>Air_Prss</w:t>
        <w:tab/>
        <w:tab/>
        <w:t>Average air pressure (AIR_P_AVG)</w:t>
        <w:tab/>
        <w:tab/>
        <w:tab/>
        <w:t>Num</w:t>
      </w:r>
    </w:p>
    <w:p>
      <w:pPr>
        <w:pStyle w:val="Normal"/>
        <w:numPr>
          <w:ilvl w:val="0"/>
          <w:numId w:val="2"/>
        </w:numPr>
        <w:spacing w:lineRule="atLeast" w:line="240"/>
        <w:rPr>
          <w:rFonts w:ascii="Helv" w:hAnsi="Helv" w:cs="Helv"/>
          <w:color w:val="000000"/>
          <w:lang w:eastAsia="en-US"/>
        </w:rPr>
      </w:pPr>
      <w:r>
        <w:rPr>
          <w:rFonts w:cs="Helv" w:ascii="Helv" w:hAnsi="Helv"/>
          <w:color w:val="000000"/>
          <w:lang w:eastAsia="en-US"/>
        </w:rPr>
        <w:t>Wind_Speed_SD</w:t>
        <w:tab/>
        <w:t>Standard deviation wind velocity (V_WIN_SD)</w:t>
        <w:tab/>
        <w:tab/>
        <w:t>Num</w:t>
      </w:r>
    </w:p>
    <w:p>
      <w:pPr>
        <w:pStyle w:val="Normal"/>
        <w:numPr>
          <w:ilvl w:val="0"/>
          <w:numId w:val="2"/>
        </w:numPr>
        <w:spacing w:lineRule="atLeast" w:line="240"/>
        <w:rPr>
          <w:rFonts w:ascii="Helv" w:hAnsi="Helv" w:cs="Helv"/>
          <w:color w:val="000000"/>
          <w:lang w:eastAsia="en-US"/>
        </w:rPr>
      </w:pPr>
      <w:r>
        <w:rPr>
          <w:rFonts w:cs="Helv" w:ascii="Helv" w:hAnsi="Helv"/>
          <w:color w:val="000000"/>
          <w:lang w:eastAsia="en-US"/>
        </w:rPr>
        <w:t>Wind_Direction_SD</w:t>
        <w:tab/>
        <w:t>Standard deviation wind direction (WIN_DIR_SD)</w:t>
        <w:tab/>
        <w:t>Num</w:t>
      </w:r>
    </w:p>
    <w:p>
      <w:pPr>
        <w:pStyle w:val="Normal"/>
        <w:numPr>
          <w:ilvl w:val="0"/>
          <w:numId w:val="2"/>
        </w:numPr>
        <w:spacing w:lineRule="atLeast" w:line="240"/>
        <w:rPr>
          <w:rFonts w:ascii="Helv" w:hAnsi="Helv" w:cs="Helv"/>
          <w:color w:val="FF0000"/>
          <w:lang w:eastAsia="en-US"/>
        </w:rPr>
      </w:pPr>
      <w:r>
        <w:rPr>
          <w:rFonts w:cs="Helv" w:ascii="Helv" w:hAnsi="Helv"/>
          <w:color w:val="FF0000"/>
          <w:lang w:eastAsia="en-US"/>
        </w:rPr>
        <w:t>Temp_SD</w:t>
        <w:tab/>
        <w:tab/>
        <w:t>Standard deviation temperature (TEMP_SD)</w:t>
        <w:tab/>
        <w:tab/>
      </w:r>
      <w:r>
        <w:rPr>
          <w:rFonts w:cs="Helv" w:ascii="Helv" w:hAnsi="Helv"/>
          <w:color w:val="000000"/>
          <w:lang w:eastAsia="en-US"/>
        </w:rPr>
        <w:t>Num</w:t>
      </w:r>
    </w:p>
    <w:p>
      <w:pPr>
        <w:pStyle w:val="Normal"/>
        <w:numPr>
          <w:ilvl w:val="0"/>
          <w:numId w:val="2"/>
        </w:numPr>
        <w:spacing w:lineRule="atLeast" w:line="240"/>
        <w:rPr>
          <w:rFonts w:ascii="Helv" w:hAnsi="Helv" w:cs="Helv"/>
          <w:color w:val="FF0000"/>
          <w:lang w:eastAsia="en-US"/>
        </w:rPr>
      </w:pPr>
      <w:r>
        <w:rPr>
          <w:rFonts w:cs="Helv" w:ascii="Helv" w:hAnsi="Helv"/>
          <w:color w:val="FF0000"/>
          <w:lang w:eastAsia="en-US"/>
        </w:rPr>
        <w:t>Prss_SD</w:t>
        <w:tab/>
        <w:tab/>
        <w:t>Standard deviation air pressure (AIR_P_SD)</w:t>
        <w:tab/>
        <w:tab/>
      </w:r>
      <w:r>
        <w:rPr>
          <w:rFonts w:cs="Helv" w:ascii="Helv" w:hAnsi="Helv"/>
          <w:color w:val="000000"/>
          <w:lang w:eastAsia="en-US"/>
        </w:rPr>
        <w:t>Num</w:t>
      </w:r>
    </w:p>
    <w:p>
      <w:pPr>
        <w:pStyle w:val="Normal"/>
        <w:numPr>
          <w:ilvl w:val="0"/>
          <w:numId w:val="2"/>
        </w:numPr>
        <w:spacing w:lineRule="atLeast" w:line="240"/>
        <w:rPr>
          <w:rFonts w:ascii="Helv" w:hAnsi="Helv" w:cs="Helv"/>
          <w:lang w:eastAsia="en-US"/>
        </w:rPr>
      </w:pPr>
      <w:r>
        <w:rPr>
          <w:rFonts w:cs="Helv" w:ascii="Helv" w:hAnsi="Helv"/>
          <w:lang w:eastAsia="en-US"/>
        </w:rPr>
        <w:t>Cre_Date</w:t>
        <w:tab/>
        <w:tab/>
        <w:t>Creation Date/Time</w:t>
        <w:tab/>
        <w:tab/>
        <w:tab/>
        <w:tab/>
        <w:tab/>
      </w:r>
      <w:r>
        <w:rPr>
          <w:rFonts w:cs="Helv" w:ascii="Helv" w:hAnsi="Helv"/>
          <w:color w:val="000000"/>
          <w:lang w:eastAsia="en-US"/>
        </w:rPr>
        <w:t>DateTime</w:t>
      </w:r>
    </w:p>
    <w:p>
      <w:pPr>
        <w:pStyle w:val="Normal"/>
        <w:numPr>
          <w:ilvl w:val="0"/>
          <w:numId w:val="2"/>
        </w:numPr>
        <w:spacing w:lineRule="atLeast" w:line="240"/>
        <w:rPr>
          <w:rFonts w:ascii="Helv" w:hAnsi="Helv" w:cs="Helv"/>
          <w:lang w:eastAsia="en-US"/>
        </w:rPr>
      </w:pPr>
      <w:r>
        <w:rPr>
          <w:rFonts w:cs="Helv" w:ascii="Helv" w:hAnsi="Helv"/>
          <w:lang w:eastAsia="en-US"/>
        </w:rPr>
        <w:t>MDFD_Date</w:t>
        <w:tab/>
        <w:t>Modification Date/Time</w:t>
        <w:tab/>
        <w:tab/>
        <w:tab/>
        <w:tab/>
        <w:tab/>
      </w:r>
      <w:r>
        <w:rPr>
          <w:rFonts w:cs="Helv" w:ascii="Helv" w:hAnsi="Helv"/>
          <w:color w:val="000000"/>
          <w:lang w:eastAsia="en-US"/>
        </w:rPr>
        <w:t>DateTime</w:t>
      </w:r>
    </w:p>
    <w:p>
      <w:pPr>
        <w:pStyle w:val="Normal"/>
        <w:rPr>
          <w:rFonts w:ascii="Helv" w:hAnsi="Helv" w:cs="Helv"/>
          <w:sz w:val="24"/>
          <w:lang w:eastAsia="en-US"/>
        </w:rPr>
      </w:pPr>
      <w:r>
        <w:rPr>
          <w:rFonts w:cs="Helv" w:ascii="Helv" w:hAnsi="Helv"/>
          <w:sz w:val="24"/>
          <w:lang w:eastAsia="en-US"/>
        </w:rPr>
      </w:r>
    </w:p>
    <w:p>
      <w:pPr>
        <w:pStyle w:val="Normal"/>
        <w:rPr>
          <w:sz w:val="24"/>
        </w:rPr>
      </w:pPr>
      <w:r>
        <w:rPr>
          <w:color w:val="FF0000"/>
          <w:sz w:val="24"/>
        </w:rPr>
        <w:t>Note: Data for these fields is not correct until next version change.</w:t>
      </w:r>
    </w:p>
    <w:p>
      <w:pPr>
        <w:pStyle w:val="Normal"/>
        <w:rPr>
          <w:sz w:val="24"/>
        </w:rPr>
      </w:pPr>
      <w:r>
        <w:rPr>
          <w:sz w:val="24"/>
        </w:rPr>
      </w:r>
    </w:p>
    <w:p>
      <w:pPr>
        <w:pStyle w:val="Normal"/>
        <w:rPr>
          <w:sz w:val="24"/>
        </w:rPr>
      </w:pPr>
      <w:r>
        <w:rPr>
          <w:sz w:val="24"/>
        </w:rPr>
        <w:t>To keep track of the changes to this data, and sensors we should include the following fields.</w:t>
      </w:r>
    </w:p>
    <w:p>
      <w:pPr>
        <w:pStyle w:val="Normal"/>
        <w:rPr>
          <w:sz w:val="24"/>
        </w:rPr>
      </w:pPr>
      <w:r>
        <w:rPr>
          <w:sz w:val="24"/>
        </w:rPr>
      </w:r>
    </w:p>
    <w:p>
      <w:pPr>
        <w:pStyle w:val="Normal"/>
        <w:rPr>
          <w:sz w:val="24"/>
        </w:rPr>
      </w:pPr>
      <w:r>
        <w:rPr>
          <w:sz w:val="24"/>
        </w:rPr>
        <w:t>Current Structure</w:t>
      </w:r>
    </w:p>
    <w:p>
      <w:pPr>
        <w:pStyle w:val="Normal"/>
        <w:rPr>
          <w:sz w:val="24"/>
          <w:lang w:val="en-CA"/>
        </w:rPr>
      </w:pPr>
      <w:r>
        <w:rPr>
          <w:sz w:val="24"/>
          <w:lang w:val="en-CA"/>
        </w:rPr>
        <w:drawing>
          <wp:anchor behindDoc="0" distT="0" distB="0" distL="114935" distR="114935" simplePos="0" locked="0" layoutInCell="1" allowOverlap="1" relativeHeight="2">
            <wp:simplePos x="0" y="0"/>
            <wp:positionH relativeFrom="column">
              <wp:posOffset>228600</wp:posOffset>
            </wp:positionH>
            <wp:positionV relativeFrom="paragraph">
              <wp:posOffset>114300</wp:posOffset>
            </wp:positionV>
            <wp:extent cx="5067300" cy="2162175"/>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7" t="-17" r="-7" b="-17"/>
                    <a:stretch>
                      <a:fillRect/>
                    </a:stretch>
                  </pic:blipFill>
                  <pic:spPr bwMode="auto">
                    <a:xfrm>
                      <a:off x="0" y="0"/>
                      <a:ext cx="5067300" cy="2162175"/>
                    </a:xfrm>
                    <a:prstGeom prst="rect">
                      <a:avLst/>
                    </a:prstGeom>
                    <a:noFill/>
                  </pic:spPr>
                </pic:pic>
              </a:graphicData>
            </a:graphic>
          </wp:anchor>
        </w:drawing>
      </w:r>
    </w:p>
    <w:p>
      <w:pPr>
        <w:pStyle w:val="Normal"/>
        <w:rPr>
          <w:sz w:val="24"/>
        </w:rPr>
      </w:pPr>
      <w:r>
        <w:rPr>
          <w:sz w:val="24"/>
        </w:rPr>
      </w:r>
    </w:p>
    <w:sectPr>
      <w:type w:val="nextPage"/>
      <w:pgSz w:w="12240" w:h="15840"/>
      <w:pgMar w:left="1440" w:right="108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character" w:styleId="DefaultParagraphFont">
    <w:name w:val="Default Paragraph Font"/>
    <w:qFormat/>
    <w:rPr/>
  </w:style>
  <w:style w:type="character" w:styleId="Emphasis">
    <w:name w:val="Emphasis"/>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2002-05-13T05:49:00Z</dcterms:created>
  <dc:creator>Jeff Duff</dc:creator>
  <dc:description/>
  <dc:language>en-CA</dc:language>
  <cp:lastModifiedBy>Jeff Duff</cp:lastModifiedBy>
  <dcterms:modified xsi:type="dcterms:W3CDTF">2002-05-24T04:37:00Z</dcterms:modified>
  <cp:revision>5</cp:revision>
  <dc:subject/>
  <dc:title>ZMET III 1</dc:title>
</cp:coreProperties>
</file>