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00" w:type="dxa"/>
        <w:jc w:val="start"/>
        <w:tblInd w:w="150" w:type="dxa"/>
        <w:tblLayout w:type="fixed"/>
        <w:tblCellMar>
          <w:top w:w="0" w:type="dxa"/>
          <w:start w:w="150" w:type="dxa"/>
          <w:bottom w:w="0" w:type="dxa"/>
          <w:end w:w="150" w:type="dxa"/>
        </w:tblCellMar>
      </w:tblPr>
      <w:tblGrid>
        <w:gridCol w:w="750"/>
        <w:gridCol w:w="4125"/>
        <w:gridCol w:w="4125"/>
      </w:tblGrid>
      <w:tr>
        <w:trPr/>
        <w:tc>
          <w:tcPr>
            <w:tcW w:w="750" w:type="dxa"/>
            <w:tcBorders/>
            <w:vAlign w:val="center"/>
          </w:tcPr>
          <w:p>
            <w:pPr>
              <w:pStyle w:val="Normal"/>
              <w:snapToGrid w:val="false"/>
              <w:rPr/>
            </w:pPr>
            <w:r>
              <w:rPr/>
            </w:r>
          </w:p>
        </w:tc>
        <w:tc>
          <w:tcPr>
            <w:tcW w:w="4125" w:type="dxa"/>
            <w:tcBorders/>
            <w:vAlign w:val="center"/>
          </w:tcPr>
          <w:p>
            <w:pPr>
              <w:pStyle w:val="Normal"/>
              <w:rPr/>
            </w:pPr>
            <w:r>
              <w:rPr>
                <w:rFonts w:cs="Verdana; Arial" w:ascii="Verdana; Arial" w:hAnsi="Verdana; Arial"/>
              </w:rPr>
              <w:t>Yousuf Arain</w:t>
              <w:br/>
              <w:t>24 ELton Avenue</w:t>
              <w:br/>
            </w:r>
            <w:r>
              <w:rPr>
                <w:rFonts w:cs="Verdana; Arial" w:ascii="Verdana; Arial" w:hAnsi="Verdana; Arial"/>
                <w:highlight w:val="yellow"/>
              </w:rPr>
              <w:t>Yardville, NJ 08620</w:t>
            </w:r>
            <w:r>
              <w:rPr>
                <w:rFonts w:cs="Verdana; Arial" w:ascii="Verdana; Arial" w:hAnsi="Verdana; Arial"/>
              </w:rPr>
              <w:br/>
              <w:t>US</w:t>
              <w:br/>
            </w:r>
            <w:hyperlink r:id="rId2">
              <w:r>
                <w:rPr>
                  <w:rStyle w:val="Hyperlink"/>
                  <w:rFonts w:cs="Verdana; Arial" w:ascii="Verdana; Arial" w:hAnsi="Verdana; Arial"/>
                </w:rPr>
                <w:t>yousufarain@consultant.com</w:t>
              </w:r>
            </w:hyperlink>
            <w:r>
              <w:rPr>
                <w:rFonts w:cs="Verdana; Arial" w:ascii="Verdana; Arial" w:hAnsi="Verdana; Arial"/>
              </w:rPr>
              <w:br/>
            </w:r>
          </w:p>
        </w:tc>
        <w:tc>
          <w:tcPr>
            <w:tcW w:w="4125" w:type="dxa"/>
            <w:tcBorders/>
            <w:vAlign w:val="center"/>
          </w:tcPr>
          <w:p>
            <w:pPr>
              <w:pStyle w:val="Normal"/>
              <w:rPr>
                <w:rFonts w:ascii="Verdana; Arial" w:hAnsi="Verdana; Arial" w:cs="Verdana; Arial"/>
              </w:rPr>
            </w:pPr>
            <w:r>
              <w:rPr>
                <w:rFonts w:cs="Verdana; Arial" w:ascii="Verdana; Arial" w:hAnsi="Verdana; Arial"/>
              </w:rPr>
              <w:t>Daytime Phone:6099377655</w:t>
              <w:br/>
              <w:t>Evening:6095859056</w:t>
              <w:br/>
            </w:r>
          </w:p>
        </w:tc>
      </w:tr>
    </w:tbl>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-3175</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0.25pt" to="467.95pt,-0.25pt" stroked="t" o:allowincell="f" style="position:absolute">
                <v:stroke color="#d4d4d4" joinstyle="miter" endcap="flat"/>
                <v:fill o:detectmouseclick="t" on="false"/>
                <v:shadow on="t" obscured="f" color="gray"/>
                <w10:wrap type="none"/>
              </v:line>
            </w:pict>
          </mc:Fallback>
        </mc:AlternateContent>
      </w:r>
    </w:p>
    <w:tbl>
      <w:tblPr>
        <w:tblW w:w="8999" w:type="dxa"/>
        <w:jc w:val="start"/>
        <w:tblInd w:w="0" w:type="dxa"/>
        <w:tblLayout w:type="fixed"/>
        <w:tblCellMar>
          <w:top w:w="0" w:type="dxa"/>
          <w:start w:w="0" w:type="dxa"/>
          <w:bottom w:w="0" w:type="dxa"/>
          <w:end w:w="0" w:type="dxa"/>
        </w:tblCellMar>
      </w:tblPr>
      <w:tblGrid>
        <w:gridCol w:w="7465"/>
        <w:gridCol w:w="1534"/>
      </w:tblGrid>
      <w:tr>
        <w:trPr/>
        <w:tc>
          <w:tcPr>
            <w:tcW w:w="7465" w:type="dxa"/>
            <w:tcBorders/>
            <w:vAlign w:val="center"/>
          </w:tcPr>
          <w:p>
            <w:pPr>
              <w:pStyle w:val="Normal"/>
              <w:rPr>
                <w:rFonts w:ascii="Verdana; Arial" w:hAnsi="Verdana; Arial" w:cs="Verdana; Arial"/>
                <w:b/>
                <w:sz w:val="28"/>
              </w:rPr>
            </w:pPr>
            <w:r>
              <w:rPr>
                <w:rFonts w:cs="Verdana; Arial" w:ascii="Verdana; Arial" w:hAnsi="Verdana; Arial"/>
                <w:b/>
                <w:sz w:val="28"/>
              </w:rPr>
              <w:t>Analyst - Financial, Economic, Business 4+ years</w:t>
            </w:r>
          </w:p>
        </w:tc>
        <w:tc>
          <w:tcPr>
            <w:tcW w:w="1534" w:type="dxa"/>
            <w:tcBorders/>
            <w:vAlign w:val="center"/>
          </w:tcPr>
          <w:p>
            <w:pPr>
              <w:pStyle w:val="Normal"/>
              <w:rPr>
                <w:rFonts w:ascii="Verdana; Arial" w:hAnsi="Verdana; Arial" w:cs="Verdana; Arial"/>
                <w:sz w:val="18"/>
              </w:rPr>
            </w:pPr>
            <w:r>
              <w:rPr>
                <w:rFonts w:cs="Verdana; Arial" w:ascii="Verdana; Arial" w:hAnsi="Verdana; Arial"/>
                <w:sz w:val="18"/>
              </w:rPr>
              <w:t>Resume #3767959</w:t>
            </w:r>
          </w:p>
          <w:p>
            <w:pPr>
              <w:pStyle w:val="Normal"/>
              <w:rPr/>
            </w:pPr>
            <w:r>
              <w:rPr/>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JOB</w:t>
            </w:r>
          </w:p>
        </w:tc>
        <w:tc>
          <w:tcPr>
            <w:tcW w:w="2250" w:type="dxa"/>
            <w:tcBorders/>
          </w:tcPr>
          <w:p>
            <w:pPr>
              <w:pStyle w:val="Normal"/>
              <w:rPr>
                <w:rFonts w:ascii="Verdana; Arial" w:hAnsi="Verdana; Arial" w:cs="Verdana; Arial"/>
                <w:sz w:val="18"/>
              </w:rPr>
            </w:pPr>
            <w:r>
              <w:rPr>
                <w:rFonts w:cs="Verdana; Arial" w:ascii="Verdana; Arial" w:hAnsi="Verdana; Arial"/>
                <w:sz w:val="18"/>
              </w:rPr>
              <w:t>Desired Job Type</w:t>
            </w:r>
          </w:p>
        </w:tc>
        <w:tc>
          <w:tcPr>
            <w:tcW w:w="4500" w:type="dxa"/>
            <w:tcBorders/>
          </w:tcPr>
          <w:p>
            <w:pPr>
              <w:pStyle w:val="Normal"/>
              <w:rPr>
                <w:rFonts w:ascii="Verdana; Arial" w:hAnsi="Verdana; Arial" w:cs="Verdana; Arial"/>
                <w:sz w:val="18"/>
              </w:rPr>
            </w:pPr>
            <w:r>
              <w:rPr>
                <w:rFonts w:cs="Verdana; Arial" w:ascii="Verdana; Arial" w:hAnsi="Verdana; Arial"/>
                <w:sz w:val="18"/>
              </w:rPr>
              <w:t>Employee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Desired Status:</w:t>
            </w:r>
          </w:p>
        </w:tc>
        <w:tc>
          <w:tcPr>
            <w:tcW w:w="4500" w:type="dxa"/>
            <w:tcBorders/>
          </w:tcPr>
          <w:p>
            <w:pPr>
              <w:pStyle w:val="Normal"/>
              <w:rPr>
                <w:rFonts w:ascii="Verdana; Arial" w:hAnsi="Verdana; Arial" w:cs="Verdana; Arial"/>
                <w:sz w:val="18"/>
              </w:rPr>
            </w:pPr>
            <w:r>
              <w:rPr>
                <w:rFonts w:cs="Verdana; Arial" w:ascii="Verdana; Arial" w:hAnsi="Verdana; Arial"/>
                <w:sz w:val="18"/>
              </w:rPr>
              <w:t>Full-Time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Salary:</w:t>
            </w:r>
          </w:p>
        </w:tc>
        <w:tc>
          <w:tcPr>
            <w:tcW w:w="4500" w:type="dxa"/>
            <w:tcBorders/>
          </w:tcPr>
          <w:p>
            <w:pPr>
              <w:pStyle w:val="Normal"/>
              <w:rPr>
                <w:rFonts w:ascii="Verdana; Arial" w:hAnsi="Verdana; Arial" w:cs="Verdana; Arial"/>
                <w:sz w:val="18"/>
                <w:highlight w:val="yellow"/>
              </w:rPr>
            </w:pPr>
            <w:r>
              <w:rPr>
                <w:rFonts w:cs="Verdana; Arial" w:ascii="Verdana; Arial" w:hAnsi="Verdana; Arial"/>
                <w:sz w:val="18"/>
                <w:highlight w:val="yellow"/>
              </w:rPr>
              <w:t>75,000 USD Per Year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Site Location:</w:t>
            </w:r>
          </w:p>
        </w:tc>
        <w:tc>
          <w:tcPr>
            <w:tcW w:w="4500" w:type="dxa"/>
            <w:tcBorders/>
          </w:tcPr>
          <w:p>
            <w:pPr>
              <w:pStyle w:val="Normal"/>
              <w:rPr>
                <w:rFonts w:ascii="Verdana; Arial" w:hAnsi="Verdana; Arial" w:cs="Verdana; Arial"/>
                <w:sz w:val="18"/>
              </w:rPr>
            </w:pPr>
            <w:r>
              <w:rPr>
                <w:rFonts w:cs="Verdana; Arial" w:ascii="Verdana; Arial" w:hAnsi="Verdana; Arial"/>
                <w:sz w:val="18"/>
              </w:rPr>
              <w:t>No Preference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b/>
                <w:sz w:val="18"/>
              </w:rPr>
              <w:t>Description of my perfect job:</w:t>
            </w:r>
            <w:r>
              <w:rPr>
                <w:rFonts w:cs="Verdana; Arial" w:ascii="Verdana; Arial" w:hAnsi="Verdana; Arial"/>
                <w:sz w:val="18"/>
              </w:rPr>
              <w:br/>
              <w:t>Job Requirements:</w:t>
              <w:br/>
              <w:t xml:space="preserve">-Financial </w:t>
            </w:r>
            <w:r>
              <w:rPr>
                <w:rFonts w:cs="Verdana; Arial" w:ascii="Verdana; Arial" w:hAnsi="Verdana; Arial"/>
                <w:b/>
                <w:color w:val="FF0000"/>
                <w:sz w:val="18"/>
                <w:highlight w:val="yellow"/>
              </w:rPr>
              <w:t>Model</w:t>
            </w:r>
            <w:r>
              <w:rPr>
                <w:rFonts w:cs="Verdana; Arial" w:ascii="Verdana; Arial" w:hAnsi="Verdana; Arial"/>
                <w:sz w:val="18"/>
                <w:highlight w:val="yellow"/>
              </w:rPr>
              <w:t>ling &amp; Analysis</w:t>
            </w:r>
            <w:r>
              <w:rPr>
                <w:rFonts w:cs="Verdana; Arial" w:ascii="Verdana; Arial" w:hAnsi="Verdana; Arial"/>
                <w:sz w:val="18"/>
              </w:rPr>
              <w:t xml:space="preserve"> </w:t>
              <w:br/>
              <w:t xml:space="preserve">-Exploiting Spreadsheets, Pivot Tables, Macros </w:t>
              <w:br/>
              <w:t>-</w:t>
            </w:r>
            <w:r>
              <w:rPr>
                <w:rFonts w:cs="Verdana; Arial" w:ascii="Verdana; Arial" w:hAnsi="Verdana; Arial"/>
                <w:b/>
                <w:color w:val="FF0000"/>
                <w:sz w:val="18"/>
                <w:highlight w:val="yellow"/>
              </w:rPr>
              <w:t>Econometrics</w:t>
            </w:r>
            <w:r>
              <w:rPr>
                <w:rFonts w:cs="Verdana; Arial" w:ascii="Verdana; Arial" w:hAnsi="Verdana; Arial"/>
                <w:sz w:val="18"/>
                <w:highlight w:val="yellow"/>
              </w:rPr>
              <w:t>, Statistical Analysis &amp; Forecasting</w:t>
            </w:r>
            <w:r>
              <w:rPr>
                <w:rFonts w:cs="Verdana; Arial" w:ascii="Verdana; Arial" w:hAnsi="Verdana; Arial"/>
                <w:sz w:val="18"/>
              </w:rPr>
              <w:br/>
              <w:t>-Asset Valuations (Modern Equivalent Asset Approach)</w:t>
              <w:br/>
              <w:t>-Pricing, Costing, &amp; Tariff Analysis</w:t>
              <w:br/>
              <w:t>-Management Consulting &amp; Business Re-engineering</w:t>
              <w:br/>
              <w:t>Take up a challenging role and make a direct contribution to the firm's overall performance.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Career Level:</w:t>
            </w:r>
          </w:p>
        </w:tc>
        <w:tc>
          <w:tcPr>
            <w:tcW w:w="4500" w:type="dxa"/>
            <w:tcBorders/>
          </w:tcPr>
          <w:p>
            <w:pPr>
              <w:pStyle w:val="Normal"/>
              <w:rPr>
                <w:rFonts w:ascii="Verdana; Arial" w:hAnsi="Verdana; Arial" w:cs="Verdana; Arial"/>
                <w:sz w:val="18"/>
              </w:rPr>
            </w:pPr>
            <w:r>
              <w:rPr>
                <w:rFonts w:cs="Verdana; Arial" w:ascii="Verdana; Arial" w:hAnsi="Verdana; Arial"/>
                <w:sz w:val="18"/>
              </w:rPr>
              <w:t>Mid Career (2+ years of experience)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Date of Availability:</w:t>
            </w:r>
          </w:p>
        </w:tc>
        <w:tc>
          <w:tcPr>
            <w:tcW w:w="4500" w:type="dxa"/>
            <w:tcBorders/>
          </w:tcPr>
          <w:p>
            <w:pPr>
              <w:pStyle w:val="Normal"/>
              <w:rPr>
                <w:rFonts w:ascii="Verdana; Arial" w:hAnsi="Verdana; Arial" w:cs="Verdana; Arial"/>
                <w:sz w:val="18"/>
              </w:rPr>
            </w:pPr>
            <w:r>
              <w:rPr>
                <w:rFonts w:cs="Verdana; Arial" w:ascii="Verdana; Arial" w:hAnsi="Verdana; Arial"/>
                <w:sz w:val="18"/>
              </w:rPr>
              <w:t>Immediately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COMPANY</w:t>
            </w:r>
          </w:p>
        </w:tc>
        <w:tc>
          <w:tcPr>
            <w:tcW w:w="2250" w:type="dxa"/>
            <w:tcBorders/>
          </w:tcPr>
          <w:p>
            <w:pPr>
              <w:pStyle w:val="Normal"/>
              <w:rPr>
                <w:rFonts w:ascii="Verdana; Arial" w:hAnsi="Verdana; Arial" w:cs="Verdana; Arial"/>
                <w:b/>
                <w:sz w:val="18"/>
              </w:rPr>
            </w:pPr>
            <w:r>
              <w:rPr>
                <w:rFonts w:cs="Verdana; Arial" w:ascii="Verdana; Arial" w:hAnsi="Verdana; Arial"/>
                <w:b/>
                <w:sz w:val="18"/>
              </w:rPr>
              <w:t>Company Size:</w:t>
            </w:r>
          </w:p>
        </w:tc>
        <w:tc>
          <w:tcPr>
            <w:tcW w:w="4500" w:type="dxa"/>
            <w:tcBorders/>
          </w:tcPr>
          <w:p>
            <w:pPr>
              <w:pStyle w:val="Normal"/>
              <w:rPr>
                <w:rFonts w:ascii="Verdana; Arial" w:hAnsi="Verdana; Arial" w:cs="Verdana; Arial"/>
                <w:sz w:val="18"/>
              </w:rPr>
            </w:pPr>
            <w:r>
              <w:rPr>
                <w:rFonts w:cs="Verdana; Arial" w:ascii="Verdana; Arial" w:hAnsi="Verdana; Arial"/>
                <w:sz w:val="18"/>
              </w:rPr>
              <w:t>No Preference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Category:</w:t>
            </w:r>
          </w:p>
        </w:tc>
        <w:tc>
          <w:tcPr>
            <w:tcW w:w="4500" w:type="dxa"/>
            <w:tcBorders/>
          </w:tcPr>
          <w:p>
            <w:pPr>
              <w:pStyle w:val="Normal"/>
              <w:rPr>
                <w:rFonts w:ascii="Verdana; Arial" w:hAnsi="Verdana; Arial" w:cs="Verdana; Arial"/>
                <w:sz w:val="18"/>
              </w:rPr>
            </w:pPr>
            <w:r>
              <w:rPr>
                <w:rFonts w:cs="Verdana; Arial" w:ascii="Verdana; Arial" w:hAnsi="Verdana; Arial"/>
                <w:sz w:val="18"/>
              </w:rPr>
              <w:t>Finance/Economics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LOCATIONS</w:t>
            </w:r>
          </w:p>
        </w:tc>
        <w:tc>
          <w:tcPr>
            <w:tcW w:w="2250" w:type="dxa"/>
            <w:tcBorders/>
          </w:tcPr>
          <w:p>
            <w:pPr>
              <w:pStyle w:val="Normal"/>
              <w:rPr>
                <w:highlight w:val="green"/>
              </w:rPr>
            </w:pPr>
            <w:r>
              <w:rPr>
                <w:rFonts w:cs="Verdana; Arial" w:ascii="Verdana; Arial" w:hAnsi="Verdana; Arial"/>
                <w:b/>
                <w:sz w:val="18"/>
                <w:highlight w:val="green"/>
              </w:rPr>
              <w:t>Relocate:</w:t>
            </w:r>
          </w:p>
        </w:tc>
        <w:tc>
          <w:tcPr>
            <w:tcW w:w="4500" w:type="dxa"/>
            <w:tcBorders/>
          </w:tcPr>
          <w:p>
            <w:pPr>
              <w:pStyle w:val="Normal"/>
              <w:rPr>
                <w:highlight w:val="green"/>
              </w:rPr>
            </w:pPr>
            <w:r>
              <w:rPr>
                <w:rFonts w:cs="Verdana; Arial" w:ascii="Verdana; Arial" w:hAnsi="Verdana; Arial"/>
                <w:sz w:val="18"/>
                <w:highlight w:val="green"/>
              </w:rPr>
              <w:t>Yes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Brazil</w:t>
            </w:r>
          </w:p>
        </w:tc>
        <w:tc>
          <w:tcPr>
            <w:tcW w:w="2250" w:type="dxa"/>
            <w:tcBorders/>
          </w:tcPr>
          <w:p>
            <w:pPr>
              <w:pStyle w:val="Normal"/>
              <w:rPr>
                <w:rFonts w:ascii="Verdana; Arial" w:hAnsi="Verdana; Arial" w:cs="Verdana; Arial"/>
                <w:sz w:val="18"/>
              </w:rPr>
            </w:pPr>
            <w:r>
              <w:rPr>
                <w:rFonts w:cs="Verdana; Arial" w:ascii="Verdana; Arial" w:hAnsi="Verdana; Arial"/>
                <w:sz w:val="18"/>
              </w:rPr>
              <w:t>France</w:t>
            </w:r>
          </w:p>
        </w:tc>
        <w:tc>
          <w:tcPr>
            <w:tcW w:w="2250" w:type="dxa"/>
            <w:tcBorders/>
          </w:tcPr>
          <w:p>
            <w:pPr>
              <w:pStyle w:val="Normal"/>
              <w:rPr>
                <w:rFonts w:ascii="Verdana; Arial" w:hAnsi="Verdana; Arial" w:cs="Verdana; Arial"/>
                <w:sz w:val="18"/>
              </w:rPr>
            </w:pPr>
            <w:r>
              <w:rPr>
                <w:rFonts w:cs="Verdana; Arial" w:ascii="Verdana; Arial" w:hAnsi="Verdana; Arial"/>
                <w:sz w:val="18"/>
              </w:rPr>
              <w:t>Italy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United Arab Emirates</w:t>
            </w:r>
          </w:p>
        </w:tc>
        <w:tc>
          <w:tcPr>
            <w:tcW w:w="2250" w:type="dxa"/>
            <w:tcBorders/>
          </w:tcPr>
          <w:p>
            <w:pPr>
              <w:pStyle w:val="Normal"/>
              <w:rPr>
                <w:rFonts w:ascii="Verdana; Arial" w:hAnsi="Verdana; Arial" w:cs="Verdana; Arial"/>
                <w:sz w:val="18"/>
              </w:rPr>
            </w:pPr>
            <w:r>
              <w:rPr>
                <w:rFonts w:cs="Verdana; Arial" w:ascii="Verdana; Arial" w:hAnsi="Verdana; Arial"/>
                <w:sz w:val="18"/>
              </w:rPr>
              <w:t>US-CA</w:t>
            </w:r>
          </w:p>
        </w:tc>
        <w:tc>
          <w:tcPr>
            <w:tcW w:w="2250" w:type="dxa"/>
            <w:tcBorders/>
          </w:tcPr>
          <w:p>
            <w:pPr>
              <w:pStyle w:val="Normal"/>
              <w:rPr>
                <w:rFonts w:ascii="Verdana; Arial" w:hAnsi="Verdana; Arial" w:cs="Verdana; Arial"/>
                <w:sz w:val="18"/>
              </w:rPr>
            </w:pPr>
            <w:r>
              <w:rPr>
                <w:rFonts w:cs="Verdana; Arial" w:ascii="Verdana; Arial" w:hAnsi="Verdana; Arial"/>
                <w:sz w:val="18"/>
              </w:rPr>
              <w:t>US-CO-Boulder/Fort Collins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US-CO-Denver</w:t>
            </w:r>
          </w:p>
        </w:tc>
        <w:tc>
          <w:tcPr>
            <w:tcW w:w="2250" w:type="dxa"/>
            <w:tcBorders/>
          </w:tcPr>
          <w:p>
            <w:pPr>
              <w:pStyle w:val="Normal"/>
              <w:rPr>
                <w:rFonts w:ascii="Verdana; Arial" w:hAnsi="Verdana; Arial" w:cs="Verdana; Arial"/>
                <w:sz w:val="18"/>
              </w:rPr>
            </w:pPr>
            <w:r>
              <w:rPr>
                <w:rFonts w:cs="Verdana; Arial" w:ascii="Verdana; Arial" w:hAnsi="Verdana; Arial"/>
                <w:sz w:val="18"/>
              </w:rPr>
              <w:t>US-DC-Washington/Metro</w:t>
            </w:r>
          </w:p>
        </w:tc>
        <w:tc>
          <w:tcPr>
            <w:tcW w:w="2250" w:type="dxa"/>
            <w:tcBorders/>
          </w:tcPr>
          <w:p>
            <w:pPr>
              <w:pStyle w:val="Normal"/>
              <w:rPr>
                <w:rFonts w:ascii="Verdana; Arial" w:hAnsi="Verdana; Arial" w:cs="Verdana; Arial"/>
                <w:sz w:val="18"/>
              </w:rPr>
            </w:pPr>
            <w:r>
              <w:rPr>
                <w:rFonts w:cs="Verdana; Arial" w:ascii="Verdana; Arial" w:hAnsi="Verdana; Arial"/>
                <w:sz w:val="18"/>
              </w:rPr>
              <w:t>US-GA-Savannah</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US-LA-New Orleans</w:t>
            </w:r>
          </w:p>
        </w:tc>
        <w:tc>
          <w:tcPr>
            <w:tcW w:w="2250" w:type="dxa"/>
            <w:tcBorders/>
          </w:tcPr>
          <w:p>
            <w:pPr>
              <w:pStyle w:val="Normal"/>
              <w:rPr>
                <w:rFonts w:ascii="Verdana; Arial" w:hAnsi="Verdana; Arial" w:cs="Verdana; Arial"/>
                <w:sz w:val="18"/>
              </w:rPr>
            </w:pPr>
            <w:r>
              <w:rPr>
                <w:rFonts w:cs="Verdana; Arial" w:ascii="Verdana; Arial" w:hAnsi="Verdana; Arial"/>
                <w:sz w:val="18"/>
              </w:rPr>
              <w:t>US-MA-Boston</w:t>
            </w:r>
          </w:p>
        </w:tc>
        <w:tc>
          <w:tcPr>
            <w:tcW w:w="2250" w:type="dxa"/>
            <w:tcBorders/>
          </w:tcPr>
          <w:p>
            <w:pPr>
              <w:pStyle w:val="Normal"/>
              <w:rPr>
                <w:rFonts w:ascii="Verdana; Arial" w:hAnsi="Verdana; Arial" w:cs="Verdana; Arial"/>
                <w:sz w:val="18"/>
              </w:rPr>
            </w:pPr>
            <w:r>
              <w:rPr>
                <w:rFonts w:cs="Verdana; Arial" w:ascii="Verdana; Arial" w:hAnsi="Verdana; Arial"/>
                <w:sz w:val="18"/>
              </w:rPr>
              <w:t>US-MD-Baltimore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US-NC-Raleigh/Durham-RTP</w:t>
            </w:r>
          </w:p>
        </w:tc>
        <w:tc>
          <w:tcPr>
            <w:tcW w:w="2250" w:type="dxa"/>
            <w:tcBorders/>
          </w:tcPr>
          <w:p>
            <w:pPr>
              <w:pStyle w:val="Normal"/>
              <w:rPr>
                <w:rFonts w:ascii="Verdana; Arial" w:hAnsi="Verdana; Arial" w:cs="Verdana; Arial"/>
                <w:sz w:val="18"/>
              </w:rPr>
            </w:pPr>
            <w:r>
              <w:rPr>
                <w:rFonts w:cs="Verdana; Arial" w:ascii="Verdana; Arial" w:hAnsi="Verdana; Arial"/>
                <w:sz w:val="18"/>
              </w:rPr>
              <w:t>US-NC-Winston Salem</w:t>
            </w:r>
          </w:p>
        </w:tc>
        <w:tc>
          <w:tcPr>
            <w:tcW w:w="2250" w:type="dxa"/>
            <w:tcBorders/>
          </w:tcPr>
          <w:p>
            <w:pPr>
              <w:pStyle w:val="Normal"/>
              <w:rPr>
                <w:rFonts w:ascii="Verdana; Arial" w:hAnsi="Verdana; Arial" w:cs="Verdana; Arial"/>
                <w:sz w:val="18"/>
              </w:rPr>
            </w:pPr>
            <w:r>
              <w:rPr>
                <w:rFonts w:cs="Verdana; Arial" w:ascii="Verdana; Arial" w:hAnsi="Verdana; Arial"/>
                <w:sz w:val="18"/>
              </w:rPr>
              <w:t>US-NY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US-PA</w:t>
            </w:r>
          </w:p>
        </w:tc>
        <w:tc>
          <w:tcPr>
            <w:tcW w:w="2250" w:type="dxa"/>
            <w:tcBorders/>
          </w:tcPr>
          <w:p>
            <w:pPr>
              <w:pStyle w:val="Normal"/>
              <w:rPr>
                <w:rFonts w:ascii="Verdana; Arial" w:hAnsi="Verdana; Arial" w:cs="Verdana; Arial"/>
                <w:sz w:val="18"/>
                <w:highlight w:val="green"/>
              </w:rPr>
            </w:pPr>
            <w:r>
              <w:rPr>
                <w:rFonts w:cs="Verdana; Arial" w:ascii="Verdana; Arial" w:hAnsi="Verdana; Arial"/>
                <w:sz w:val="18"/>
                <w:highlight w:val="green"/>
              </w:rPr>
              <w:t>US-TX</w:t>
            </w:r>
          </w:p>
        </w:tc>
        <w:tc>
          <w:tcPr>
            <w:tcW w:w="2250" w:type="dxa"/>
            <w:tcBorders/>
          </w:tcPr>
          <w:p>
            <w:pPr>
              <w:pStyle w:val="Normal"/>
              <w:rPr>
                <w:rFonts w:ascii="Verdana; Arial" w:hAnsi="Verdana; Arial" w:cs="Verdana; Arial"/>
                <w:sz w:val="18"/>
              </w:rPr>
            </w:pPr>
            <w:r>
              <w:rPr>
                <w:rFonts w:cs="Verdana; Arial" w:ascii="Verdana; Arial" w:hAnsi="Verdana; Arial"/>
                <w:sz w:val="18"/>
              </w:rPr>
              <w:t>US-UT-Salt Lake City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US-NJ</w:t>
            </w:r>
          </w:p>
        </w:tc>
        <w:tc>
          <w:tcPr>
            <w:tcW w:w="2250" w:type="dxa"/>
            <w:tcBorders/>
          </w:tcPr>
          <w:p>
            <w:pPr>
              <w:pStyle w:val="Normal"/>
              <w:rPr>
                <w:rFonts w:ascii="Verdana; Arial" w:hAnsi="Verdana; Arial" w:cs="Verdana; Arial"/>
                <w:sz w:val="18"/>
              </w:rPr>
            </w:pPr>
            <w:r>
              <w:rPr>
                <w:rFonts w:cs="Verdana; Arial" w:ascii="Verdana; Arial" w:hAnsi="Verdana; Arial"/>
                <w:sz w:val="18"/>
              </w:rPr>
              <w:t>US-GA-Atlanta</w:t>
            </w:r>
          </w:p>
        </w:tc>
        <w:tc>
          <w:tcPr>
            <w:tcW w:w="2250" w:type="dxa"/>
            <w:tcBorders/>
          </w:tcPr>
          <w:p>
            <w:pPr>
              <w:pStyle w:val="Normal"/>
              <w:snapToGrid w:val="false"/>
              <w:rPr/>
            </w:pPr>
            <w:r>
              <w:rPr/>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WORK STATUS</w:t>
            </w:r>
          </w:p>
        </w:tc>
        <w:tc>
          <w:tcPr>
            <w:tcW w:w="2250" w:type="dxa"/>
            <w:tcBorders/>
          </w:tcPr>
          <w:p>
            <w:pPr>
              <w:pStyle w:val="Normal"/>
              <w:rPr>
                <w:rFonts w:ascii="Verdana; Arial" w:hAnsi="Verdana; Arial" w:cs="Verdana; Arial"/>
                <w:sz w:val="18"/>
              </w:rPr>
            </w:pPr>
            <w:r>
              <w:rPr>
                <w:rFonts w:cs="Verdana; Arial" w:ascii="Verdana; Arial" w:hAnsi="Verdana; Arial"/>
                <w:sz w:val="18"/>
              </w:rPr>
              <w:t>Brazil</w:t>
            </w:r>
          </w:p>
        </w:tc>
        <w:tc>
          <w:tcPr>
            <w:tcW w:w="4500" w:type="dxa"/>
            <w:tcBorders/>
          </w:tcPr>
          <w:p>
            <w:pPr>
              <w:pStyle w:val="Normal"/>
              <w:rPr>
                <w:rFonts w:ascii="Verdana; Arial" w:hAnsi="Verdana; Arial" w:cs="Verdana; Arial"/>
                <w:sz w:val="18"/>
              </w:rPr>
            </w:pPr>
            <w:r>
              <w:rPr>
                <w:rFonts w:cs="Verdana; Arial" w:ascii="Verdana; Arial" w:hAnsi="Verdana; Arial"/>
                <w:sz w:val="18"/>
              </w:rPr>
              <w:t>I require sponsorship to work in this country.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France</w:t>
            </w:r>
          </w:p>
        </w:tc>
        <w:tc>
          <w:tcPr>
            <w:tcW w:w="4500" w:type="dxa"/>
            <w:tcBorders/>
          </w:tcPr>
          <w:p>
            <w:pPr>
              <w:pStyle w:val="Normal"/>
              <w:rPr>
                <w:rFonts w:ascii="Verdana; Arial" w:hAnsi="Verdana; Arial" w:cs="Verdana; Arial"/>
                <w:sz w:val="18"/>
              </w:rPr>
            </w:pPr>
            <w:r>
              <w:rPr>
                <w:rFonts w:cs="Verdana; Arial" w:ascii="Verdana; Arial" w:hAnsi="Verdana; Arial"/>
                <w:sz w:val="18"/>
              </w:rPr>
              <w:t>I require sponsorship to work in this country.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Italy</w:t>
            </w:r>
          </w:p>
        </w:tc>
        <w:tc>
          <w:tcPr>
            <w:tcW w:w="4500" w:type="dxa"/>
            <w:tcBorders/>
          </w:tcPr>
          <w:p>
            <w:pPr>
              <w:pStyle w:val="Normal"/>
              <w:rPr>
                <w:rFonts w:ascii="Verdana; Arial" w:hAnsi="Verdana; Arial" w:cs="Verdana; Arial"/>
                <w:sz w:val="18"/>
              </w:rPr>
            </w:pPr>
            <w:r>
              <w:rPr>
                <w:rFonts w:cs="Verdana; Arial" w:ascii="Verdana; Arial" w:hAnsi="Verdana; Arial"/>
                <w:sz w:val="18"/>
              </w:rPr>
              <w:t>I require sponsorship to work in this country.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United Arab Emirates</w:t>
            </w:r>
          </w:p>
        </w:tc>
        <w:tc>
          <w:tcPr>
            <w:tcW w:w="4500" w:type="dxa"/>
            <w:tcBorders/>
          </w:tcPr>
          <w:p>
            <w:pPr>
              <w:pStyle w:val="Normal"/>
              <w:rPr>
                <w:rFonts w:ascii="Verdana; Arial" w:hAnsi="Verdana; Arial" w:cs="Verdana; Arial"/>
                <w:sz w:val="18"/>
              </w:rPr>
            </w:pPr>
            <w:r>
              <w:rPr>
                <w:rFonts w:cs="Verdana; Arial" w:ascii="Verdana; Arial" w:hAnsi="Verdana; Arial"/>
                <w:sz w:val="18"/>
              </w:rPr>
              <w:t>I am authorized to work in this country for any employer.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US</w:t>
            </w:r>
          </w:p>
        </w:tc>
        <w:tc>
          <w:tcPr>
            <w:tcW w:w="4500" w:type="dxa"/>
            <w:tcBorders/>
          </w:tcPr>
          <w:p>
            <w:pPr>
              <w:pStyle w:val="Normal"/>
              <w:rPr>
                <w:rFonts w:ascii="Verdana; Arial" w:hAnsi="Verdana; Arial" w:cs="Verdana; Arial"/>
                <w:sz w:val="18"/>
              </w:rPr>
            </w:pPr>
            <w:r>
              <w:rPr>
                <w:rFonts w:cs="Verdana; Arial" w:ascii="Verdana; Arial" w:hAnsi="Verdana; Arial"/>
                <w:sz w:val="18"/>
              </w:rPr>
              <w:t>I am authorized to work in this country for any employer.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EXPERIENCE</w:t>
            </w:r>
          </w:p>
        </w:tc>
        <w:tc>
          <w:tcPr>
            <w:tcW w:w="2250" w:type="dxa"/>
            <w:tcBorders/>
          </w:tcPr>
          <w:p>
            <w:pPr>
              <w:pStyle w:val="Normal"/>
              <w:rPr>
                <w:rFonts w:ascii="Verdana; Arial" w:hAnsi="Verdana; Arial" w:cs="Verdana; Arial"/>
                <w:sz w:val="18"/>
              </w:rPr>
            </w:pPr>
            <w:r>
              <w:rPr>
                <w:rFonts w:cs="Verdana; Arial" w:ascii="Verdana; Arial" w:hAnsi="Verdana; Arial"/>
                <w:sz w:val="18"/>
              </w:rPr>
              <w:t>5/1998 - 5/2000</w:t>
            </w:r>
          </w:p>
        </w:tc>
        <w:tc>
          <w:tcPr>
            <w:tcW w:w="2250" w:type="dxa"/>
            <w:tcBorders/>
          </w:tcPr>
          <w:p>
            <w:pPr>
              <w:pStyle w:val="Normal"/>
              <w:rPr>
                <w:rFonts w:ascii="Verdana; Arial" w:hAnsi="Verdana; Arial" w:cs="Verdana; Arial"/>
                <w:sz w:val="18"/>
                <w:highlight w:val="yellow"/>
              </w:rPr>
            </w:pPr>
            <w:r>
              <w:rPr>
                <w:rFonts w:cs="Verdana; Arial" w:ascii="Verdana; Arial" w:hAnsi="Verdana; Arial"/>
                <w:sz w:val="18"/>
                <w:highlight w:val="yellow"/>
              </w:rPr>
              <w:t>Regulation &amp; Supervision Bureau</w:t>
            </w:r>
          </w:p>
        </w:tc>
        <w:tc>
          <w:tcPr>
            <w:tcW w:w="2250" w:type="dxa"/>
            <w:tcBorders/>
          </w:tcPr>
          <w:p>
            <w:pPr>
              <w:pStyle w:val="Normal"/>
              <w:rPr>
                <w:rFonts w:ascii="Verdana; Arial" w:hAnsi="Verdana; Arial" w:cs="Verdana; Arial"/>
                <w:sz w:val="18"/>
              </w:rPr>
            </w:pPr>
            <w:r>
              <w:rPr>
                <w:rFonts w:cs="Verdana; Arial" w:ascii="Verdana; Arial" w:hAnsi="Verdana; Arial"/>
                <w:sz w:val="18"/>
              </w:rPr>
              <w:t>Abu Dhabi, United Arab Emirates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Business/Financial Analyst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highlight w:val="yellow"/>
              </w:rPr>
              <w:t xml:space="preserve">Developing and maintaining financial and economic </w:t>
            </w:r>
            <w:r>
              <w:rPr>
                <w:rFonts w:cs="Verdana; Arial" w:ascii="Verdana; Arial" w:hAnsi="Verdana; Arial"/>
                <w:b/>
                <w:color w:val="FF0000"/>
                <w:sz w:val="18"/>
                <w:highlight w:val="yellow"/>
              </w:rPr>
              <w:t>model</w:t>
            </w:r>
            <w:r>
              <w:rPr>
                <w:rFonts w:cs="Verdana; Arial" w:ascii="Verdana; Arial" w:hAnsi="Verdana; Arial"/>
                <w:sz w:val="18"/>
                <w:highlight w:val="yellow"/>
              </w:rPr>
              <w:t>s</w:t>
            </w:r>
            <w:r>
              <w:rPr>
                <w:rFonts w:cs="Verdana; Arial" w:ascii="Verdana; Arial" w:hAnsi="Verdana; Arial"/>
                <w:sz w:val="18"/>
              </w:rPr>
              <w:t xml:space="preserve"> to support price control, tariff setting, the analysis of regulatory accounts and business valuations. Defining data needs to support regulatory </w:t>
            </w:r>
            <w:r>
              <w:rPr>
                <w:rFonts w:cs="Verdana; Arial" w:ascii="Verdana; Arial" w:hAnsi="Verdana; Arial"/>
                <w:b/>
                <w:color w:val="FF0000"/>
                <w:sz w:val="18"/>
              </w:rPr>
              <w:t>model</w:t>
            </w:r>
            <w:r>
              <w:rPr>
                <w:rFonts w:cs="Verdana; Arial" w:ascii="Verdana; Arial" w:hAnsi="Verdana; Arial"/>
                <w:sz w:val="18"/>
              </w:rPr>
              <w:t xml:space="preserve">ing. Developing robust quality control procedures for the maintenance of </w:t>
            </w:r>
            <w:r>
              <w:rPr>
                <w:rFonts w:cs="Verdana; Arial" w:ascii="Verdana; Arial" w:hAnsi="Verdana; Arial"/>
                <w:b/>
                <w:color w:val="FF0000"/>
                <w:sz w:val="18"/>
              </w:rPr>
              <w:t>model</w:t>
            </w:r>
            <w:r>
              <w:rPr>
                <w:rFonts w:cs="Verdana; Arial" w:ascii="Verdana; Arial" w:hAnsi="Verdana; Arial"/>
                <w:sz w:val="18"/>
              </w:rPr>
              <w:t xml:space="preserve">s. More specifically, </w:t>
            </w:r>
            <w:r>
              <w:rPr>
                <w:rFonts w:cs="Verdana; Arial" w:ascii="Verdana; Arial" w:hAnsi="Verdana; Arial"/>
                <w:sz w:val="18"/>
                <w:highlight w:val="yellow"/>
              </w:rPr>
              <w:t>involvement in unbundling and restructuring of the water and electricity sector</w:t>
            </w:r>
            <w:r>
              <w:rPr>
                <w:rFonts w:cs="Verdana; Arial" w:ascii="Verdana; Arial" w:hAnsi="Verdana; Arial"/>
                <w:sz w:val="18"/>
              </w:rPr>
              <w:t xml:space="preserve"> in the Emirate of Abu Dhabi; </w:t>
            </w:r>
            <w:r>
              <w:rPr>
                <w:rFonts w:cs="Verdana; Arial" w:ascii="Verdana; Arial" w:hAnsi="Verdana; Arial"/>
                <w:sz w:val="18"/>
                <w:highlight w:val="yellow"/>
              </w:rPr>
              <w:t xml:space="preserve">valuation of the distribution and transmission businesses; customer consumption analysis for tariff setting purposes; price control </w:t>
            </w:r>
            <w:r>
              <w:rPr>
                <w:rFonts w:cs="Verdana; Arial" w:ascii="Verdana; Arial" w:hAnsi="Verdana; Arial"/>
                <w:b/>
                <w:color w:val="FF0000"/>
                <w:sz w:val="18"/>
                <w:highlight w:val="yellow"/>
              </w:rPr>
              <w:t>model</w:t>
            </w:r>
            <w:r>
              <w:rPr>
                <w:rFonts w:cs="Verdana; Arial" w:ascii="Verdana; Arial" w:hAnsi="Verdana; Arial"/>
                <w:sz w:val="18"/>
                <w:highlight w:val="yellow"/>
              </w:rPr>
              <w:t xml:space="preserve">ing and consultation based on the UK </w:t>
            </w:r>
            <w:r>
              <w:rPr>
                <w:rFonts w:cs="Verdana; Arial" w:ascii="Verdana; Arial" w:hAnsi="Verdana; Arial"/>
                <w:b/>
                <w:color w:val="FF0000"/>
                <w:sz w:val="18"/>
                <w:highlight w:val="yellow"/>
              </w:rPr>
              <w:t>model</w:t>
            </w:r>
            <w:r>
              <w:rPr>
                <w:rFonts w:cs="Verdana; Arial" w:ascii="Verdana; Arial" w:hAnsi="Verdana; Arial"/>
                <w:sz w:val="18"/>
                <w:highlight w:val="yellow"/>
              </w:rPr>
              <w:t xml:space="preserve"> of privatization of utilities</w:t>
            </w:r>
            <w:r>
              <w:rPr>
                <w:rFonts w:cs="Verdana; Arial" w:ascii="Verdana; Arial" w:hAnsi="Verdana; Arial"/>
                <w:sz w:val="18"/>
              </w:rPr>
              <w:t>; liaising with the regulated licensees and external consultants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6/1997 - 5/1998</w:t>
            </w:r>
          </w:p>
        </w:tc>
        <w:tc>
          <w:tcPr>
            <w:tcW w:w="2250" w:type="dxa"/>
            <w:tcBorders/>
          </w:tcPr>
          <w:p>
            <w:pPr>
              <w:pStyle w:val="Normal"/>
              <w:rPr>
                <w:rFonts w:ascii="Verdana; Arial" w:hAnsi="Verdana; Arial" w:cs="Verdana; Arial"/>
                <w:sz w:val="18"/>
              </w:rPr>
            </w:pPr>
            <w:r>
              <w:rPr>
                <w:rFonts w:cs="Verdana; Arial" w:ascii="Verdana; Arial" w:hAnsi="Verdana; Arial"/>
                <w:sz w:val="18"/>
              </w:rPr>
              <w:t>HSBC Investment Bank, Islamabad, Pakistan</w:t>
            </w:r>
          </w:p>
        </w:tc>
        <w:tc>
          <w:tcPr>
            <w:tcW w:w="2250" w:type="dxa"/>
            <w:tcBorders/>
          </w:tcPr>
          <w:p>
            <w:pPr>
              <w:pStyle w:val="Normal"/>
              <w:rPr>
                <w:rFonts w:ascii="Verdana; Arial" w:hAnsi="Verdana; Arial" w:cs="Verdana; Arial"/>
                <w:sz w:val="18"/>
              </w:rPr>
            </w:pPr>
            <w:r>
              <w:rPr>
                <w:rFonts w:cs="Verdana; Arial" w:ascii="Verdana; Arial" w:hAnsi="Verdana; Arial"/>
                <w:sz w:val="18"/>
              </w:rPr>
              <w:t>Islamabad, Pakistan</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Financial Analyst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rPr>
              <w:t xml:space="preserve">Producing research reports on listed companies including </w:t>
            </w:r>
            <w:r>
              <w:rPr>
                <w:rFonts w:cs="Verdana; Arial" w:ascii="Verdana; Arial" w:hAnsi="Verdana; Arial"/>
                <w:sz w:val="18"/>
                <w:highlight w:val="yellow"/>
              </w:rPr>
              <w:t>financial</w:t>
            </w:r>
            <w:r>
              <w:rPr>
                <w:rFonts w:cs="Verdana; Arial" w:ascii="Verdana; Arial" w:hAnsi="Verdana; Arial"/>
                <w:sz w:val="18"/>
              </w:rPr>
              <w:t xml:space="preserve"> </w:t>
            </w:r>
            <w:r>
              <w:rPr>
                <w:rFonts w:cs="Verdana; Arial" w:ascii="Verdana; Arial" w:hAnsi="Verdana; Arial"/>
                <w:sz w:val="18"/>
                <w:highlight w:val="yellow"/>
              </w:rPr>
              <w:t xml:space="preserve">statement </w:t>
            </w:r>
            <w:r>
              <w:rPr>
                <w:rFonts w:cs="Verdana; Arial" w:ascii="Verdana; Arial" w:hAnsi="Verdana; Arial"/>
                <w:b/>
                <w:color w:val="FF0000"/>
                <w:sz w:val="18"/>
                <w:highlight w:val="yellow"/>
              </w:rPr>
              <w:t>model</w:t>
            </w:r>
            <w:r>
              <w:rPr>
                <w:rFonts w:cs="Verdana; Arial" w:ascii="Verdana; Arial" w:hAnsi="Verdana; Arial"/>
                <w:sz w:val="18"/>
                <w:highlight w:val="yellow"/>
              </w:rPr>
              <w:t xml:space="preserve">s, cash flow forecasts, valuations, economic profit </w:t>
            </w:r>
            <w:r>
              <w:rPr>
                <w:rFonts w:cs="Verdana; Arial" w:ascii="Verdana; Arial" w:hAnsi="Verdana; Arial"/>
                <w:b/>
                <w:color w:val="FF0000"/>
                <w:sz w:val="18"/>
                <w:highlight w:val="yellow"/>
              </w:rPr>
              <w:t>model</w:t>
            </w:r>
            <w:r>
              <w:rPr>
                <w:rFonts w:cs="Verdana; Arial" w:ascii="Verdana; Arial" w:hAnsi="Verdana; Arial"/>
                <w:sz w:val="18"/>
                <w:highlight w:val="yellow"/>
              </w:rPr>
              <w:t>s, technical analyses, and investment recommendations</w:t>
            </w:r>
            <w:r>
              <w:rPr>
                <w:rFonts w:cs="Verdana; Arial" w:ascii="Verdana; Arial" w:hAnsi="Verdana; Arial"/>
                <w:sz w:val="18"/>
              </w:rPr>
              <w:t xml:space="preserve">. Sectors covered include </w:t>
            </w:r>
            <w:r>
              <w:rPr>
                <w:rFonts w:cs="Verdana; Arial" w:ascii="Verdana; Arial" w:hAnsi="Verdana; Arial"/>
                <w:sz w:val="18"/>
                <w:highlight w:val="yellow"/>
              </w:rPr>
              <w:t xml:space="preserve">utility, </w:t>
            </w:r>
            <w:r>
              <w:rPr>
                <w:rFonts w:cs="Verdana; Arial" w:ascii="Verdana; Arial" w:hAnsi="Verdana; Arial"/>
                <w:b/>
                <w:color w:val="FF0000"/>
                <w:sz w:val="18"/>
                <w:highlight w:val="yellow"/>
              </w:rPr>
              <w:t>energy</w:t>
            </w:r>
            <w:r>
              <w:rPr>
                <w:rFonts w:cs="Verdana; Arial" w:ascii="Verdana; Arial" w:hAnsi="Verdana; Arial"/>
                <w:sz w:val="18"/>
              </w:rPr>
              <w:t xml:space="preserve">, banks, and telecommunication. Exploiting Excel worksheets and macros to </w:t>
            </w:r>
            <w:r>
              <w:rPr>
                <w:rFonts w:cs="Verdana; Arial" w:ascii="Verdana; Arial" w:hAnsi="Verdana; Arial"/>
                <w:sz w:val="18"/>
                <w:highlight w:val="yellow"/>
              </w:rPr>
              <w:t xml:space="preserve">develop financial projection </w:t>
            </w:r>
            <w:r>
              <w:rPr>
                <w:rFonts w:cs="Verdana; Arial" w:ascii="Verdana; Arial" w:hAnsi="Verdana; Arial"/>
                <w:b/>
                <w:color w:val="FF0000"/>
                <w:sz w:val="18"/>
                <w:highlight w:val="yellow"/>
              </w:rPr>
              <w:t>model</w:t>
            </w:r>
            <w:r>
              <w:rPr>
                <w:rFonts w:cs="Verdana; Arial" w:ascii="Verdana; Arial" w:hAnsi="Verdana; Arial"/>
                <w:sz w:val="18"/>
                <w:highlight w:val="yellow"/>
              </w:rPr>
              <w:t>s</w:t>
            </w:r>
            <w:r>
              <w:rPr>
                <w:rFonts w:cs="Verdana; Arial" w:ascii="Verdana; Arial" w:hAnsi="Verdana; Arial"/>
                <w:sz w:val="18"/>
              </w:rPr>
              <w:t xml:space="preserve">. </w:t>
            </w:r>
            <w:r>
              <w:rPr>
                <w:rFonts w:cs="Verdana; Arial" w:ascii="Verdana; Arial" w:hAnsi="Verdana; Arial"/>
                <w:sz w:val="18"/>
                <w:highlight w:val="yellow"/>
              </w:rPr>
              <w:t>Tracking macro-economic data through self-compiled databases</w:t>
            </w:r>
            <w:r>
              <w:rPr>
                <w:rFonts w:cs="Verdana; Arial" w:ascii="Verdana; Arial" w:hAnsi="Verdana; Arial"/>
                <w:sz w:val="18"/>
              </w:rPr>
              <w:t xml:space="preserve"> in order to forecast fundamentals like GDP, Inflation, etc. Other accomplishments include a fully functional customized stock index and an on-line database of company/market numbers to aide research.</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7/1996 - 6/1997</w:t>
            </w:r>
          </w:p>
        </w:tc>
        <w:tc>
          <w:tcPr>
            <w:tcW w:w="2250" w:type="dxa"/>
            <w:tcBorders/>
          </w:tcPr>
          <w:p>
            <w:pPr>
              <w:pStyle w:val="Normal"/>
              <w:rPr>
                <w:rFonts w:ascii="Verdana; Arial" w:hAnsi="Verdana; Arial" w:cs="Verdana; Arial"/>
                <w:sz w:val="18"/>
              </w:rPr>
            </w:pPr>
            <w:r>
              <w:rPr>
                <w:rFonts w:cs="Verdana; Arial" w:ascii="Verdana; Arial" w:hAnsi="Verdana; Arial"/>
                <w:sz w:val="18"/>
              </w:rPr>
              <w:t>Schonfeld Securities Inc.</w:t>
            </w:r>
          </w:p>
        </w:tc>
        <w:tc>
          <w:tcPr>
            <w:tcW w:w="2250" w:type="dxa"/>
            <w:tcBorders/>
          </w:tcPr>
          <w:p>
            <w:pPr>
              <w:pStyle w:val="Normal"/>
              <w:rPr>
                <w:rFonts w:ascii="Verdana; Arial" w:hAnsi="Verdana; Arial" w:cs="Verdana; Arial"/>
                <w:sz w:val="18"/>
              </w:rPr>
            </w:pPr>
            <w:r>
              <w:rPr>
                <w:rFonts w:cs="Verdana; Arial" w:ascii="Verdana; Arial" w:hAnsi="Verdana; Arial"/>
                <w:sz w:val="18"/>
              </w:rPr>
              <w:t>New York, NY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Equity Trader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Proprietary trading on the New York Stock Exchange on the company’s account. Also involved in trading on NASDAQ (Over-the-counter Market) and INSTINET. Trading universe included over 100 different companies covering all of the Blue Chips as well as other companies with large market capitalization and liquidity. Developed a customized technical trading system based on strict criterion and discipline to capitalize on market momentum.</w:t>
              <w:br/>
              <w:t>Attended an intensive eight week training program instructed by distinguished faculties and senior traders. Topics included: Trading Strategies, Technical and Fundamental Analysis, Portfolio Management and Theory, Trading Psychology &amp; Discipline.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8/1995 - 1/1996</w:t>
            </w:r>
          </w:p>
        </w:tc>
        <w:tc>
          <w:tcPr>
            <w:tcW w:w="2250" w:type="dxa"/>
            <w:tcBorders/>
          </w:tcPr>
          <w:p>
            <w:pPr>
              <w:pStyle w:val="Normal"/>
              <w:rPr>
                <w:rFonts w:ascii="Verdana; Arial" w:hAnsi="Verdana; Arial" w:cs="Verdana; Arial"/>
                <w:sz w:val="18"/>
              </w:rPr>
            </w:pPr>
            <w:r>
              <w:rPr>
                <w:rFonts w:cs="Verdana; Arial" w:ascii="Verdana; Arial" w:hAnsi="Verdana; Arial"/>
                <w:sz w:val="18"/>
              </w:rPr>
              <w:t>Smith Barney Inc.</w:t>
            </w:r>
          </w:p>
        </w:tc>
        <w:tc>
          <w:tcPr>
            <w:tcW w:w="2250" w:type="dxa"/>
            <w:tcBorders/>
          </w:tcPr>
          <w:p>
            <w:pPr>
              <w:pStyle w:val="Normal"/>
              <w:rPr>
                <w:rFonts w:ascii="Verdana; Arial" w:hAnsi="Verdana; Arial" w:cs="Verdana; Arial"/>
                <w:sz w:val="18"/>
              </w:rPr>
            </w:pPr>
            <w:r>
              <w:rPr>
                <w:rFonts w:cs="Verdana; Arial" w:ascii="Verdana; Arial" w:hAnsi="Verdana; Arial"/>
                <w:sz w:val="18"/>
              </w:rPr>
              <w:t>New York, NY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Assistant Financial Consultant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Performed multiple tasks directly under the senior manager. Developed a financial application (“Portfolio Strategy Analyst”), which took a client’s current portfolio and investment strategy as inputs, and then provided the client with Smith Barney’s recommended diversification structure and the most optimal portfolio.</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8/1994 - 8/1996</w:t>
            </w:r>
          </w:p>
        </w:tc>
        <w:tc>
          <w:tcPr>
            <w:tcW w:w="2250" w:type="dxa"/>
            <w:tcBorders/>
          </w:tcPr>
          <w:p>
            <w:pPr>
              <w:pStyle w:val="Normal"/>
              <w:rPr>
                <w:rFonts w:ascii="Verdana; Arial" w:hAnsi="Verdana; Arial" w:cs="Verdana; Arial"/>
                <w:sz w:val="18"/>
              </w:rPr>
            </w:pPr>
            <w:r>
              <w:rPr>
                <w:rFonts w:cs="Verdana; Arial" w:ascii="Verdana; Arial" w:hAnsi="Verdana; Arial"/>
                <w:sz w:val="18"/>
              </w:rPr>
              <w:t>Columbia Investments L.L.P.</w:t>
            </w:r>
          </w:p>
        </w:tc>
        <w:tc>
          <w:tcPr>
            <w:tcW w:w="2250" w:type="dxa"/>
            <w:tcBorders/>
          </w:tcPr>
          <w:p>
            <w:pPr>
              <w:pStyle w:val="Normal"/>
              <w:rPr>
                <w:rFonts w:ascii="Verdana; Arial" w:hAnsi="Verdana; Arial" w:cs="Verdana; Arial"/>
                <w:sz w:val="18"/>
              </w:rPr>
            </w:pPr>
            <w:r>
              <w:rPr>
                <w:rFonts w:cs="Verdana; Arial" w:ascii="Verdana; Arial" w:hAnsi="Verdana; Arial"/>
                <w:sz w:val="18"/>
              </w:rPr>
              <w:t>New York, NY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Partner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Founded an investment fund with three other partner in form of a limited partnership. Group’s activities included bi-monthly board meetings to evaluate the performance of the fund against market indices, and to discuss future investment strategies. Portfolio included investment in stocks as well as other mutual funds.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EDUCATION</w:t>
            </w:r>
          </w:p>
        </w:tc>
        <w:tc>
          <w:tcPr>
            <w:tcW w:w="2250" w:type="dxa"/>
            <w:tcBorders/>
          </w:tcPr>
          <w:p>
            <w:pPr>
              <w:pStyle w:val="Normal"/>
              <w:rPr>
                <w:rFonts w:ascii="Verdana; Arial" w:hAnsi="Verdana; Arial" w:cs="Verdana; Arial"/>
                <w:sz w:val="18"/>
                <w:highlight w:val="yellow"/>
              </w:rPr>
            </w:pPr>
            <w:r>
              <w:rPr>
                <w:rFonts w:cs="Verdana; Arial" w:ascii="Verdana; Arial" w:hAnsi="Verdana; Arial"/>
                <w:sz w:val="18"/>
                <w:highlight w:val="yellow"/>
              </w:rPr>
              <w:t>5/2001</w:t>
            </w:r>
          </w:p>
        </w:tc>
        <w:tc>
          <w:tcPr>
            <w:tcW w:w="2250" w:type="dxa"/>
            <w:tcBorders/>
          </w:tcPr>
          <w:p>
            <w:pPr>
              <w:pStyle w:val="Normal"/>
              <w:rPr>
                <w:rFonts w:ascii="Verdana; Arial" w:hAnsi="Verdana; Arial" w:cs="Verdana; Arial"/>
                <w:sz w:val="18"/>
                <w:highlight w:val="yellow"/>
              </w:rPr>
            </w:pPr>
            <w:r>
              <w:rPr>
                <w:rFonts w:cs="Verdana; Arial" w:ascii="Verdana; Arial" w:hAnsi="Verdana; Arial"/>
                <w:sz w:val="18"/>
                <w:highlight w:val="yellow"/>
              </w:rPr>
              <w:t>University Of London</w:t>
            </w:r>
          </w:p>
        </w:tc>
        <w:tc>
          <w:tcPr>
            <w:tcW w:w="2250" w:type="dxa"/>
            <w:tcBorders/>
          </w:tcPr>
          <w:p>
            <w:pPr>
              <w:pStyle w:val="Normal"/>
              <w:rPr>
                <w:rFonts w:ascii="Verdana; Arial" w:hAnsi="Verdana; Arial" w:cs="Verdana; Arial"/>
                <w:sz w:val="18"/>
              </w:rPr>
            </w:pPr>
            <w:r>
              <w:rPr>
                <w:rFonts w:cs="Verdana; Arial" w:ascii="Verdana; Arial" w:hAnsi="Verdana; Arial"/>
                <w:sz w:val="18"/>
              </w:rPr>
              <w:t>UK-London-London</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Masters Degree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highlight w:val="yellow"/>
              </w:rPr>
            </w:pPr>
            <w:r>
              <w:rPr>
                <w:rFonts w:cs="Verdana; Arial" w:ascii="Verdana; Arial" w:hAnsi="Verdana; Arial"/>
                <w:sz w:val="18"/>
              </w:rPr>
              <w:t>Degree: MS in Financial Economics</w:t>
            </w:r>
            <w:r>
              <w:rPr>
                <w:rFonts w:cs="Verdana; Arial" w:ascii="Verdana; Arial" w:hAnsi="Verdana; Arial"/>
                <w:sz w:val="18"/>
                <w:highlight w:val="yellow"/>
              </w:rPr>
              <w:br/>
              <w:t>Distance Learning Program</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9/1999</w:t>
            </w:r>
          </w:p>
        </w:tc>
        <w:tc>
          <w:tcPr>
            <w:tcW w:w="2250" w:type="dxa"/>
            <w:tcBorders/>
          </w:tcPr>
          <w:p>
            <w:pPr>
              <w:pStyle w:val="Normal"/>
              <w:rPr>
                <w:rFonts w:ascii="Verdana; Arial" w:hAnsi="Verdana; Arial" w:cs="Verdana; Arial"/>
                <w:sz w:val="18"/>
              </w:rPr>
            </w:pPr>
            <w:r>
              <w:rPr>
                <w:rFonts w:cs="Verdana; Arial" w:ascii="Verdana; Arial" w:hAnsi="Verdana; Arial"/>
                <w:sz w:val="18"/>
              </w:rPr>
              <w:t>E-Commerce &amp; Web Design -American Training Academy</w:t>
            </w:r>
          </w:p>
        </w:tc>
        <w:tc>
          <w:tcPr>
            <w:tcW w:w="2250" w:type="dxa"/>
            <w:tcBorders/>
          </w:tcPr>
          <w:p>
            <w:pPr>
              <w:pStyle w:val="Normal"/>
              <w:rPr>
                <w:rFonts w:ascii="Verdana; Arial" w:hAnsi="Verdana; Arial" w:cs="Verdana; Arial"/>
                <w:sz w:val="18"/>
              </w:rPr>
            </w:pPr>
            <w:r>
              <w:rPr>
                <w:rFonts w:cs="Verdana; Arial" w:ascii="Verdana; Arial" w:hAnsi="Verdana; Arial"/>
                <w:sz w:val="18"/>
              </w:rPr>
              <w:t>United Arab Emirates-Dubai-Dubai</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Certification</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Courses: HTML, Javascript, JAVA, Internet Marketing, Graphic Design, Macromedia Flash</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highlight w:val="yellow"/>
              </w:rPr>
            </w:pPr>
            <w:r>
              <w:rPr>
                <w:rFonts w:cs="Verdana; Arial" w:ascii="Verdana; Arial" w:hAnsi="Verdana; Arial"/>
                <w:sz w:val="18"/>
                <w:highlight w:val="yellow"/>
              </w:rPr>
              <w:t>5/1999</w:t>
            </w:r>
          </w:p>
        </w:tc>
        <w:tc>
          <w:tcPr>
            <w:tcW w:w="2250" w:type="dxa"/>
            <w:tcBorders/>
          </w:tcPr>
          <w:p>
            <w:pPr>
              <w:pStyle w:val="Normal"/>
              <w:rPr>
                <w:rFonts w:ascii="Verdana; Arial" w:hAnsi="Verdana; Arial" w:cs="Verdana; Arial"/>
                <w:sz w:val="18"/>
                <w:highlight w:val="yellow"/>
              </w:rPr>
            </w:pPr>
            <w:r>
              <w:rPr>
                <w:rFonts w:cs="Verdana; Arial" w:ascii="Verdana; Arial" w:hAnsi="Verdana; Arial"/>
                <w:sz w:val="18"/>
                <w:highlight w:val="yellow"/>
              </w:rPr>
              <w:t>Columbia University</w:t>
            </w:r>
          </w:p>
        </w:tc>
        <w:tc>
          <w:tcPr>
            <w:tcW w:w="2250" w:type="dxa"/>
            <w:tcBorders/>
          </w:tcPr>
          <w:p>
            <w:pPr>
              <w:pStyle w:val="Normal"/>
              <w:rPr>
                <w:rFonts w:ascii="Verdana; Arial" w:hAnsi="Verdana; Arial" w:cs="Verdana; Arial"/>
                <w:sz w:val="18"/>
              </w:rPr>
            </w:pPr>
            <w:r>
              <w:rPr>
                <w:rFonts w:cs="Verdana; Arial" w:ascii="Verdana; Arial" w:hAnsi="Verdana; Arial"/>
                <w:sz w:val="18"/>
              </w:rPr>
              <w:t>US-NY-New York</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Bachelors Degree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highlight w:val="yellow"/>
              </w:rPr>
              <w:t>BS in Engineering &amp; Management Systems (Industrial Engineering Department)with concentration in Finance</w:t>
            </w:r>
            <w:r>
              <w:rPr>
                <w:rFonts w:cs="Verdana; Arial" w:ascii="Verdana; Arial" w:hAnsi="Verdana; Arial"/>
                <w:sz w:val="18"/>
              </w:rPr>
              <w:t>. Took MBA courses at Columbia Business School as part of a joint program including: Finance, Managerial Behavior, Advanced Marketing.</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7/1996</w:t>
            </w:r>
          </w:p>
        </w:tc>
        <w:tc>
          <w:tcPr>
            <w:tcW w:w="2250" w:type="dxa"/>
            <w:tcBorders/>
          </w:tcPr>
          <w:p>
            <w:pPr>
              <w:pStyle w:val="Normal"/>
              <w:rPr>
                <w:rFonts w:ascii="Verdana; Arial" w:hAnsi="Verdana; Arial" w:cs="Verdana; Arial"/>
                <w:sz w:val="18"/>
              </w:rPr>
            </w:pPr>
            <w:r>
              <w:rPr>
                <w:rFonts w:cs="Verdana; Arial" w:ascii="Verdana; Arial" w:hAnsi="Verdana; Arial"/>
                <w:sz w:val="18"/>
              </w:rPr>
              <w:t>Securities &amp; Exchange Commission</w:t>
            </w:r>
          </w:p>
        </w:tc>
        <w:tc>
          <w:tcPr>
            <w:tcW w:w="2250" w:type="dxa"/>
            <w:tcBorders/>
          </w:tcPr>
          <w:p>
            <w:pPr>
              <w:pStyle w:val="Normal"/>
              <w:rPr>
                <w:rFonts w:ascii="Verdana; Arial" w:hAnsi="Verdana; Arial" w:cs="Verdana; Arial"/>
                <w:sz w:val="18"/>
              </w:rPr>
            </w:pPr>
            <w:r>
              <w:rPr>
                <w:rFonts w:cs="Verdana; Arial" w:ascii="Verdana; Arial" w:hAnsi="Verdana; Arial"/>
                <w:sz w:val="18"/>
              </w:rPr>
              <w:t>US-NY-New York</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Certification</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Series 7 Certification - General Securities Representative</w:t>
              <w:br/>
              <w:t>Series 63 - Uniform Securities Law</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7/1993</w:t>
            </w:r>
          </w:p>
        </w:tc>
        <w:tc>
          <w:tcPr>
            <w:tcW w:w="2250" w:type="dxa"/>
            <w:tcBorders/>
          </w:tcPr>
          <w:p>
            <w:pPr>
              <w:pStyle w:val="Normal"/>
              <w:rPr>
                <w:rFonts w:ascii="Verdana; Arial" w:hAnsi="Verdana; Arial" w:cs="Verdana; Arial"/>
                <w:sz w:val="18"/>
              </w:rPr>
            </w:pPr>
            <w:r>
              <w:rPr>
                <w:rFonts w:cs="Verdana; Arial" w:ascii="Verdana; Arial" w:hAnsi="Verdana; Arial"/>
                <w:sz w:val="18"/>
              </w:rPr>
              <w:t>Rensselaer Polytechnic Institute</w:t>
            </w:r>
          </w:p>
        </w:tc>
        <w:tc>
          <w:tcPr>
            <w:tcW w:w="2250" w:type="dxa"/>
            <w:tcBorders/>
          </w:tcPr>
          <w:p>
            <w:pPr>
              <w:pStyle w:val="Normal"/>
              <w:rPr>
                <w:rFonts w:ascii="Verdana; Arial" w:hAnsi="Verdana; Arial" w:cs="Verdana; Arial"/>
                <w:sz w:val="18"/>
              </w:rPr>
            </w:pPr>
            <w:r>
              <w:rPr>
                <w:rFonts w:cs="Verdana; Arial" w:ascii="Verdana; Arial" w:hAnsi="Verdana; Arial"/>
                <w:sz w:val="18"/>
              </w:rPr>
              <w:t>US-NY-Troy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Bachelors Degree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BS in Computer Systems Engineering</w:t>
              <w:br/>
              <w:t>Transfered to Columbia University in Sophomore year.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rPr>
                <w:rFonts w:ascii="Verdana; Arial" w:hAnsi="Verdana; Arial" w:cs="Verdana; Arial"/>
                <w:b/>
              </w:rPr>
            </w:pPr>
            <w:r>
              <w:rPr>
                <w:rFonts w:cs="Verdana; Arial" w:ascii="Verdana; Arial" w:hAnsi="Verdana; Arial"/>
                <w:b/>
              </w:rPr>
              <w:t>SKILLS</w:t>
            </w:r>
          </w:p>
        </w:tc>
        <w:tc>
          <w:tcPr>
            <w:tcW w:w="1875" w:type="dxa"/>
            <w:tcBorders/>
          </w:tcPr>
          <w:p>
            <w:pPr>
              <w:pStyle w:val="Normal"/>
              <w:rPr>
                <w:rFonts w:ascii="Verdana; Arial" w:hAnsi="Verdana; Arial" w:cs="Verdana; Arial"/>
                <w:b/>
                <w:sz w:val="18"/>
              </w:rPr>
            </w:pPr>
            <w:r>
              <w:rPr>
                <w:rFonts w:cs="Verdana; Arial" w:ascii="Verdana; Arial" w:hAnsi="Verdana; Arial"/>
                <w:b/>
                <w:sz w:val="18"/>
              </w:rPr>
              <w:t>Skill Name</w:t>
            </w:r>
          </w:p>
        </w:tc>
        <w:tc>
          <w:tcPr>
            <w:tcW w:w="1500" w:type="dxa"/>
            <w:tcBorders/>
          </w:tcPr>
          <w:p>
            <w:pPr>
              <w:pStyle w:val="Normal"/>
              <w:rPr>
                <w:rFonts w:ascii="Verdana; Arial" w:hAnsi="Verdana; Arial" w:cs="Verdana; Arial"/>
                <w:b/>
                <w:sz w:val="18"/>
              </w:rPr>
            </w:pPr>
            <w:r>
              <w:rPr>
                <w:rFonts w:cs="Verdana; Arial" w:ascii="Verdana; Arial" w:hAnsi="Verdana; Arial"/>
                <w:b/>
                <w:sz w:val="18"/>
              </w:rPr>
              <w:t>Skill Level</w:t>
            </w:r>
          </w:p>
        </w:tc>
        <w:tc>
          <w:tcPr>
            <w:tcW w:w="1680" w:type="dxa"/>
            <w:tcBorders/>
          </w:tcPr>
          <w:p>
            <w:pPr>
              <w:pStyle w:val="Normal"/>
              <w:rPr>
                <w:rFonts w:ascii="Verdana; Arial" w:hAnsi="Verdana; Arial" w:cs="Verdana; Arial"/>
                <w:b/>
                <w:sz w:val="18"/>
              </w:rPr>
            </w:pPr>
            <w:r>
              <w:rPr>
                <w:rFonts w:cs="Verdana; Arial" w:ascii="Verdana; Arial" w:hAnsi="Verdana; Arial"/>
                <w:b/>
                <w:sz w:val="18"/>
              </w:rPr>
              <w:t>Last Used</w:t>
            </w:r>
          </w:p>
        </w:tc>
        <w:tc>
          <w:tcPr>
            <w:tcW w:w="1695" w:type="dxa"/>
            <w:tcBorders/>
          </w:tcPr>
          <w:p>
            <w:pPr>
              <w:pStyle w:val="Normal"/>
              <w:rPr>
                <w:rFonts w:ascii="Verdana; Arial" w:hAnsi="Verdana; Arial" w:cs="Verdana; Arial"/>
                <w:b/>
                <w:sz w:val="18"/>
              </w:rPr>
            </w:pPr>
            <w:r>
              <w:rPr>
                <w:rFonts w:cs="Verdana; Arial" w:ascii="Verdana; Arial" w:hAnsi="Verdana; Arial"/>
                <w:b/>
                <w:sz w:val="18"/>
              </w:rPr>
              <w:t>Experience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pPr>
            <w:r>
              <w:rPr>
                <w:rFonts w:cs="Verdana; Arial" w:ascii="Verdana; Arial" w:hAnsi="Verdana; Arial"/>
                <w:sz w:val="18"/>
              </w:rPr>
              <w:t xml:space="preserve">Financial </w:t>
            </w:r>
            <w:r>
              <w:rPr>
                <w:rFonts w:cs="Verdana; Arial" w:ascii="Verdana; Arial" w:hAnsi="Verdana; Arial"/>
                <w:b/>
                <w:color w:val="FF0000"/>
                <w:sz w:val="18"/>
              </w:rPr>
              <w:t>Model</w:t>
            </w:r>
            <w:r>
              <w:rPr>
                <w:rFonts w:cs="Verdana; Arial" w:ascii="Verdana; Arial" w:hAnsi="Verdana; Arial"/>
                <w:sz w:val="18"/>
              </w:rPr>
              <w:t>ing</w:t>
            </w:r>
          </w:p>
        </w:tc>
        <w:tc>
          <w:tcPr>
            <w:tcW w:w="1500" w:type="dxa"/>
            <w:tcBorders/>
          </w:tcPr>
          <w:p>
            <w:pPr>
              <w:pStyle w:val="Normal"/>
              <w:rPr>
                <w:rFonts w:ascii="Verdana; Arial" w:hAnsi="Verdana; Arial" w:cs="Verdana; Arial"/>
                <w:sz w:val="18"/>
              </w:rPr>
            </w:pPr>
            <w:r>
              <w:rPr>
                <w:rFonts w:cs="Verdana; Arial" w:ascii="Verdana; Arial" w:hAnsi="Verdana; Arial"/>
                <w:sz w:val="18"/>
              </w:rPr>
              <w:t>Intermediate</w:t>
            </w:r>
          </w:p>
        </w:tc>
        <w:tc>
          <w:tcPr>
            <w:tcW w:w="1680" w:type="dxa"/>
            <w:tcBorders/>
          </w:tcPr>
          <w:p>
            <w:pPr>
              <w:pStyle w:val="Normal"/>
              <w:rPr>
                <w:rFonts w:ascii="Verdana; Arial" w:hAnsi="Verdana; Arial" w:cs="Verdana; Arial"/>
                <w:sz w:val="18"/>
              </w:rPr>
            </w:pPr>
            <w:r>
              <w:rPr>
                <w:rFonts w:cs="Verdana; Arial" w:ascii="Verdana; Arial" w:hAnsi="Verdana; Arial"/>
                <w:sz w:val="18"/>
              </w:rPr>
              <w:t>Currently used</w:t>
            </w:r>
          </w:p>
        </w:tc>
        <w:tc>
          <w:tcPr>
            <w:tcW w:w="1695" w:type="dxa"/>
            <w:tcBorders/>
          </w:tcPr>
          <w:p>
            <w:pPr>
              <w:pStyle w:val="Normal"/>
              <w:rPr>
                <w:rFonts w:ascii="Verdana; Arial" w:hAnsi="Verdana; Arial" w:cs="Verdana; Arial"/>
                <w:sz w:val="18"/>
              </w:rPr>
            </w:pPr>
            <w:r>
              <w:rPr>
                <w:rFonts w:cs="Verdana; Arial" w:ascii="Verdana; Arial" w:hAnsi="Verdana; Arial"/>
                <w:sz w:val="18"/>
              </w:rPr>
              <w:t>3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MS Excel Spreadsheet</w:t>
            </w:r>
          </w:p>
        </w:tc>
        <w:tc>
          <w:tcPr>
            <w:tcW w:w="1500" w:type="dxa"/>
            <w:tcBorders/>
          </w:tcPr>
          <w:p>
            <w:pPr>
              <w:pStyle w:val="Normal"/>
              <w:rPr>
                <w:rFonts w:ascii="Verdana; Arial" w:hAnsi="Verdana; Arial" w:cs="Verdana; Arial"/>
                <w:sz w:val="18"/>
              </w:rPr>
            </w:pPr>
            <w:r>
              <w:rPr>
                <w:rFonts w:cs="Verdana; Arial" w:ascii="Verdana; Arial" w:hAnsi="Verdana; Arial"/>
                <w:sz w:val="18"/>
              </w:rPr>
              <w:t>Expert</w:t>
            </w:r>
          </w:p>
        </w:tc>
        <w:tc>
          <w:tcPr>
            <w:tcW w:w="1680" w:type="dxa"/>
            <w:tcBorders/>
          </w:tcPr>
          <w:p>
            <w:pPr>
              <w:pStyle w:val="Normal"/>
              <w:rPr>
                <w:rFonts w:ascii="Verdana; Arial" w:hAnsi="Verdana; Arial" w:cs="Verdana; Arial"/>
                <w:sz w:val="18"/>
              </w:rPr>
            </w:pPr>
            <w:r>
              <w:rPr>
                <w:rFonts w:cs="Verdana; Arial" w:ascii="Verdana; Arial" w:hAnsi="Verdana; Arial"/>
                <w:sz w:val="18"/>
              </w:rPr>
              <w:t>Currently used</w:t>
            </w:r>
          </w:p>
        </w:tc>
        <w:tc>
          <w:tcPr>
            <w:tcW w:w="1695" w:type="dxa"/>
            <w:tcBorders/>
          </w:tcPr>
          <w:p>
            <w:pPr>
              <w:pStyle w:val="Normal"/>
              <w:rPr>
                <w:rFonts w:ascii="Verdana; Arial" w:hAnsi="Verdana; Arial" w:cs="Verdana; Arial"/>
                <w:sz w:val="18"/>
              </w:rPr>
            </w:pPr>
            <w:r>
              <w:rPr>
                <w:rFonts w:cs="Verdana; Arial" w:ascii="Verdana; Arial" w:hAnsi="Verdana; Arial"/>
                <w:sz w:val="18"/>
              </w:rPr>
              <w:t>10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MS Office - Presentations, Drafting</w:t>
            </w:r>
          </w:p>
        </w:tc>
        <w:tc>
          <w:tcPr>
            <w:tcW w:w="1500" w:type="dxa"/>
            <w:tcBorders/>
          </w:tcPr>
          <w:p>
            <w:pPr>
              <w:pStyle w:val="Normal"/>
              <w:rPr>
                <w:rFonts w:ascii="Verdana; Arial" w:hAnsi="Verdana; Arial" w:cs="Verdana; Arial"/>
                <w:sz w:val="18"/>
              </w:rPr>
            </w:pPr>
            <w:r>
              <w:rPr>
                <w:rFonts w:cs="Verdana; Arial" w:ascii="Verdana; Arial" w:hAnsi="Verdana; Arial"/>
                <w:sz w:val="18"/>
              </w:rPr>
              <w:t>Expert</w:t>
            </w:r>
          </w:p>
        </w:tc>
        <w:tc>
          <w:tcPr>
            <w:tcW w:w="1680" w:type="dxa"/>
            <w:tcBorders/>
          </w:tcPr>
          <w:p>
            <w:pPr>
              <w:pStyle w:val="Normal"/>
              <w:rPr>
                <w:rFonts w:ascii="Verdana; Arial" w:hAnsi="Verdana; Arial" w:cs="Verdana; Arial"/>
                <w:sz w:val="18"/>
              </w:rPr>
            </w:pPr>
            <w:r>
              <w:rPr>
                <w:rFonts w:cs="Verdana; Arial" w:ascii="Verdana; Arial" w:hAnsi="Verdana; Arial"/>
                <w:sz w:val="18"/>
              </w:rPr>
              <w:t>Currently used</w:t>
            </w:r>
          </w:p>
        </w:tc>
        <w:tc>
          <w:tcPr>
            <w:tcW w:w="1695" w:type="dxa"/>
            <w:tcBorders/>
          </w:tcPr>
          <w:p>
            <w:pPr>
              <w:pStyle w:val="Normal"/>
              <w:rPr>
                <w:rFonts w:ascii="Verdana; Arial" w:hAnsi="Verdana; Arial" w:cs="Verdana; Arial"/>
                <w:sz w:val="18"/>
              </w:rPr>
            </w:pPr>
            <w:r>
              <w:rPr>
                <w:rFonts w:cs="Verdana; Arial" w:ascii="Verdana; Arial" w:hAnsi="Verdana; Arial"/>
                <w:sz w:val="18"/>
              </w:rPr>
              <w:t>10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Statistical Analysis - Microfit</w:t>
            </w:r>
          </w:p>
        </w:tc>
        <w:tc>
          <w:tcPr>
            <w:tcW w:w="1500" w:type="dxa"/>
            <w:tcBorders/>
          </w:tcPr>
          <w:p>
            <w:pPr>
              <w:pStyle w:val="Normal"/>
              <w:rPr>
                <w:rFonts w:ascii="Verdana; Arial" w:hAnsi="Verdana; Arial" w:cs="Verdana; Arial"/>
                <w:sz w:val="18"/>
              </w:rPr>
            </w:pPr>
            <w:r>
              <w:rPr>
                <w:rFonts w:cs="Verdana; Arial" w:ascii="Verdana; Arial" w:hAnsi="Verdana; Arial"/>
                <w:sz w:val="18"/>
              </w:rPr>
              <w:t>Intermediate</w:t>
            </w:r>
          </w:p>
        </w:tc>
        <w:tc>
          <w:tcPr>
            <w:tcW w:w="1680" w:type="dxa"/>
            <w:tcBorders/>
          </w:tcPr>
          <w:p>
            <w:pPr>
              <w:pStyle w:val="Normal"/>
              <w:rPr>
                <w:rFonts w:ascii="Verdana; Arial" w:hAnsi="Verdana; Arial" w:cs="Verdana; Arial"/>
                <w:sz w:val="18"/>
              </w:rPr>
            </w:pPr>
            <w:r>
              <w:rPr>
                <w:rFonts w:cs="Verdana; Arial" w:ascii="Verdana; Arial" w:hAnsi="Verdana; Arial"/>
                <w:sz w:val="18"/>
              </w:rPr>
              <w:t>Currently used</w:t>
            </w:r>
          </w:p>
        </w:tc>
        <w:tc>
          <w:tcPr>
            <w:tcW w:w="1695" w:type="dxa"/>
            <w:tcBorders/>
          </w:tcPr>
          <w:p>
            <w:pPr>
              <w:pStyle w:val="Normal"/>
              <w:rPr>
                <w:rFonts w:ascii="Verdana; Arial" w:hAnsi="Verdana; Arial" w:cs="Verdana; Arial"/>
                <w:sz w:val="18"/>
              </w:rPr>
            </w:pPr>
            <w:r>
              <w:rPr>
                <w:rFonts w:cs="Verdana; Arial" w:ascii="Verdana; Arial" w:hAnsi="Verdana; Arial"/>
                <w:sz w:val="18"/>
              </w:rPr>
              <w:t>2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Accounting</w:t>
            </w:r>
          </w:p>
        </w:tc>
        <w:tc>
          <w:tcPr>
            <w:tcW w:w="1500" w:type="dxa"/>
            <w:tcBorders/>
          </w:tcPr>
          <w:p>
            <w:pPr>
              <w:pStyle w:val="Normal"/>
              <w:rPr>
                <w:rFonts w:ascii="Verdana; Arial" w:hAnsi="Verdana; Arial" w:cs="Verdana; Arial"/>
                <w:sz w:val="18"/>
              </w:rPr>
            </w:pPr>
            <w:r>
              <w:rPr>
                <w:rFonts w:cs="Verdana; Arial" w:ascii="Verdana; Arial" w:hAnsi="Verdana; Arial"/>
                <w:sz w:val="18"/>
              </w:rPr>
              <w:t>Intermediate</w:t>
            </w:r>
          </w:p>
        </w:tc>
        <w:tc>
          <w:tcPr>
            <w:tcW w:w="1680" w:type="dxa"/>
            <w:tcBorders/>
          </w:tcPr>
          <w:p>
            <w:pPr>
              <w:pStyle w:val="Normal"/>
              <w:rPr>
                <w:rFonts w:ascii="Verdana; Arial" w:hAnsi="Verdana; Arial" w:cs="Verdana; Arial"/>
                <w:sz w:val="18"/>
              </w:rPr>
            </w:pPr>
            <w:r>
              <w:rPr>
                <w:rFonts w:cs="Verdana; Arial" w:ascii="Verdana; Arial" w:hAnsi="Verdana; Arial"/>
                <w:sz w:val="18"/>
              </w:rPr>
              <w:t>Currently used</w:t>
            </w:r>
          </w:p>
        </w:tc>
        <w:tc>
          <w:tcPr>
            <w:tcW w:w="1695" w:type="dxa"/>
            <w:tcBorders/>
          </w:tcPr>
          <w:p>
            <w:pPr>
              <w:pStyle w:val="Normal"/>
              <w:rPr>
                <w:rFonts w:ascii="Verdana; Arial" w:hAnsi="Verdana; Arial" w:cs="Verdana; Arial"/>
                <w:sz w:val="18"/>
              </w:rPr>
            </w:pPr>
            <w:r>
              <w:rPr>
                <w:rFonts w:cs="Verdana; Arial" w:ascii="Verdana; Arial" w:hAnsi="Verdana; Arial"/>
                <w:sz w:val="18"/>
              </w:rPr>
              <w:t>3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MS Access Database</w:t>
            </w:r>
          </w:p>
        </w:tc>
        <w:tc>
          <w:tcPr>
            <w:tcW w:w="1500" w:type="dxa"/>
            <w:tcBorders/>
          </w:tcPr>
          <w:p>
            <w:pPr>
              <w:pStyle w:val="Normal"/>
              <w:rPr>
                <w:rFonts w:ascii="Verdana; Arial" w:hAnsi="Verdana; Arial" w:cs="Verdana; Arial"/>
                <w:sz w:val="18"/>
              </w:rPr>
            </w:pPr>
            <w:r>
              <w:rPr>
                <w:rFonts w:cs="Verdana; Arial" w:ascii="Verdana; Arial" w:hAnsi="Verdana; Arial"/>
                <w:sz w:val="18"/>
              </w:rPr>
              <w:t>Intermediate</w:t>
            </w:r>
          </w:p>
        </w:tc>
        <w:tc>
          <w:tcPr>
            <w:tcW w:w="1680" w:type="dxa"/>
            <w:tcBorders/>
          </w:tcPr>
          <w:p>
            <w:pPr>
              <w:pStyle w:val="Normal"/>
              <w:rPr>
                <w:rFonts w:ascii="Verdana; Arial" w:hAnsi="Verdana; Arial" w:cs="Verdana; Arial"/>
                <w:sz w:val="18"/>
              </w:rPr>
            </w:pPr>
            <w:r>
              <w:rPr>
                <w:rFonts w:cs="Verdana; Arial" w:ascii="Verdana; Arial" w:hAnsi="Verdana; Arial"/>
                <w:sz w:val="18"/>
              </w:rPr>
              <w:t>Currently used</w:t>
            </w:r>
          </w:p>
        </w:tc>
        <w:tc>
          <w:tcPr>
            <w:tcW w:w="1695" w:type="dxa"/>
            <w:tcBorders/>
          </w:tcPr>
          <w:p>
            <w:pPr>
              <w:pStyle w:val="Normal"/>
              <w:rPr>
                <w:rFonts w:ascii="Verdana; Arial" w:hAnsi="Verdana; Arial" w:cs="Verdana; Arial"/>
                <w:sz w:val="18"/>
              </w:rPr>
            </w:pPr>
            <w:r>
              <w:rPr>
                <w:rFonts w:cs="Verdana; Arial" w:ascii="Verdana; Arial" w:hAnsi="Verdana; Arial"/>
                <w:sz w:val="18"/>
              </w:rPr>
              <w:t>2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REFERENCES</w:t>
            </w:r>
          </w:p>
        </w:tc>
        <w:tc>
          <w:tcPr>
            <w:tcW w:w="2250" w:type="dxa"/>
            <w:tcBorders/>
          </w:tcPr>
          <w:p>
            <w:pPr>
              <w:pStyle w:val="Normal"/>
              <w:rPr>
                <w:rFonts w:ascii="Verdana; Arial" w:hAnsi="Verdana; Arial" w:cs="Verdana; Arial"/>
                <w:b/>
                <w:sz w:val="18"/>
              </w:rPr>
            </w:pPr>
            <w:r>
              <w:rPr>
                <w:rFonts w:cs="Verdana; Arial" w:ascii="Verdana; Arial" w:hAnsi="Verdana; Arial"/>
                <w:b/>
                <w:sz w:val="18"/>
              </w:rPr>
              <w:t>Sikander Khawaja</w:t>
            </w:r>
          </w:p>
        </w:tc>
        <w:tc>
          <w:tcPr>
            <w:tcW w:w="2250" w:type="dxa"/>
            <w:tcBorders/>
          </w:tcPr>
          <w:p>
            <w:pPr>
              <w:pStyle w:val="Normal"/>
              <w:rPr>
                <w:rFonts w:ascii="Verdana; Arial" w:hAnsi="Verdana; Arial" w:cs="Verdana; Arial"/>
                <w:sz w:val="18"/>
              </w:rPr>
            </w:pPr>
            <w:r>
              <w:rPr>
                <w:rFonts w:cs="Verdana; Arial" w:ascii="Verdana; Arial" w:hAnsi="Verdana; Arial"/>
                <w:sz w:val="18"/>
              </w:rPr>
              <w:t>Abu Dhabi Investment Authority</w:t>
            </w:r>
          </w:p>
        </w:tc>
        <w:tc>
          <w:tcPr>
            <w:tcW w:w="2250" w:type="dxa"/>
            <w:tcBorders/>
          </w:tcPr>
          <w:p>
            <w:pPr>
              <w:pStyle w:val="Normal"/>
              <w:rPr>
                <w:rFonts w:ascii="Verdana; Arial" w:hAnsi="Verdana; Arial" w:cs="Verdana; Arial"/>
                <w:sz w:val="18"/>
              </w:rPr>
            </w:pPr>
            <w:r>
              <w:rPr>
                <w:rFonts w:cs="Verdana; Arial" w:ascii="Verdana; Arial" w:hAnsi="Verdana; Arial"/>
                <w:sz w:val="18"/>
              </w:rPr>
              <w:t>Head of European Fund</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Phone Number:</w:t>
            </w:r>
          </w:p>
        </w:tc>
        <w:tc>
          <w:tcPr>
            <w:tcW w:w="4500" w:type="dxa"/>
            <w:tcBorders/>
          </w:tcPr>
          <w:p>
            <w:pPr>
              <w:pStyle w:val="Normal"/>
              <w:rPr>
                <w:rFonts w:ascii="Verdana; Arial" w:hAnsi="Verdana; Arial" w:cs="Verdana; Arial"/>
                <w:sz w:val="18"/>
              </w:rPr>
            </w:pPr>
            <w:r>
              <w:rPr>
                <w:rFonts w:cs="Verdana; Arial" w:ascii="Verdana; Arial" w:hAnsi="Verdana; Arial"/>
                <w:sz w:val="18"/>
              </w:rPr>
              <w:t>+971-50-6619255</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Reference Type:</w:t>
            </w:r>
          </w:p>
        </w:tc>
        <w:tc>
          <w:tcPr>
            <w:tcW w:w="4500" w:type="dxa"/>
            <w:tcBorders/>
          </w:tcPr>
          <w:p>
            <w:pPr>
              <w:pStyle w:val="Normal"/>
              <w:rPr>
                <w:rFonts w:ascii="Verdana; Arial" w:hAnsi="Verdana; Arial" w:cs="Verdana; Arial"/>
                <w:sz w:val="18"/>
              </w:rPr>
            </w:pPr>
            <w:r>
              <w:rPr>
                <w:rFonts w:cs="Verdana; Arial" w:ascii="Verdana; Arial" w:hAnsi="Verdana; Arial"/>
                <w:sz w:val="18"/>
              </w:rPr>
              <w:t>Professional</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John Cunneen</w:t>
            </w:r>
          </w:p>
        </w:tc>
        <w:tc>
          <w:tcPr>
            <w:tcW w:w="2250" w:type="dxa"/>
            <w:tcBorders/>
          </w:tcPr>
          <w:p>
            <w:pPr>
              <w:pStyle w:val="Normal"/>
              <w:rPr>
                <w:rFonts w:ascii="Verdana; Arial" w:hAnsi="Verdana; Arial" w:cs="Verdana; Arial"/>
                <w:sz w:val="18"/>
              </w:rPr>
            </w:pPr>
            <w:r>
              <w:rPr>
                <w:rFonts w:cs="Verdana; Arial" w:ascii="Verdana; Arial" w:hAnsi="Verdana; Arial"/>
                <w:sz w:val="18"/>
              </w:rPr>
              <w:t>Regulation &amp; Supervision Bureau</w:t>
            </w:r>
          </w:p>
        </w:tc>
        <w:tc>
          <w:tcPr>
            <w:tcW w:w="2250" w:type="dxa"/>
            <w:tcBorders/>
          </w:tcPr>
          <w:p>
            <w:pPr>
              <w:pStyle w:val="Normal"/>
              <w:rPr>
                <w:rFonts w:ascii="Verdana; Arial" w:hAnsi="Verdana; Arial" w:cs="Verdana; Arial"/>
                <w:sz w:val="18"/>
              </w:rPr>
            </w:pPr>
            <w:r>
              <w:rPr>
                <w:rFonts w:cs="Verdana; Arial" w:ascii="Verdana; Arial" w:hAnsi="Verdana; Arial"/>
                <w:sz w:val="18"/>
              </w:rPr>
              <w:t>Senior Economist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Phone Number:</w:t>
            </w:r>
          </w:p>
        </w:tc>
        <w:tc>
          <w:tcPr>
            <w:tcW w:w="4500" w:type="dxa"/>
            <w:tcBorders/>
          </w:tcPr>
          <w:p>
            <w:pPr>
              <w:pStyle w:val="Normal"/>
              <w:rPr>
                <w:rFonts w:ascii="Verdana; Arial" w:hAnsi="Verdana; Arial" w:cs="Verdana; Arial"/>
                <w:sz w:val="18"/>
              </w:rPr>
            </w:pPr>
            <w:r>
              <w:rPr>
                <w:rFonts w:cs="Verdana; Arial" w:ascii="Verdana; Arial" w:hAnsi="Verdana; Arial"/>
                <w:sz w:val="18"/>
              </w:rPr>
              <w:t>+971-2-6277200</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Reference Type:</w:t>
            </w:r>
          </w:p>
        </w:tc>
        <w:tc>
          <w:tcPr>
            <w:tcW w:w="4500" w:type="dxa"/>
            <w:tcBorders/>
          </w:tcPr>
          <w:p>
            <w:pPr>
              <w:pStyle w:val="Normal"/>
              <w:rPr>
                <w:rFonts w:ascii="Verdana; Arial" w:hAnsi="Verdana; Arial" w:cs="Verdana; Arial"/>
                <w:sz w:val="18"/>
              </w:rPr>
            </w:pPr>
            <w:r>
              <w:rPr>
                <w:rFonts w:cs="Verdana; Arial" w:ascii="Verdana; Arial" w:hAnsi="Verdana; Arial"/>
                <w:sz w:val="18"/>
              </w:rPr>
              <w:t>Professional</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Graeme Sims</w:t>
            </w:r>
          </w:p>
        </w:tc>
        <w:tc>
          <w:tcPr>
            <w:tcW w:w="2250" w:type="dxa"/>
            <w:tcBorders/>
          </w:tcPr>
          <w:p>
            <w:pPr>
              <w:pStyle w:val="Normal"/>
              <w:rPr>
                <w:rFonts w:ascii="Verdana; Arial" w:hAnsi="Verdana; Arial" w:cs="Verdana; Arial"/>
                <w:sz w:val="18"/>
              </w:rPr>
            </w:pPr>
            <w:r>
              <w:rPr>
                <w:rFonts w:cs="Verdana; Arial" w:ascii="Verdana; Arial" w:hAnsi="Verdana; Arial"/>
                <w:sz w:val="18"/>
              </w:rPr>
              <w:t>Regulation &amp; Supervision Bureau</w:t>
            </w:r>
          </w:p>
        </w:tc>
        <w:tc>
          <w:tcPr>
            <w:tcW w:w="2250" w:type="dxa"/>
            <w:tcBorders/>
          </w:tcPr>
          <w:p>
            <w:pPr>
              <w:pStyle w:val="Normal"/>
              <w:rPr>
                <w:rFonts w:ascii="Verdana; Arial" w:hAnsi="Verdana; Arial" w:cs="Verdana; Arial"/>
                <w:sz w:val="18"/>
              </w:rPr>
            </w:pPr>
            <w:r>
              <w:rPr>
                <w:rFonts w:cs="Verdana; Arial" w:ascii="Verdana; Arial" w:hAnsi="Verdana; Arial"/>
                <w:sz w:val="18"/>
              </w:rPr>
              <w:t>General Manager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Phone Number:</w:t>
            </w:r>
          </w:p>
        </w:tc>
        <w:tc>
          <w:tcPr>
            <w:tcW w:w="4500" w:type="dxa"/>
            <w:tcBorders/>
          </w:tcPr>
          <w:p>
            <w:pPr>
              <w:pStyle w:val="Normal"/>
              <w:rPr>
                <w:rFonts w:ascii="Verdana; Arial" w:hAnsi="Verdana; Arial" w:cs="Verdana; Arial"/>
                <w:sz w:val="18"/>
              </w:rPr>
            </w:pPr>
            <w:r>
              <w:rPr>
                <w:rFonts w:cs="Verdana; Arial" w:ascii="Verdana; Arial" w:hAnsi="Verdana; Arial"/>
                <w:sz w:val="18"/>
              </w:rPr>
              <w:t>+971-2-6277200</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Reference Type:</w:t>
            </w:r>
          </w:p>
        </w:tc>
        <w:tc>
          <w:tcPr>
            <w:tcW w:w="4500" w:type="dxa"/>
            <w:tcBorders/>
          </w:tcPr>
          <w:p>
            <w:pPr>
              <w:pStyle w:val="Normal"/>
              <w:rPr>
                <w:rFonts w:ascii="Verdana; Arial" w:hAnsi="Verdana; Arial" w:cs="Verdana; Arial"/>
                <w:sz w:val="18"/>
              </w:rPr>
            </w:pPr>
            <w:r>
              <w:rPr>
                <w:rFonts w:cs="Verdana; Arial" w:ascii="Verdana; Arial" w:hAnsi="Verdana; Arial"/>
                <w:sz w:val="18"/>
              </w:rPr>
              <w:t>Professional</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rPr>
                <w:rFonts w:ascii="Verdana; Arial" w:hAnsi="Verdana; Arial" w:cs="Verdana; Arial"/>
                <w:b/>
              </w:rPr>
            </w:pPr>
            <w:r>
              <w:rPr>
                <w:rFonts w:cs="Verdana; Arial" w:ascii="Verdana; Arial" w:hAnsi="Verdana; Arial"/>
                <w:b/>
              </w:rPr>
              <w:t>ADDITIONAL INFORMATION</w:t>
            </w:r>
          </w:p>
        </w:tc>
        <w:tc>
          <w:tcPr>
            <w:tcW w:w="6750" w:type="dxa"/>
            <w:tcBorders/>
          </w:tcPr>
          <w:p>
            <w:pPr>
              <w:pStyle w:val="Normal"/>
              <w:rPr>
                <w:rFonts w:ascii="Verdana; Arial" w:hAnsi="Verdana; Arial" w:cs="Verdana; Arial"/>
                <w:sz w:val="18"/>
              </w:rPr>
            </w:pPr>
            <w:r>
              <w:rPr>
                <w:rFonts w:cs="Verdana; Arial" w:ascii="Verdana; Arial" w:hAnsi="Verdana; Arial"/>
                <w:sz w:val="18"/>
              </w:rPr>
              <w:t>SELECTED RESPONSIBILITIES AND ACHIEVEMENTS</w:t>
              <w:br/>
              <w:br/>
              <w:t>-Regulated financial performance of three major companies through price and revenue regulation. Set revenue control and performance benchmarks which led to a concrete increase in productive efficiency, a subsequent decrease in costs, and a substantial increase in savings for the end customer.</w:t>
              <w:br/>
              <w:br/>
              <w:t>- Set utility tariffs for different classes of customers based on their consumption profiles, demographics, and real economic system costs. New cost reflective tariffs resulted in a 30% reduction in government subsidy.</w:t>
              <w:br/>
              <w:br/>
              <w:t xml:space="preserve">- Monitored the work of external management consultants to ensure quality and accuracy of analysis. On couple of occasions my recommendations led to a revision of the consultant’s demand forecast saving millions in capital investment required to meet the exaggerated demand. </w:t>
              <w:br/>
              <w:br/>
              <w:t>- Analyzed financials of companies to prepare research reports for an investment bank. Reports included financial forecast, valuation, industry analysis and recommendations, which led to an increase in private and public investments.</w:t>
              <w:br/>
              <w:br/>
              <w:t>- Developed a proprietary stock index for a bank to track the movement of a bourse. Demonstrated that an index based on both the price fluctuations and the volume level is a better representation of a stock market activity.</w:t>
              <w:br/>
              <w:br/>
              <w:t>- Designed e-business web sites for government and private clients to launch their presence on the web and to enhance their profitability respectively. Business from web sites increased profit by 40% for some clients.</w:t>
              <w:br/>
              <w:br/>
              <w:t>- Developed a data analytical tool to pick stocks from a universe of listed securities based on proprietary technical criteria. Integrated spreadsheet, database and on-line feed to facilitate informed stock trading.</w:t>
              <w:br/>
              <w:br/>
              <w:t>- Founded an investment fund to encourage students to gain hands-on experience in finance by investing and managing their own capital. Chaired monthly meetings to devise strategy and give an orientation to the fund.</w:t>
            </w:r>
          </w:p>
        </w:tc>
      </w:tr>
    </w:tbl>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altName w:val=" 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yousufarain@consultant.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2000-08-23T13:00:00Z</dcterms:created>
  <dc:creator>Corp</dc:creator>
  <dc:description/>
  <dc:language>en-CA</dc:language>
  <cp:lastModifiedBy>Corp</cp:lastModifiedBy>
  <dcterms:modified xsi:type="dcterms:W3CDTF">2000-08-23T13:15:00Z</dcterms:modified>
  <cp:revision>1</cp:revision>
  <dc:subject/>
  <dc:title/>
</cp:coreProperties>
</file>