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Year-to-date accomplishments for Fletcher J. Sturm, V.P.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P/L in excess of $125MM thru 6/26/01</w:t>
      </w:r>
    </w:p>
    <w:p>
      <w:pPr>
        <w:pStyle w:val="Normal"/>
        <w:numPr>
          <w:ilvl w:val="0"/>
          <w:numId w:val="1"/>
        </w:numPr>
        <w:ind w:hanging="720" w:start="1080" w:end="-1620"/>
        <w:rPr/>
      </w:pPr>
      <w:r>
        <w:rPr/>
        <w:t>Highest average daily EOL volume (1.1MM MWh per day) and 2</w:t>
      </w:r>
      <w:r>
        <w:rPr>
          <w:vertAlign w:val="superscript"/>
        </w:rPr>
        <w:t>nd</w:t>
      </w:r>
      <w:r>
        <w:rPr/>
        <w:t xml:space="preserve"> highest average daily number of trades (42) in East Power thru 5/02.  Currently averaging over 125 trades per day during Jun</w:t>
      </w:r>
    </w:p>
    <w:p>
      <w:pPr>
        <w:pStyle w:val="Normal"/>
        <w:numPr>
          <w:ilvl w:val="0"/>
          <w:numId w:val="1"/>
        </w:numPr>
        <w:ind w:hanging="720" w:start="1080" w:end="-1800"/>
        <w:rPr/>
      </w:pPr>
      <w:r>
        <w:rPr/>
        <w:t>Two of three cash traders positive P/L</w:t>
      </w:r>
    </w:p>
    <w:p>
      <w:pPr>
        <w:pStyle w:val="Normal"/>
        <w:numPr>
          <w:ilvl w:val="0"/>
          <w:numId w:val="1"/>
        </w:numPr>
        <w:ind w:hanging="720" w:start="1080" w:end="-1800"/>
        <w:rPr/>
      </w:pPr>
      <w:r>
        <w:rPr/>
        <w:t>Launched Megawatt Daily swap products and have done several deals online with multiple counterparties</w:t>
      </w:r>
    </w:p>
    <w:p>
      <w:pPr>
        <w:pStyle w:val="Normal"/>
        <w:numPr>
          <w:ilvl w:val="0"/>
          <w:numId w:val="1"/>
        </w:numPr>
        <w:ind w:hanging="720" w:start="1080" w:end="-1800"/>
        <w:rPr/>
      </w:pPr>
      <w:r>
        <w:rPr/>
        <w:t>In process of launching spread (basis) products at multiple “non-hub” locations to capture wider bid/offer spreads in less liquid locations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1080"/>
        </w:tabs>
        <w:ind w:start="1080" w:hanging="72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2001-06-27T18:03:00Z</dcterms:created>
  <dc:creator>fsturm</dc:creator>
  <dc:description/>
  <dc:language>en-CA</dc:language>
  <cp:lastModifiedBy>fsturm</cp:lastModifiedBy>
  <dcterms:modified xsi:type="dcterms:W3CDTF">2001-06-27T19:28:00Z</dcterms:modified>
  <cp:revision>1</cp:revision>
  <dc:subject/>
  <dc:title>Year-to-date accomplishments for Fletcher J</dc:title>
</cp:coreProperties>
</file>