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pPr>
      <w:r>
        <w:rPr/>
        <w:t>Neither Party shall delegate or assign any or all of their duties or rights under this Contract without prior written consent from the other Party; such consent not to be unreasonably withheld.  Notwithstanding the foregoing, either Party may delegate or assign its duties or rights to any Affiliate or subsidiary, provided that, with respect to Purchaser's delegate or assignee, such delegate or assignee shall own or operate the Units for the purpose of generating electric power for revenue.  Such assignment shall in no way relieve the assigning Party of its obligations under this Contract</w:t>
      </w:r>
    </w:p>
    <w:p>
      <w:pPr>
        <w:pStyle w:val="Normal"/>
        <w:rPr>
          <w:sz w:val="24"/>
        </w:rPr>
      </w:pPr>
      <w:r>
        <w:rPr>
          <w:sz w:val="24"/>
        </w:rPr>
      </w:r>
    </w:p>
    <w:p>
      <w:pPr>
        <w:pStyle w:val="Normal"/>
        <w:rPr>
          <w:sz w:val="24"/>
        </w:rPr>
      </w:pPr>
      <w:r>
        <w:rPr>
          <w:sz w:val="24"/>
        </w:rPr>
        <w:t>If the Purchaser wishes to obtain the Seller’s consent to the delegation or assignment of Purchaser’s duties or rights under this Contract, it shall request such consent in a writing which includes or incorporates:</w:t>
      </w:r>
    </w:p>
    <w:p>
      <w:pPr>
        <w:pStyle w:val="Normal"/>
        <w:rPr>
          <w:sz w:val="24"/>
        </w:rPr>
      </w:pPr>
      <w:r>
        <w:rPr>
          <w:sz w:val="24"/>
        </w:rPr>
      </w:r>
    </w:p>
    <w:p>
      <w:pPr>
        <w:pStyle w:val="Normal"/>
        <w:numPr>
          <w:ilvl w:val="0"/>
          <w:numId w:val="1"/>
        </w:numPr>
        <w:rPr>
          <w:sz w:val="24"/>
        </w:rPr>
      </w:pPr>
      <w:r>
        <w:rPr>
          <w:sz w:val="24"/>
        </w:rPr>
        <w:t>the legal name and address and the form and place of incorporation or organization of the proposed assignee;</w:t>
      </w:r>
    </w:p>
    <w:p>
      <w:pPr>
        <w:pStyle w:val="Normal"/>
        <w:rPr>
          <w:sz w:val="24"/>
        </w:rPr>
      </w:pPr>
      <w:r>
        <w:rPr>
          <w:sz w:val="24"/>
        </w:rPr>
      </w:r>
    </w:p>
    <w:p>
      <w:pPr>
        <w:pStyle w:val="Normal"/>
        <w:numPr>
          <w:ilvl w:val="0"/>
          <w:numId w:val="1"/>
        </w:numPr>
        <w:rPr>
          <w:sz w:val="24"/>
        </w:rPr>
      </w:pPr>
      <w:r>
        <w:rPr>
          <w:sz w:val="24"/>
        </w:rPr>
        <w:t>the current published annual report of the proposed assignee, or if no such report is published three years of audited financial statements and a description of the proposed assignee’s business; and</w:t>
      </w:r>
    </w:p>
    <w:p>
      <w:pPr>
        <w:pStyle w:val="Normal"/>
        <w:rPr>
          <w:sz w:val="24"/>
        </w:rPr>
      </w:pPr>
      <w:r>
        <w:rPr>
          <w:sz w:val="24"/>
        </w:rPr>
      </w:r>
    </w:p>
    <w:p>
      <w:pPr>
        <w:pStyle w:val="Normal"/>
        <w:numPr>
          <w:ilvl w:val="0"/>
          <w:numId w:val="1"/>
        </w:numPr>
        <w:rPr>
          <w:sz w:val="24"/>
        </w:rPr>
      </w:pPr>
      <w:r>
        <w:rPr>
          <w:sz w:val="24"/>
        </w:rPr>
        <w:t>a descriptive list of power generation projects completed by the assignee during the preceding five years.</w:t>
      </w:r>
    </w:p>
    <w:p>
      <w:pPr>
        <w:pStyle w:val="Normal"/>
        <w:rPr>
          <w:sz w:val="24"/>
        </w:rPr>
      </w:pPr>
      <w:r>
        <w:rPr>
          <w:sz w:val="24"/>
        </w:rPr>
      </w:r>
    </w:p>
    <w:p>
      <w:pPr>
        <w:pStyle w:val="BodyText"/>
        <w:rPr/>
      </w:pPr>
      <w:r>
        <w:rPr/>
        <w:t>Seller shall respond to any request for consent within thirty (30) days following its receipt of such request.   Seller’s consent if granted shall be in the form of Appendix __ hereto.  Any failure to respond within the foregoing period shall be deemed to constitute consent to the proposed assignment.</w:t>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FILENAME </w:instrText>
    </w:r>
    <w:r>
      <w:rPr/>
      <w:fldChar w:fldCharType="separate"/>
    </w:r>
    <w:r>
      <w:rPr/>
      <w:t>WorldHungerAssignmentOct18.doc</w:t>
    </w:r>
    <w:r>
      <w:rPr/>
      <w:fldChar w:fldCharType="end"/>
    </w:r>
    <w:r>
      <w:rPr/>
      <w:tab/>
    </w:r>
    <w:r>
      <w:rPr/>
      <w:fldChar w:fldCharType="begin"/>
    </w:r>
    <w:r>
      <w:rPr/>
      <w:instrText xml:space="preserve"> CREATEDATE \@"dd/MM/yyyy\ HH:mm:ss" </w:instrText>
    </w:r>
    <w:r>
      <w:rPr/>
      <w:fldChar w:fldCharType="separate"/>
    </w:r>
    <w:r>
      <w:rPr/>
      <w:t>10/18/00 12:03 PM</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start"/>
      <w:pPr>
        <w:tabs>
          <w:tab w:val="num" w:pos="720"/>
        </w:tabs>
        <w:ind w:start="720" w:hanging="720"/>
      </w:pPr>
      <w:rPr>
        <w:i w:val="false"/>
        <w:b w:val="false"/>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b w:val="false"/>
      <w:i w:val="fals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2000-10-18T13:33:00Z</dcterms:created>
  <dc:creator>GE</dc:creator>
  <dc:description/>
  <dc:language>en-CA</dc:language>
  <cp:lastModifiedBy>GE</cp:lastModifiedBy>
  <cp:lastPrinted>2000-10-18T12:07:00Z</cp:lastPrinted>
  <dcterms:modified xsi:type="dcterms:W3CDTF">2000-10-18T13:37:00Z</dcterms:modified>
  <cp:revision>4</cp:revision>
  <dc:subject/>
  <dc:title>The Parties shall not delegate or assign any or all of their duties or rights under this Contract without prior written consent from the other Party; such consent shall not be unreasonably withheld</dc:title>
</cp:coreProperties>
</file>