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250" w:type="dxa"/>
        <w:jc w:val="start"/>
        <w:tblInd w:w="150" w:type="dxa"/>
        <w:tblLayout w:type="fixed"/>
        <w:tblCellMar>
          <w:top w:w="0" w:type="dxa"/>
          <w:start w:w="150" w:type="dxa"/>
          <w:bottom w:w="0" w:type="dxa"/>
          <w:end w:w="150" w:type="dxa"/>
        </w:tblCellMar>
      </w:tblPr>
      <w:tblGrid>
        <w:gridCol w:w="4125"/>
        <w:gridCol w:w="4125"/>
      </w:tblGrid>
      <w:tr>
        <w:trPr/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</w:rPr>
              <w:t>Wiktor Charytoniuk</w:t>
              <w:br/>
              <w:t>1523 College St. Apt. 206</w:t>
              <w:br/>
              <w:t>Arlington, TX 76010</w:t>
              <w:br/>
              <w:t>US</w:t>
              <w:br/>
            </w:r>
            <w:hyperlink r:id="rId2">
              <w:r>
                <w:rPr>
                  <w:rStyle w:val="Hyperlink"/>
                  <w:rFonts w:cs="Verdana; Arial" w:ascii="Verdana; Arial" w:hAnsi="Verdana; Arial"/>
                </w:rPr>
                <w:t>charyton@flash.net</w:t>
              </w:r>
            </w:hyperlink>
            <w:r>
              <w:rPr>
                <w:rFonts w:cs="Verdana; Arial" w:ascii="Verdana; Arial" w:hAnsi="Verdana; Arial"/>
              </w:rPr>
              <w:b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</w:rPr>
            </w:pPr>
            <w:r>
              <w:rPr>
                <w:rFonts w:cs="Verdana; Arial" w:ascii="Verdana; Arial" w:hAnsi="Verdana; Arial"/>
              </w:rPr>
              <w:t>Daytime Phone:(817) 272-5319</w:t>
              <w:br/>
              <w:t>Evening:(817) 459-0319</w:t>
              <w:br/>
              <w:t>Mobile:(817) 637-5402</w:t>
              <w:br/>
              <w:t>Fax:(817) 272-5042</w:t>
              <w:b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943600" cy="635"/>
                <wp:effectExtent l="635" t="133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d4d4d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0.25pt" to="467.95pt,-0.25pt" stroked="t" o:allowincell="f" style="position:absolute">
                <v:stroke color="#d4d4d4" joinstyle="miter" endcap="flat"/>
                <v:fill o:detectmouseclick="t" on="false"/>
                <v:shadow on="t" obscured="f" color="gray"/>
                <w10:wrap type="none"/>
              </v:line>
            </w:pict>
          </mc:Fallback>
        </mc:AlternateContent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884"/>
        <w:gridCol w:w="3116"/>
      </w:tblGrid>
      <w:tr>
        <w:trPr/>
        <w:tc>
          <w:tcPr>
            <w:tcW w:w="5884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b/>
                <w:sz w:val="28"/>
              </w:rPr>
            </w:pPr>
            <w:r>
              <w:rPr>
                <w:rFonts w:cs="Verdana; Arial" w:ascii="Verdana; Arial" w:hAnsi="Verdana; Arial"/>
                <w:b/>
                <w:sz w:val="28"/>
              </w:rPr>
              <w:t>Experienced Researcher</w:t>
            </w:r>
          </w:p>
        </w:tc>
        <w:tc>
          <w:tcPr>
            <w:tcW w:w="3116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Resume #6161647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OBJECTIVE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 research or engineering position that expands and builds upon my abilities as an experienced researcher with strong software development skills.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JOB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Desired Job Type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Employee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Status: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Full-Time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Site Location: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18"/>
              </w:rPr>
              <w:t>Description of my perfect job:</w:t>
            </w:r>
            <w:r>
              <w:rPr>
                <w:rFonts w:cs="Verdana; Arial" w:ascii="Verdana; Arial" w:hAnsi="Verdana; Arial"/>
                <w:sz w:val="18"/>
              </w:rPr>
              <w:br/>
              <w:t xml:space="preserve">A research position requiring strong analytical abilities, solid background in mathematics,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quantitative</w:t>
            </w:r>
            <w:r>
              <w:rPr>
                <w:rFonts w:cs="Verdana; Arial" w:ascii="Verdana; Arial" w:hAnsi="Verdana; Arial"/>
                <w:sz w:val="18"/>
              </w:rPr>
              <w:t xml:space="preserve"> analysis, artificial neural networks and computer programming.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Career Level: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Mid Career (2+ years of experience)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Date of Availability: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Less than 1 month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Company Size: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Category: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Engineering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LOCATIONS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Relocate: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US-TX-Dallas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US-TX-Fort Worth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WORK STATUS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am authorized to work in this country for any employer.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EXPERIENCE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6/2000 -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The University of Texas at Arlington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Arlington, TX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Associate Professor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*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Research various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model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>s of spot and forward prices of electricity and parameter estimation techniques.</w:t>
              <w:br/>
              <w:t xml:space="preserve">* Design criteria for secure operating margins and load shedding to improve </w:t>
              <w:br/>
              <w:t>voltage stability of Taiwan Power System</w:t>
            </w:r>
            <w:r>
              <w:rPr>
                <w:rFonts w:cs="Verdana; Arial" w:ascii="Verdana; Arial" w:hAnsi="Verdana; Arial"/>
                <w:sz w:val="18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1/1994 - 5/2000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The University of Texas at Arlington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Arlington, TX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Faculty Associate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>* Prepared and taught new course "Introduction to Power Marketing".</w:t>
              <w:br/>
              <w:t xml:space="preserve">*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>Developed neural-network-based method for very short-term load forecasting and implemented it in Visual C++ for TXU Electric Co. in Dallas.</w:t>
            </w:r>
            <w:r>
              <w:rPr>
                <w:rFonts w:cs="Verdana; Arial" w:ascii="Verdana; Arial" w:hAnsi="Verdana; Arial"/>
                <w:sz w:val="18"/>
              </w:rPr>
              <w:br/>
              <w:t>* Developed and implemented in Visual C++ method for arcing fault detection by processing data telemetered in secondary distribution systems for Consolidated Edison Co. of New York.</w:t>
              <w:br/>
              <w:t xml:space="preserve">*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Developed neural network based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demand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model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for distribution system simulation used in reliability studies conducted for Consolidated Edison Co. of New York</w:t>
            </w:r>
            <w:r>
              <w:rPr>
                <w:rFonts w:cs="Verdana; Arial" w:ascii="Verdana; Arial" w:hAnsi="Verdana; Arial"/>
                <w:sz w:val="18"/>
              </w:rPr>
              <w:t>.</w:t>
              <w:br/>
              <w:t xml:space="preserve">*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Developed probabilistic method for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  <w:highlight w:val="yellow"/>
              </w:rPr>
              <w:t>demand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 forecasting in power distribution systems requiring only data readily available at most utilities</w:t>
            </w:r>
            <w:r>
              <w:rPr>
                <w:rFonts w:cs="Verdana; Arial" w:ascii="Verdana; Arial" w:hAnsi="Verdana; Arial"/>
                <w:sz w:val="18"/>
              </w:rPr>
              <w:t>.</w:t>
              <w:br/>
              <w:t>* Taught "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Energy</w:t>
            </w:r>
            <w:r>
              <w:rPr>
                <w:rFonts w:cs="Verdana; Arial" w:ascii="Verdana; Arial" w:hAnsi="Verdana; Arial"/>
                <w:sz w:val="18"/>
              </w:rPr>
              <w:t xml:space="preserve"> Conversion" and "Power Systems Fundamentals".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10/1984 - 12/1993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Technical University of Bialystok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Bialystok, Poland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Assistant Professor and Assistant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>* Taught several courses in Power System Engineering.</w:t>
              <w:br/>
              <w:t>* Supervised master-degree students in research projects.</w:t>
              <w:br/>
              <w:t xml:space="preserve">*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Developed methods and computer programs for load estimation and </w:t>
              <w:br/>
              <w:t>technical calculation of power distribution system for electric utilities in Poland.</w:t>
            </w:r>
            <w:r>
              <w:rPr>
                <w:rFonts w:cs="Verdana; Arial" w:ascii="Verdana; Arial" w:hAnsi="Verdana; Arial"/>
                <w:sz w:val="18"/>
              </w:rPr>
              <w:br/>
              <w:t xml:space="preserve">* </w:t>
            </w:r>
            <w:r>
              <w:rPr>
                <w:rFonts w:cs="Verdana; Arial" w:ascii="Verdana; Arial" w:hAnsi="Verdana; Arial"/>
                <w:sz w:val="18"/>
                <w:highlight w:val="yellow"/>
              </w:rPr>
              <w:t xml:space="preserve">Conducted research on application of statistical methods and artificial </w:t>
              <w:br/>
              <w:t>neural networks for load estimation in power distribution systems</w:t>
            </w:r>
            <w:r>
              <w:rPr>
                <w:rFonts w:cs="Verdana; Arial" w:ascii="Verdana; Arial" w:hAnsi="Verdana; Arial"/>
                <w:sz w:val="18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EDUCATION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12/1991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Warsaw University of Technology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Poland-Woj Mazowieckie-Warsaw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Doctorate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Electrical Engineering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10/1984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Technical University of Bialystok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Poland-Woj Podlaskie-Bialystok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Masters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Electrical Engineering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AFFILIATIONS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1/1991 -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IEEE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Member of Power- and Computer Engineering Society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SKILLS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Name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Level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Last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Experience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Microsoft Visual C++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Java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Intermediate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2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Matlab, Excel, Mathcad, SPSS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Intermediate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REFERENCES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Dr. Raymond Shoults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The Univ. of Texas at Arlington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Professor of Electrical Engineering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(817) 272-3882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Email Address: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shoults@uta.edu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Paul Kotas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Amazon.com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Director of Engineering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(206) 266-6685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Email Address: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kotas@amazon.com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Peter Van Olinda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Con Edison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Manger - General Applications (retired)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(917) 257-4605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Email Address: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pvanolinda@horseshoeu.com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Larry Groce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TXU Electric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Support Manager, Power Supply Engineering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(214) 812-6260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ADDITIONAL INFORMATION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>SELECTED PUBLICATIONS</w:t>
              <w:br/>
              <w:t xml:space="preserve">* "Arcing Fault Detection in Underground Distribution Networks - Feasibility </w:t>
              <w:br/>
              <w:t>Study," accepted for publication in IEEE Transactions on Industry Applications</w:t>
              <w:br/>
              <w:t xml:space="preserve">* "Neural Network Based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Demand</w:t>
            </w:r>
            <w:r>
              <w:rPr>
                <w:rFonts w:cs="Verdana; Arial" w:ascii="Verdana; Arial" w:hAnsi="Verdana; Arial"/>
                <w:sz w:val="18"/>
              </w:rPr>
              <w:t xml:space="preserve"> Forecasting in a Deregulated Environment," </w:t>
              <w:br/>
              <w:t>IEEE Transactions on Industry Applications, Vol. 36, No. 3, May/June 2000.</w:t>
              <w:br/>
              <w:t xml:space="preserve">* "Very Short-Term Load Forecasting Using Artificial Neural Networks", </w:t>
              <w:br/>
              <w:t>IEEE Transactions on Power Systems, Vol. 15, No. 1, Feb. 2000.</w:t>
              <w:br/>
              <w:t>* "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Demand</w:t>
            </w:r>
            <w:r>
              <w:rPr>
                <w:rFonts w:cs="Verdana; Arial" w:ascii="Verdana; Arial" w:hAnsi="Verdana; Arial"/>
                <w:sz w:val="18"/>
              </w:rPr>
              <w:t xml:space="preserve"> Forecasting in Power Distribution Systems Using Nonparametric </w:t>
              <w:br/>
              <w:t xml:space="preserve">Probability Density Estimation," IEEE Transactions on Power Systems, </w:t>
              <w:br/>
              <w:t>Vol. 14, No. 4, Nov. 1999.</w:t>
              <w:br/>
              <w:t xml:space="preserve">* "Confidence interval construction for load forecast," Electric Power </w:t>
              <w:br/>
              <w:t>Systems Research, Vol. 48, No. 2, Dec. 1998.</w:t>
              <w:br/>
              <w:t xml:space="preserve">* "Nonparametric Regression Based Short-Term Load Forecasting," IEEE </w:t>
              <w:br/>
              <w:t>Transactions on Power Systems, Vol. 13, No. 3, Aug. 1998.</w:t>
              <w:br/>
              <w:t xml:space="preserve">* "An Application of Compound Probability Distribution to Electric Load </w:t>
              <w:br/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Model</w:t>
            </w:r>
            <w:r>
              <w:rPr>
                <w:rFonts w:cs="Verdana; Arial" w:ascii="Verdana; Arial" w:hAnsi="Verdana; Arial"/>
                <w:sz w:val="18"/>
              </w:rPr>
              <w:t>ing," Stochastic Analysis and Application, Vol.12, No.1, 1994.</w:t>
              <w:br/>
              <w:br/>
              <w:t>AWARDS</w:t>
              <w:br/>
              <w:t xml:space="preserve">* Grant from International Research and Exchanges Board (IREX), Washington, </w:t>
              <w:br/>
              <w:t>DC for a research stay at a university in the USA, 1993.</w:t>
              <w:br/>
              <w:t xml:space="preserve">* Prize Paper Award for the paper "Neural Network Based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Demand</w:t>
            </w:r>
            <w:r>
              <w:rPr>
                <w:rFonts w:cs="Verdana; Arial" w:ascii="Verdana; Arial" w:hAnsi="Verdana; Arial"/>
                <w:sz w:val="18"/>
              </w:rPr>
              <w:t xml:space="preserve"> Forecasting </w:t>
              <w:br/>
              <w:t xml:space="preserve">in a Deregulated Environment" presented at 1999 IEEE Industrial &amp; </w:t>
              <w:br/>
              <w:t>Commercial Power Systems Technical Conference, Sparks, Nevada.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altName w:val=" 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aryton@flash.ne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2000-08-23T12:48:00Z</dcterms:created>
  <dc:creator>Corp</dc:creator>
  <dc:description/>
  <dc:language>en-CA</dc:language>
  <cp:lastModifiedBy>Corp</cp:lastModifiedBy>
  <dcterms:modified xsi:type="dcterms:W3CDTF">2000-08-23T12:52:00Z</dcterms:modified>
  <cp:revision>1</cp:revision>
  <dc:subject/>
  <dc:title>Wiktor Charytoniuk</dc:title>
</cp:coreProperties>
</file>