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5"/>
        </w:rPr>
      </w:pPr>
      <w:r>
        <w:rPr>
          <w:sz w:val="25"/>
        </w:rPr>
        <w:t>Wichai Narongwanich</w:t>
      </w:r>
    </w:p>
    <w:p>
      <w:pPr>
        <w:pStyle w:val="Normal"/>
        <w:jc w:val="center"/>
        <w:rPr>
          <w:sz w:val="21"/>
        </w:rPr>
      </w:pPr>
      <w:r>
        <w:rPr>
          <w:sz w:val="21"/>
        </w:rPr>
        <w:t>2205 Hubbard St. Apt.#6</w:t>
      </w:r>
    </w:p>
    <w:p>
      <w:pPr>
        <w:pStyle w:val="Normal"/>
        <w:jc w:val="center"/>
        <w:rPr>
          <w:sz w:val="21"/>
        </w:rPr>
      </w:pPr>
      <w:r>
        <w:rPr>
          <w:sz w:val="21"/>
        </w:rPr>
        <w:t>Ann Arbor, MI 48105</w:t>
      </w:r>
    </w:p>
    <w:p>
      <w:pPr>
        <w:pStyle w:val="Normal"/>
        <w:jc w:val="center"/>
        <w:rPr>
          <w:sz w:val="21"/>
        </w:rPr>
      </w:pPr>
      <w:r>
        <w:rPr>
          <w:sz w:val="21"/>
        </w:rPr>
        <w:t>(734)763-8921</w:t>
      </w:r>
    </w:p>
    <w:p>
      <w:pPr>
        <w:pStyle w:val="Heading1"/>
        <w:ind w:hanging="0" w:start="0"/>
        <w:rPr>
          <w:rFonts w:ascii="Courier" w:hAnsi="Courier" w:cs="Courier"/>
          <w:sz w:val="21"/>
        </w:rPr>
      </w:pPr>
      <w:r>
        <w:rPr>
          <w:rFonts w:cs="Courier" w:ascii="Courier" w:hAnsi="Courier"/>
          <w:sz w:val="21"/>
        </w:rPr>
        <w:t>wichai@engin.umich.edu</w:t>
      </w:r>
    </w:p>
    <w:p>
      <w:pPr>
        <w:pStyle w:val="Normal"/>
        <w:rPr>
          <w:rFonts w:ascii="Courier" w:hAnsi="Courier" w:cs="Courier"/>
          <w:sz w:val="21"/>
          <w:lang w:val="en-CA"/>
        </w:rPr>
      </w:pPr>
      <w:r>
        <w:rPr>
          <w:rFonts w:cs="Courier" w:ascii="Courier" w:hAnsi="Courier"/>
          <w:sz w:val="21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6309360" cy="0"/>
                <wp:effectExtent l="0" t="6350" r="0" b="635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0.7pt" to="496.75pt,0.7pt" stroked="t" o:allowincell="f" style="position:absolute">
                <v:stroke color="black" weight="1260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Heading2"/>
        <w:ind w:hanging="0" w:start="-360" w:end="0"/>
        <w:rPr>
          <w:b/>
          <w:sz w:val="21"/>
        </w:rPr>
      </w:pPr>
      <w:r>
        <w:rPr>
          <w:b/>
          <w:sz w:val="21"/>
        </w:rPr>
        <w:t>EDUCATIONS</w:t>
      </w:r>
    </w:p>
    <w:p>
      <w:pPr>
        <w:pStyle w:val="Normal"/>
        <w:spacing w:lineRule="auto" w:line="120"/>
        <w:rPr>
          <w:b/>
          <w:sz w:val="21"/>
        </w:rPr>
      </w:pPr>
      <w:r>
        <w:rPr>
          <w:b/>
          <w:sz w:val="21"/>
        </w:rPr>
      </w:r>
    </w:p>
    <w:p>
      <w:pPr>
        <w:sectPr>
          <w:type w:val="nextPage"/>
          <w:pgSz w:w="12240" w:h="15840"/>
          <w:pgMar w:left="1152" w:right="1152" w:gutter="0" w:header="0" w:top="720" w:footer="0" w:bottom="72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3"/>
        <w:ind w:hanging="0" w:start="0"/>
        <w:rPr>
          <w:b/>
          <w:sz w:val="21"/>
        </w:rPr>
      </w:pPr>
      <w:r>
        <w:rPr>
          <w:b/>
          <w:sz w:val="21"/>
        </w:rPr>
        <w:t>THE UNIVERSITY OF MICHIGAN</w:t>
      </w:r>
    </w:p>
    <w:p>
      <w:pPr>
        <w:pStyle w:val="Heading4"/>
        <w:ind w:hanging="0" w:start="0"/>
        <w:rPr>
          <w:sz w:val="21"/>
        </w:rPr>
      </w:pPr>
      <w:r>
        <w:rPr>
          <w:sz w:val="21"/>
        </w:rPr>
        <w:t xml:space="preserve">Ph.D. in Operations Research </w:t>
      </w:r>
    </w:p>
    <w:p>
      <w:pPr>
        <w:pStyle w:val="Heading4"/>
        <w:ind w:hanging="0" w:start="0"/>
        <w:jc w:val="end"/>
        <w:rPr>
          <w:sz w:val="21"/>
        </w:rPr>
      </w:pPr>
      <w:r>
        <w:br w:type="column"/>
      </w:r>
      <w:r>
        <w:rPr>
          <w:sz w:val="21"/>
        </w:rPr>
        <w:t>Ann Arbor, Michigan</w:t>
      </w:r>
    </w:p>
    <w:p>
      <w:pPr>
        <w:pStyle w:val="Heading4"/>
        <w:ind w:hanging="0" w:start="0"/>
        <w:jc w:val="end"/>
        <w:rPr>
          <w:sz w:val="21"/>
        </w:rPr>
      </w:pPr>
      <w:r>
        <w:rPr>
          <w:sz w:val="21"/>
        </w:rPr>
        <w:t>Expected: May, 2001</w:t>
      </w:r>
    </w:p>
    <w:p>
      <w:pPr>
        <w:pStyle w:val="Normal"/>
        <w:rPr>
          <w:sz w:val="19"/>
        </w:rPr>
      </w:pPr>
      <w:r>
        <w:rPr>
          <w:sz w:val="19"/>
        </w:rPr>
      </w:r>
    </w:p>
    <w:p>
      <w:pPr>
        <w:sectPr>
          <w:type w:val="continuous"/>
          <w:pgSz w:w="12240" w:h="15840"/>
          <w:pgMar w:left="1152" w:right="1152" w:gutter="0" w:header="0" w:top="720" w:footer="0" w:bottom="720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3"/>
        </w:numPr>
        <w:jc w:val="both"/>
        <w:rPr>
          <w:sz w:val="21"/>
        </w:rPr>
      </w:pPr>
      <w:r>
        <w:rPr>
          <w:sz w:val="21"/>
        </w:rPr>
        <w:t xml:space="preserve">Areas of concentration: </w:t>
      </w:r>
      <w:r>
        <w:rPr>
          <w:i/>
          <w:sz w:val="21"/>
        </w:rPr>
        <w:t>Reconfigurable Manufacturing Systems, Real Options, and Markov Decision Processes.</w:t>
      </w:r>
    </w:p>
    <w:p>
      <w:pPr>
        <w:pStyle w:val="Normal"/>
        <w:spacing w:lineRule="auto" w:line="120"/>
        <w:rPr>
          <w:sz w:val="21"/>
        </w:rPr>
      </w:pPr>
      <w:r>
        <w:rPr>
          <w:sz w:val="21"/>
        </w:rPr>
      </w:r>
    </w:p>
    <w:p>
      <w:pPr>
        <w:sectPr>
          <w:type w:val="continuous"/>
          <w:pgSz w:w="12240" w:h="15840"/>
          <w:pgMar w:left="1152" w:right="1152" w:gutter="0" w:header="0" w:top="720" w:footer="0" w:bottom="720"/>
          <w:formProt w:val="false"/>
          <w:textDirection w:val="lrTb"/>
          <w:docGrid w:type="default" w:linePitch="360" w:charSpace="0"/>
        </w:sectPr>
      </w:pPr>
    </w:p>
    <w:p>
      <w:pPr>
        <w:pStyle w:val="Heading3"/>
        <w:ind w:hanging="0" w:start="0"/>
        <w:rPr>
          <w:b/>
          <w:sz w:val="21"/>
        </w:rPr>
      </w:pPr>
      <w:r>
        <w:rPr>
          <w:b/>
          <w:sz w:val="21"/>
        </w:rPr>
        <w:t>THE UNIVERSITY OF MICHIGAN</w:t>
      </w:r>
    </w:p>
    <w:p>
      <w:pPr>
        <w:pStyle w:val="Heading4"/>
        <w:ind w:hanging="0" w:start="0"/>
        <w:rPr>
          <w:sz w:val="21"/>
        </w:rPr>
      </w:pPr>
      <w:r>
        <w:rPr>
          <w:sz w:val="21"/>
        </w:rPr>
        <w:t>M.S.E Financial Engineering</w:t>
      </w:r>
    </w:p>
    <w:p>
      <w:pPr>
        <w:pStyle w:val="Heading4"/>
        <w:ind w:hanging="0" w:start="0"/>
        <w:jc w:val="end"/>
        <w:rPr>
          <w:sz w:val="21"/>
        </w:rPr>
      </w:pPr>
      <w:r>
        <w:br w:type="column"/>
      </w:r>
      <w:r>
        <w:rPr>
          <w:sz w:val="21"/>
        </w:rPr>
        <w:t>Ann Arbor, Michigan</w:t>
      </w:r>
    </w:p>
    <w:p>
      <w:pPr>
        <w:pStyle w:val="Heading4"/>
        <w:ind w:hanging="0" w:start="0"/>
        <w:jc w:val="end"/>
        <w:rPr>
          <w:sz w:val="21"/>
        </w:rPr>
      </w:pPr>
      <w:r>
        <w:rPr>
          <w:sz w:val="21"/>
        </w:rPr>
        <w:t>December, 1999</w:t>
      </w:r>
    </w:p>
    <w:p>
      <w:pPr>
        <w:pStyle w:val="Normal"/>
        <w:rPr>
          <w:sz w:val="19"/>
        </w:rPr>
      </w:pPr>
      <w:r>
        <w:rPr>
          <w:sz w:val="19"/>
        </w:rPr>
      </w:r>
    </w:p>
    <w:p>
      <w:pPr>
        <w:sectPr>
          <w:type w:val="continuous"/>
          <w:pgSz w:w="12240" w:h="15840"/>
          <w:pgMar w:left="1152" w:right="1152" w:gutter="0" w:header="0" w:top="720" w:footer="0" w:bottom="720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6"/>
        </w:numPr>
        <w:jc w:val="both"/>
        <w:rPr>
          <w:sz w:val="21"/>
        </w:rPr>
      </w:pPr>
      <w:r>
        <w:rPr>
          <w:sz w:val="21"/>
        </w:rPr>
        <w:t xml:space="preserve">Areas of concentration: </w:t>
      </w:r>
      <w:r>
        <w:rPr>
          <w:i/>
          <w:sz w:val="21"/>
        </w:rPr>
        <w:t>Derivative Pricing, Portfolio Optimization.</w:t>
      </w:r>
    </w:p>
    <w:p>
      <w:pPr>
        <w:pStyle w:val="Heading3"/>
        <w:ind w:hanging="0" w:start="0"/>
        <w:rPr>
          <w:b/>
          <w:sz w:val="21"/>
        </w:rPr>
      </w:pPr>
      <w:r>
        <w:rPr>
          <w:b/>
          <w:sz w:val="21"/>
        </w:rPr>
      </w:r>
    </w:p>
    <w:p>
      <w:pPr>
        <w:pStyle w:val="Heading3"/>
        <w:ind w:hanging="0" w:start="0"/>
        <w:rPr>
          <w:b/>
          <w:sz w:val="21"/>
        </w:rPr>
      </w:pPr>
      <w:r>
        <w:rPr>
          <w:b/>
          <w:sz w:val="21"/>
        </w:rPr>
        <w:t>THE UNIVERSITY OF MICHIGAN</w:t>
      </w:r>
    </w:p>
    <w:p>
      <w:pPr>
        <w:pStyle w:val="Heading4"/>
        <w:ind w:hanging="0" w:start="0"/>
        <w:rPr>
          <w:sz w:val="21"/>
        </w:rPr>
      </w:pPr>
      <w:r>
        <w:rPr>
          <w:sz w:val="21"/>
        </w:rPr>
        <w:t>M.S.E Industrial and Operations Engineering</w:t>
      </w:r>
    </w:p>
    <w:p>
      <w:pPr>
        <w:pStyle w:val="Heading4"/>
        <w:ind w:hanging="0" w:start="0"/>
        <w:jc w:val="end"/>
        <w:rPr>
          <w:sz w:val="21"/>
        </w:rPr>
      </w:pPr>
      <w:r>
        <w:br w:type="column"/>
      </w:r>
      <w:r>
        <w:rPr>
          <w:sz w:val="21"/>
        </w:rPr>
      </w:r>
    </w:p>
    <w:p>
      <w:pPr>
        <w:pStyle w:val="Heading4"/>
        <w:ind w:hanging="0" w:start="0"/>
        <w:jc w:val="end"/>
        <w:rPr>
          <w:sz w:val="21"/>
        </w:rPr>
      </w:pPr>
      <w:r>
        <w:rPr>
          <w:sz w:val="21"/>
        </w:rPr>
      </w:r>
    </w:p>
    <w:p>
      <w:pPr>
        <w:pStyle w:val="Heading4"/>
        <w:ind w:hanging="0" w:start="720" w:end="0"/>
        <w:rPr>
          <w:sz w:val="21"/>
        </w:rPr>
      </w:pPr>
      <w:r>
        <w:rPr>
          <w:sz w:val="21"/>
        </w:rPr>
        <w:t xml:space="preserve">  </w:t>
      </w:r>
      <w:r>
        <w:rPr>
          <w:sz w:val="21"/>
        </w:rPr>
        <w:t>Ann Arbor, Michigan</w:t>
      </w:r>
    </w:p>
    <w:p>
      <w:pPr>
        <w:pStyle w:val="Heading4"/>
        <w:ind w:hanging="0" w:start="0"/>
        <w:jc w:val="end"/>
        <w:rPr>
          <w:sz w:val="21"/>
        </w:rPr>
      </w:pPr>
      <w:r>
        <w:rPr>
          <w:sz w:val="21"/>
        </w:rPr>
        <w:t>Aug 1994-Apr 1995</w:t>
      </w:r>
    </w:p>
    <w:p>
      <w:pPr>
        <w:sectPr>
          <w:type w:val="continuous"/>
          <w:pgSz w:w="12240" w:h="15840"/>
          <w:pgMar w:left="1152" w:right="1152" w:gutter="0" w:header="0" w:top="720" w:footer="0" w:bottom="720"/>
          <w:cols w:num="2" w:equalWidth="false" w:sep="false">
            <w:col w:w="6678" w:space="450"/>
            <w:col w:w="2808"/>
          </w:cols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both"/>
        <w:rPr>
          <w:sz w:val="21"/>
        </w:rPr>
      </w:pPr>
      <w:r>
        <w:rPr>
          <w:sz w:val="21"/>
        </w:rPr>
      </w:r>
    </w:p>
    <w:p>
      <w:pPr>
        <w:pStyle w:val="Normal"/>
        <w:numPr>
          <w:ilvl w:val="0"/>
          <w:numId w:val="5"/>
        </w:numPr>
        <w:jc w:val="both"/>
        <w:rPr>
          <w:sz w:val="21"/>
        </w:rPr>
      </w:pPr>
      <w:r>
        <w:rPr>
          <w:sz w:val="21"/>
        </w:rPr>
        <w:t xml:space="preserve">Areas of concentration: </w:t>
      </w:r>
      <w:r>
        <w:rPr>
          <w:i/>
          <w:sz w:val="21"/>
        </w:rPr>
        <w:t>Operations Research and Production &amp; Inventory Systems.</w:t>
      </w:r>
    </w:p>
    <w:p>
      <w:pPr>
        <w:pStyle w:val="Normal"/>
        <w:spacing w:lineRule="auto" w:line="120"/>
        <w:rPr>
          <w:sz w:val="21"/>
        </w:rPr>
      </w:pPr>
      <w:r>
        <w:rPr>
          <w:sz w:val="21"/>
        </w:rPr>
      </w:r>
    </w:p>
    <w:p>
      <w:pPr>
        <w:sectPr>
          <w:type w:val="continuous"/>
          <w:pgSz w:w="12240" w:h="15840"/>
          <w:pgMar w:left="1152" w:right="1152" w:gutter="0" w:header="0" w:top="720" w:footer="0" w:bottom="720"/>
          <w:formProt w:val="false"/>
          <w:textDirection w:val="lrTb"/>
          <w:docGrid w:type="default" w:linePitch="360" w:charSpace="0"/>
        </w:sectPr>
      </w:pPr>
    </w:p>
    <w:p>
      <w:pPr>
        <w:pStyle w:val="Heading3"/>
        <w:ind w:hanging="0" w:start="0"/>
        <w:rPr>
          <w:b/>
          <w:sz w:val="21"/>
        </w:rPr>
      </w:pPr>
      <w:r>
        <w:rPr>
          <w:b/>
          <w:sz w:val="21"/>
        </w:rPr>
        <w:t>KING MONGKUT’S INSTITUTE OF TECHNOLOGY, LADKRABANG</w:t>
      </w:r>
    </w:p>
    <w:p>
      <w:pPr>
        <w:pStyle w:val="Heading4"/>
        <w:ind w:hanging="0" w:start="0" w:end="-342"/>
        <w:rPr>
          <w:sz w:val="21"/>
        </w:rPr>
      </w:pPr>
      <w:r>
        <w:rPr>
          <w:sz w:val="21"/>
        </w:rPr>
        <w:t>Bachelor of Engineering in Electrical Engineering</w:t>
      </w:r>
    </w:p>
    <w:p>
      <w:pPr>
        <w:pStyle w:val="Heading4"/>
        <w:ind w:hanging="0" w:start="0"/>
        <w:jc w:val="end"/>
        <w:rPr>
          <w:sz w:val="21"/>
        </w:rPr>
      </w:pPr>
      <w:r>
        <w:br w:type="column"/>
      </w:r>
      <w:r>
        <w:rPr>
          <w:sz w:val="21"/>
        </w:rPr>
        <w:t>Bangkok, Thailand</w:t>
      </w:r>
    </w:p>
    <w:p>
      <w:pPr>
        <w:pStyle w:val="Heading4"/>
        <w:ind w:hanging="0" w:start="0"/>
        <w:jc w:val="end"/>
        <w:rPr>
          <w:sz w:val="21"/>
        </w:rPr>
      </w:pPr>
      <w:r>
        <w:rPr>
          <w:sz w:val="21"/>
        </w:rPr>
        <w:t>Jun 1989-Mar 1993</w:t>
      </w:r>
    </w:p>
    <w:p>
      <w:pPr>
        <w:sectPr>
          <w:type w:val="continuous"/>
          <w:pgSz w:w="12240" w:h="15840"/>
          <w:pgMar w:left="1152" w:right="1152" w:gutter="0" w:header="0" w:top="720" w:footer="0" w:bottom="720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both"/>
        <w:rPr>
          <w:sz w:val="21"/>
        </w:rPr>
      </w:pPr>
      <w:r>
        <w:rPr>
          <w:sz w:val="21"/>
        </w:rPr>
      </w:r>
    </w:p>
    <w:p>
      <w:pPr>
        <w:pStyle w:val="Normal"/>
        <w:numPr>
          <w:ilvl w:val="0"/>
          <w:numId w:val="7"/>
        </w:numPr>
        <w:jc w:val="both"/>
        <w:rPr>
          <w:sz w:val="21"/>
        </w:rPr>
      </w:pPr>
      <w:r>
        <w:rPr>
          <w:sz w:val="21"/>
        </w:rPr>
        <w:t>Second Class Honor.</w:t>
      </w:r>
    </w:p>
    <w:p>
      <w:pPr>
        <w:pStyle w:val="Normal"/>
        <w:numPr>
          <w:ilvl w:val="0"/>
          <w:numId w:val="7"/>
        </w:numPr>
        <w:jc w:val="both"/>
        <w:rPr>
          <w:sz w:val="21"/>
        </w:rPr>
      </w:pPr>
      <w:r>
        <w:rPr>
          <w:sz w:val="21"/>
        </w:rPr>
        <w:t>Class Rank: 10</w:t>
      </w:r>
      <w:r>
        <w:rPr>
          <w:sz w:val="21"/>
          <w:vertAlign w:val="superscript"/>
        </w:rPr>
        <w:t>th</w:t>
      </w:r>
      <w:r>
        <w:rPr>
          <w:sz w:val="21"/>
        </w:rPr>
        <w:t xml:space="preserve"> from 360 students.</w:t>
      </w:r>
    </w:p>
    <w:p>
      <w:pPr>
        <w:pStyle w:val="Normal"/>
        <w:numPr>
          <w:ilvl w:val="0"/>
          <w:numId w:val="7"/>
        </w:numPr>
        <w:jc w:val="both"/>
        <w:rPr>
          <w:sz w:val="21"/>
        </w:rPr>
      </w:pPr>
      <w:r>
        <w:rPr>
          <w:sz w:val="21"/>
        </w:rPr>
        <w:t xml:space="preserve">Areas of concentration: </w:t>
      </w:r>
      <w:r>
        <w:rPr>
          <w:i/>
          <w:sz w:val="21"/>
        </w:rPr>
        <w:t>Control Engineering and Computer Systems.</w:t>
      </w:r>
    </w:p>
    <w:p>
      <w:pPr>
        <w:pStyle w:val="Normal"/>
        <w:jc w:val="both"/>
        <w:rPr>
          <w:sz w:val="21"/>
        </w:rPr>
      </w:pPr>
      <w:r>
        <w:rPr>
          <w:sz w:val="21"/>
        </w:rPr>
      </w:r>
    </w:p>
    <w:p>
      <w:pPr>
        <w:sectPr>
          <w:type w:val="continuous"/>
          <w:pgSz w:w="12240" w:h="15840"/>
          <w:pgMar w:left="1152" w:right="1152" w:gutter="0" w:header="0" w:top="720" w:footer="0" w:bottom="720"/>
          <w:formProt w:val="false"/>
          <w:textDirection w:val="lrTb"/>
          <w:docGrid w:type="default" w:linePitch="360" w:charSpace="0"/>
        </w:sectPr>
      </w:pPr>
    </w:p>
    <w:p>
      <w:pPr>
        <w:pStyle w:val="Heading2"/>
        <w:ind w:hanging="0" w:start="-360" w:end="0"/>
        <w:rPr>
          <w:b/>
          <w:sz w:val="21"/>
        </w:rPr>
      </w:pPr>
      <w:r>
        <w:rPr>
          <w:b/>
          <w:sz w:val="21"/>
        </w:rPr>
        <w:t>EXPERIENCES</w:t>
      </w:r>
    </w:p>
    <w:p>
      <w:pPr>
        <w:pStyle w:val="Normal"/>
        <w:spacing w:lineRule="auto" w:line="120"/>
        <w:rPr>
          <w:b/>
          <w:sz w:val="21"/>
        </w:rPr>
      </w:pPr>
      <w:r>
        <w:rPr>
          <w:b/>
          <w:sz w:val="21"/>
        </w:rPr>
      </w:r>
    </w:p>
    <w:p>
      <w:pPr>
        <w:sectPr>
          <w:type w:val="continuous"/>
          <w:pgSz w:w="12240" w:h="15840"/>
          <w:pgMar w:left="1152" w:right="1152" w:gutter="0" w:header="0" w:top="720" w:footer="0" w:bottom="720"/>
          <w:formProt w:val="false"/>
          <w:textDirection w:val="lrTb"/>
          <w:docGrid w:type="default" w:linePitch="360" w:charSpace="0"/>
        </w:sectPr>
      </w:pPr>
    </w:p>
    <w:p>
      <w:pPr>
        <w:pStyle w:val="Heading3"/>
        <w:ind w:hanging="0" w:start="0"/>
        <w:rPr>
          <w:b/>
          <w:sz w:val="21"/>
        </w:rPr>
      </w:pPr>
      <w:r>
        <w:rPr>
          <w:b/>
          <w:sz w:val="21"/>
        </w:rPr>
        <w:t>ENGINEERING RESEARCH CENTER FOR RECONFIGURABLE MACHINGING SYSTEMS, UNIVERSITY OF MICHIGAN</w:t>
      </w:r>
    </w:p>
    <w:p>
      <w:pPr>
        <w:pStyle w:val="Heading4"/>
        <w:ind w:hanging="0" w:start="0"/>
        <w:rPr>
          <w:sz w:val="21"/>
        </w:rPr>
      </w:pPr>
      <w:r>
        <w:rPr>
          <w:sz w:val="21"/>
        </w:rPr>
        <w:t>Graduate Student Research Assistant</w:t>
      </w:r>
    </w:p>
    <w:p>
      <w:pPr>
        <w:pStyle w:val="Heading4"/>
        <w:ind w:hanging="0" w:start="0"/>
        <w:jc w:val="end"/>
        <w:rPr>
          <w:sz w:val="21"/>
        </w:rPr>
      </w:pPr>
      <w:r>
        <w:br w:type="column"/>
      </w:r>
      <w:r>
        <w:rPr>
          <w:sz w:val="21"/>
        </w:rPr>
        <w:t>Ann Arbor, MI</w:t>
      </w:r>
    </w:p>
    <w:p>
      <w:pPr>
        <w:pStyle w:val="Heading4"/>
        <w:ind w:hanging="0" w:start="0"/>
        <w:jc w:val="end"/>
        <w:rPr>
          <w:sz w:val="21"/>
        </w:rPr>
      </w:pPr>
      <w:r>
        <w:rPr>
          <w:sz w:val="21"/>
        </w:rPr>
        <w:t>Aug 1996 - Present</w:t>
      </w:r>
    </w:p>
    <w:p>
      <w:pPr>
        <w:sectPr>
          <w:type w:val="continuous"/>
          <w:pgSz w:w="12240" w:h="15840"/>
          <w:pgMar w:left="1152" w:right="1152" w:gutter="0" w:header="0" w:top="720" w:footer="0" w:bottom="720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both"/>
        <w:rPr>
          <w:sz w:val="21"/>
        </w:rPr>
      </w:pPr>
      <w:r>
        <w:rPr>
          <w:sz w:val="21"/>
        </w:rPr>
      </w:r>
    </w:p>
    <w:p>
      <w:pPr>
        <w:pStyle w:val="Normal"/>
        <w:numPr>
          <w:ilvl w:val="0"/>
          <w:numId w:val="7"/>
        </w:numPr>
        <w:jc w:val="both"/>
        <w:rPr>
          <w:sz w:val="21"/>
        </w:rPr>
      </w:pPr>
      <w:r>
        <w:rPr>
          <w:sz w:val="21"/>
        </w:rPr>
        <w:t>Advisors: Prof. John R. Birge and Prof. Izak Duenyas.</w:t>
      </w:r>
    </w:p>
    <w:p>
      <w:pPr>
        <w:pStyle w:val="Normal"/>
        <w:numPr>
          <w:ilvl w:val="0"/>
          <w:numId w:val="7"/>
        </w:numPr>
        <w:jc w:val="both"/>
        <w:rPr>
          <w:sz w:val="21"/>
        </w:rPr>
      </w:pPr>
      <w:r>
        <w:rPr>
          <w:sz w:val="21"/>
        </w:rPr>
        <w:t xml:space="preserve">Discovering managerial insights in a capacity planning problem via life-cycle approach. </w:t>
      </w:r>
    </w:p>
    <w:p>
      <w:pPr>
        <w:pStyle w:val="Normal"/>
        <w:numPr>
          <w:ilvl w:val="0"/>
          <w:numId w:val="7"/>
        </w:numPr>
        <w:jc w:val="both"/>
        <w:rPr>
          <w:sz w:val="21"/>
        </w:rPr>
      </w:pPr>
      <w:r>
        <w:rPr>
          <w:sz w:val="21"/>
        </w:rPr>
        <w:t>Developing an Excel with VBA module for implementing the economic life-cycle models to assist our industry partners (such as G.M., Ford, DaimlerChrysler, etc.) to make capacity expansion/technology selection decisions.</w:t>
      </w:r>
    </w:p>
    <w:p>
      <w:pPr>
        <w:pStyle w:val="Normal"/>
        <w:spacing w:lineRule="auto" w:line="120"/>
        <w:rPr>
          <w:sz w:val="21"/>
        </w:rPr>
      </w:pPr>
      <w:r>
        <w:rPr>
          <w:sz w:val="21"/>
        </w:rPr>
      </w:r>
    </w:p>
    <w:p>
      <w:pPr>
        <w:sectPr>
          <w:type w:val="continuous"/>
          <w:pgSz w:w="12240" w:h="15840"/>
          <w:pgMar w:left="1152" w:right="1152" w:gutter="0" w:header="0" w:top="720" w:footer="0" w:bottom="720"/>
          <w:formProt w:val="false"/>
          <w:textDirection w:val="lrTb"/>
          <w:docGrid w:type="default" w:linePitch="360" w:charSpace="0"/>
        </w:sectPr>
      </w:pPr>
    </w:p>
    <w:p>
      <w:pPr>
        <w:pStyle w:val="Heading3"/>
        <w:ind w:hanging="0" w:start="0"/>
        <w:rPr>
          <w:b/>
          <w:sz w:val="21"/>
        </w:rPr>
      </w:pPr>
      <w:r>
        <w:rPr>
          <w:b/>
          <w:sz w:val="21"/>
        </w:rPr>
        <w:t>LAN SYSTEMS DEPARTMENT, THAISOFT, CO., LTD.</w:t>
      </w:r>
    </w:p>
    <w:p>
      <w:pPr>
        <w:pStyle w:val="Heading4"/>
        <w:ind w:hanging="0" w:start="0"/>
        <w:rPr>
          <w:sz w:val="21"/>
        </w:rPr>
      </w:pPr>
      <w:r>
        <w:rPr>
          <w:sz w:val="21"/>
        </w:rPr>
        <w:t>System Engineer</w:t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Heading4"/>
        <w:ind w:hanging="0" w:start="0"/>
        <w:jc w:val="end"/>
        <w:rPr>
          <w:sz w:val="21"/>
        </w:rPr>
      </w:pPr>
      <w:r>
        <w:br w:type="column"/>
      </w:r>
      <w:r>
        <w:rPr>
          <w:sz w:val="21"/>
        </w:rPr>
        <w:t>Bangkok, Thailand</w:t>
      </w:r>
    </w:p>
    <w:p>
      <w:pPr>
        <w:pStyle w:val="Heading4"/>
        <w:ind w:hanging="0" w:start="0"/>
        <w:jc w:val="end"/>
        <w:rPr>
          <w:sz w:val="21"/>
        </w:rPr>
      </w:pPr>
      <w:r>
        <w:rPr>
          <w:sz w:val="21"/>
        </w:rPr>
        <w:t>Feb 1992-Feb1993</w:t>
      </w:r>
    </w:p>
    <w:p>
      <w:pPr>
        <w:sectPr>
          <w:type w:val="continuous"/>
          <w:pgSz w:w="12240" w:h="15840"/>
          <w:pgMar w:left="1152" w:right="1152" w:gutter="0" w:header="0" w:top="720" w:footer="0" w:bottom="720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7"/>
        </w:numPr>
        <w:jc w:val="both"/>
        <w:rPr>
          <w:sz w:val="21"/>
        </w:rPr>
      </w:pPr>
      <w:r>
        <w:rPr>
          <w:sz w:val="21"/>
        </w:rPr>
        <w:t>Provided technical services and training of Novell NetWare products to company’s clients and distributors.</w:t>
      </w:r>
    </w:p>
    <w:p>
      <w:pPr>
        <w:pStyle w:val="Normal"/>
        <w:numPr>
          <w:ilvl w:val="0"/>
          <w:numId w:val="7"/>
        </w:numPr>
        <w:jc w:val="both"/>
        <w:rPr>
          <w:sz w:val="21"/>
        </w:rPr>
      </w:pPr>
      <w:r>
        <w:rPr>
          <w:sz w:val="21"/>
        </w:rPr>
        <w:t>Developed an application program using network features of Novell NetWare.</w:t>
      </w:r>
    </w:p>
    <w:p>
      <w:pPr>
        <w:pStyle w:val="Normal"/>
        <w:spacing w:lineRule="auto" w:line="120"/>
        <w:rPr>
          <w:sz w:val="21"/>
        </w:rPr>
      </w:pPr>
      <w:r>
        <w:rPr>
          <w:sz w:val="21"/>
        </w:rPr>
      </w:r>
    </w:p>
    <w:p>
      <w:pPr>
        <w:sectPr>
          <w:type w:val="continuous"/>
          <w:pgSz w:w="12240" w:h="15840"/>
          <w:pgMar w:left="1152" w:right="1152" w:gutter="0" w:header="0" w:top="720" w:footer="0" w:bottom="720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b/>
          <w:sz w:val="21"/>
        </w:rPr>
      </w:pPr>
      <w:r>
        <w:rPr>
          <w:b/>
          <w:sz w:val="21"/>
        </w:rPr>
      </w:r>
    </w:p>
    <w:p>
      <w:pPr>
        <w:pStyle w:val="Heading2"/>
        <w:ind w:hanging="0" w:start="-360" w:end="0"/>
        <w:rPr>
          <w:b/>
          <w:sz w:val="21"/>
        </w:rPr>
      </w:pPr>
      <w:r>
        <w:rPr>
          <w:b/>
          <w:sz w:val="21"/>
        </w:rPr>
        <w:t>PUBLICATIONS</w:t>
      </w:r>
    </w:p>
    <w:p>
      <w:pPr>
        <w:sectPr>
          <w:type w:val="continuous"/>
          <w:pgSz w:w="12240" w:h="15840"/>
          <w:pgMar w:left="1152" w:right="1152" w:gutter="0" w:header="0" w:top="720" w:footer="0" w:bottom="720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0"/>
          <w:numId w:val="0"/>
        </w:numPr>
        <w:rPr>
          <w:b/>
          <w:sz w:val="21"/>
        </w:rPr>
      </w:pPr>
      <w:r>
        <w:rPr>
          <w:b/>
          <w:sz w:val="21"/>
        </w:rPr>
      </w:r>
    </w:p>
    <w:p>
      <w:pPr>
        <w:sectPr>
          <w:type w:val="continuous"/>
          <w:pgSz w:w="12240" w:h="15840"/>
          <w:pgMar w:left="1152" w:right="1152" w:gutter="0" w:header="0" w:top="720" w:footer="0" w:bottom="720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2"/>
        </w:numPr>
        <w:jc w:val="both"/>
        <w:rPr>
          <w:sz w:val="21"/>
        </w:rPr>
      </w:pPr>
      <w:r>
        <w:rPr>
          <w:sz w:val="21"/>
        </w:rPr>
        <w:t xml:space="preserve">John R. Birge, Izak Duenyas, and Wichai Narongwanich, </w:t>
      </w:r>
      <w:r>
        <w:rPr>
          <w:b/>
          <w:sz w:val="21"/>
        </w:rPr>
        <w:t>"When Should One Invest in Reconfigurable Capacity?"</w:t>
      </w:r>
      <w:r>
        <w:rPr>
          <w:sz w:val="21"/>
        </w:rPr>
        <w:t xml:space="preserve">, Summited to </w:t>
      </w:r>
      <w:r>
        <w:rPr>
          <w:i/>
          <w:sz w:val="21"/>
        </w:rPr>
        <w:t>Management Science.</w:t>
      </w:r>
    </w:p>
    <w:p>
      <w:pPr>
        <w:pStyle w:val="Normal"/>
        <w:numPr>
          <w:ilvl w:val="0"/>
          <w:numId w:val="2"/>
        </w:numPr>
        <w:jc w:val="both"/>
        <w:rPr>
          <w:sz w:val="21"/>
        </w:rPr>
      </w:pPr>
      <w:r>
        <w:rPr>
          <w:sz w:val="21"/>
        </w:rPr>
        <w:t xml:space="preserve">Izak Duenyas, Wichai Narongwanich, and John R. Birge, </w:t>
      </w:r>
      <w:r>
        <w:rPr>
          <w:b/>
          <w:sz w:val="21"/>
        </w:rPr>
        <w:t>"Optimal Reconfigurable Portfolios for Dynamic Markets"</w:t>
      </w:r>
      <w:r>
        <w:rPr>
          <w:sz w:val="21"/>
        </w:rPr>
        <w:t>, Working Paper.</w:t>
      </w:r>
    </w:p>
    <w:p>
      <w:pPr>
        <w:pStyle w:val="Normal"/>
        <w:numPr>
          <w:ilvl w:val="0"/>
          <w:numId w:val="2"/>
        </w:numPr>
        <w:jc w:val="both"/>
        <w:rPr>
          <w:sz w:val="21"/>
        </w:rPr>
      </w:pPr>
      <w:r>
        <w:rPr>
          <w:sz w:val="21"/>
        </w:rPr>
        <w:t xml:space="preserve">Wichai Narongwanich, John R. Birge, and Izak Duenyas, </w:t>
      </w:r>
      <w:r>
        <w:rPr>
          <w:b/>
          <w:sz w:val="21"/>
        </w:rPr>
        <w:t>"Optimal Dynamic Portfolio of Dedicated and Reconfigurable Capacity under Uncertainty: Real Options Approach"</w:t>
      </w:r>
      <w:r>
        <w:rPr>
          <w:sz w:val="21"/>
        </w:rPr>
        <w:t>, Working Paper.</w:t>
      </w:r>
    </w:p>
    <w:p>
      <w:pPr>
        <w:sectPr>
          <w:type w:val="continuous"/>
          <w:pgSz w:w="12240" w:h="15840"/>
          <w:pgMar w:left="1152" w:right="1152" w:gutter="0" w:header="0" w:top="720" w:footer="0" w:bottom="720"/>
          <w:formProt w:val="false"/>
          <w:textDirection w:val="lrTb"/>
          <w:docGrid w:type="default" w:linePitch="360" w:charSpace="0"/>
        </w:sectPr>
      </w:pPr>
    </w:p>
    <w:p>
      <w:pPr>
        <w:pStyle w:val="Heading2"/>
        <w:ind w:hanging="0" w:start="0"/>
        <w:rPr>
          <w:b/>
          <w:sz w:val="21"/>
        </w:rPr>
      </w:pPr>
      <w:r>
        <w:rPr>
          <w:b/>
          <w:sz w:val="21"/>
        </w:rPr>
      </w:r>
    </w:p>
    <w:p>
      <w:pPr>
        <w:pStyle w:val="Heading2"/>
        <w:ind w:hanging="0" w:start="-360" w:end="0"/>
        <w:rPr>
          <w:b/>
          <w:sz w:val="21"/>
        </w:rPr>
      </w:pPr>
      <w:r>
        <w:rPr>
          <w:b/>
          <w:sz w:val="21"/>
        </w:rPr>
      </w:r>
    </w:p>
    <w:p>
      <w:pPr>
        <w:pStyle w:val="Heading2"/>
        <w:ind w:hanging="0" w:start="-360" w:end="0"/>
        <w:rPr>
          <w:b/>
          <w:sz w:val="21"/>
        </w:rPr>
      </w:pPr>
      <w:r>
        <w:rPr>
          <w:b/>
          <w:sz w:val="21"/>
        </w:rPr>
      </w:r>
    </w:p>
    <w:p>
      <w:pPr>
        <w:pStyle w:val="Heading2"/>
        <w:ind w:hanging="0" w:start="-360" w:end="0"/>
        <w:rPr>
          <w:b/>
          <w:sz w:val="21"/>
        </w:rPr>
      </w:pPr>
      <w:r>
        <w:rPr>
          <w:b/>
          <w:sz w:val="21"/>
        </w:rPr>
        <w:t>REFERENCES</w:t>
      </w:r>
    </w:p>
    <w:p>
      <w:pPr>
        <w:sectPr>
          <w:type w:val="continuous"/>
          <w:pgSz w:w="12240" w:h="15840"/>
          <w:pgMar w:left="1152" w:right="1152" w:gutter="0" w:header="0" w:top="720" w:footer="0" w:bottom="720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0"/>
          <w:numId w:val="0"/>
        </w:numPr>
        <w:rPr>
          <w:b/>
          <w:sz w:val="21"/>
        </w:rPr>
      </w:pPr>
      <w:r>
        <w:rPr>
          <w:b/>
          <w:sz w:val="21"/>
        </w:rPr>
      </w:r>
    </w:p>
    <w:p>
      <w:pPr>
        <w:sectPr>
          <w:type w:val="continuous"/>
          <w:pgSz w:w="12240" w:h="15840"/>
          <w:pgMar w:left="1152" w:right="1152" w:gutter="0" w:header="0" w:top="720" w:footer="0" w:bottom="720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2"/>
        </w:numPr>
        <w:jc w:val="both"/>
        <w:rPr>
          <w:sz w:val="21"/>
        </w:rPr>
      </w:pPr>
      <w:r>
        <w:rPr>
          <w:b/>
          <w:sz w:val="21"/>
        </w:rPr>
        <w:t>John R. Birge</w:t>
      </w:r>
      <w:r>
        <w:rPr>
          <w:sz w:val="21"/>
        </w:rPr>
        <w:t xml:space="preserve">, Dean and Professor,  McCormick School of Engineering and Applied Science, Northwestern University, Evanston, IL, </w:t>
      </w:r>
      <w:r>
        <w:rPr>
          <w:rFonts w:cs="Courier" w:ascii="Courier" w:hAnsi="Courier"/>
          <w:sz w:val="21"/>
        </w:rPr>
        <w:t>jrbirge@nwu.edu</w:t>
      </w:r>
    </w:p>
    <w:p>
      <w:pPr>
        <w:pStyle w:val="Normal"/>
        <w:numPr>
          <w:ilvl w:val="0"/>
          <w:numId w:val="7"/>
        </w:numPr>
        <w:jc w:val="both"/>
        <w:rPr>
          <w:sz w:val="21"/>
        </w:rPr>
      </w:pPr>
      <w:r>
        <w:rPr>
          <w:b/>
          <w:sz w:val="21"/>
        </w:rPr>
        <w:t>Izak Duenyas</w:t>
      </w:r>
      <w:r>
        <w:rPr>
          <w:sz w:val="21"/>
        </w:rPr>
        <w:t xml:space="preserve">, Professor in Operation Management, Kresge School of Business Administration, University of Michigan, Ann Arbor, MI, </w:t>
      </w:r>
      <w:r>
        <w:rPr>
          <w:rFonts w:cs="Courier" w:ascii="Courier" w:hAnsi="Courier"/>
          <w:sz w:val="21"/>
        </w:rPr>
        <w:t>duenyas@umich.edu</w:t>
      </w:r>
    </w:p>
    <w:p>
      <w:pPr>
        <w:pStyle w:val="Heading2"/>
        <w:ind w:hanging="0" w:start="-360" w:end="0"/>
        <w:rPr>
          <w:sz w:val="21"/>
        </w:rPr>
      </w:pPr>
      <w:r>
        <w:rPr>
          <w:sz w:val="21"/>
        </w:rPr>
      </w:r>
    </w:p>
    <w:p>
      <w:pPr>
        <w:pStyle w:val="Heading2"/>
        <w:ind w:hanging="0" w:start="-360" w:end="0"/>
        <w:rPr>
          <w:b/>
          <w:sz w:val="21"/>
        </w:rPr>
      </w:pPr>
      <w:r>
        <w:rPr>
          <w:b/>
          <w:sz w:val="21"/>
        </w:rPr>
        <w:t>COMPUTER SKILLS</w:t>
      </w:r>
    </w:p>
    <w:p>
      <w:pPr>
        <w:pStyle w:val="Normal"/>
        <w:spacing w:lineRule="auto" w:line="120"/>
        <w:rPr>
          <w:b/>
          <w:sz w:val="21"/>
        </w:rPr>
      </w:pPr>
      <w:r>
        <w:rPr>
          <w:b/>
          <w:sz w:val="21"/>
        </w:rPr>
      </w:r>
    </w:p>
    <w:p>
      <w:pPr>
        <w:sectPr>
          <w:type w:val="continuous"/>
          <w:pgSz w:w="12240" w:h="15840"/>
          <w:pgMar w:left="1080" w:right="1080" w:gutter="0" w:header="0" w:top="720" w:footer="0" w:bottom="720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sz w:val="21"/>
        </w:rPr>
      </w:pPr>
      <w:r>
        <w:rPr>
          <w:sz w:val="21"/>
        </w:rPr>
        <w:t>Operating Systems – Win 95/98, NT, UNIX, Linux</w:t>
      </w:r>
    </w:p>
    <w:p>
      <w:pPr>
        <w:pStyle w:val="BodyText"/>
        <w:rPr>
          <w:sz w:val="21"/>
        </w:rPr>
      </w:pPr>
      <w:r>
        <w:rPr>
          <w:sz w:val="21"/>
        </w:rPr>
        <w:t>Real-time Market Data Feeds – Reuters</w:t>
      </w:r>
    </w:p>
    <w:p>
      <w:pPr>
        <w:pStyle w:val="Normal"/>
        <w:rPr>
          <w:sz w:val="21"/>
        </w:rPr>
      </w:pPr>
      <w:r>
        <w:rPr>
          <w:sz w:val="21"/>
        </w:rPr>
        <w:t>Programming Languages – C, C++, VB</w:t>
      </w:r>
    </w:p>
    <w:p>
      <w:pPr>
        <w:pStyle w:val="Normal"/>
        <w:rPr>
          <w:sz w:val="21"/>
        </w:rPr>
      </w:pPr>
      <w:r>
        <w:rPr>
          <w:sz w:val="21"/>
        </w:rPr>
        <w:t>Spreadsheet Applications – MS Excel/VBA</w:t>
      </w:r>
    </w:p>
    <w:p>
      <w:pPr>
        <w:pStyle w:val="Normal"/>
        <w:rPr>
          <w:sz w:val="21"/>
        </w:rPr>
      </w:pPr>
      <w:r>
        <w:rPr>
          <w:sz w:val="21"/>
        </w:rPr>
        <w:t>Database Managers – Oracle, MS Access</w:t>
      </w:r>
    </w:p>
    <w:p>
      <w:pPr>
        <w:pStyle w:val="Normal"/>
        <w:rPr>
          <w:sz w:val="21"/>
        </w:rPr>
      </w:pPr>
      <w:r>
        <w:rPr>
          <w:sz w:val="21"/>
        </w:rPr>
        <w:t>Optimization Software – AMPL, Excel Solver</w:t>
      </w:r>
    </w:p>
    <w:p>
      <w:pPr>
        <w:pStyle w:val="Heading3"/>
        <w:ind w:hanging="0" w:start="0"/>
        <w:rPr>
          <w:sz w:val="21"/>
        </w:rPr>
      </w:pPr>
      <w:r>
        <w:rPr>
          <w:sz w:val="21"/>
        </w:rPr>
        <w:t>Statistical Packages – SPSS</w:t>
      </w:r>
    </w:p>
    <w:p>
      <w:pPr>
        <w:sectPr>
          <w:type w:val="continuous"/>
          <w:pgSz w:w="12240" w:h="15840"/>
          <w:pgMar w:left="1080" w:right="1080" w:gutter="0" w:header="0" w:top="720" w:footer="0" w:bottom="720"/>
          <w:cols w:num="2" w:equalWidth="false" w:sep="false">
            <w:col w:w="4608" w:space="720"/>
            <w:col w:w="4752"/>
          </w:cols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Heading2"/>
        <w:ind w:hanging="0" w:start="-360" w:end="0"/>
        <w:rPr>
          <w:b/>
          <w:sz w:val="21"/>
        </w:rPr>
      </w:pPr>
      <w:r>
        <w:rPr>
          <w:b/>
          <w:sz w:val="21"/>
        </w:rPr>
        <w:t>OTHER ACTIVITIES</w:t>
      </w:r>
    </w:p>
    <w:p>
      <w:pPr>
        <w:pStyle w:val="Normal"/>
        <w:spacing w:lineRule="auto" w:line="120"/>
        <w:rPr>
          <w:b/>
          <w:sz w:val="21"/>
        </w:rPr>
      </w:pPr>
      <w:r>
        <w:rPr>
          <w:b/>
          <w:sz w:val="21"/>
        </w:rPr>
      </w:r>
    </w:p>
    <w:p>
      <w:pPr>
        <w:pStyle w:val="Normal"/>
        <w:numPr>
          <w:ilvl w:val="0"/>
          <w:numId w:val="4"/>
        </w:numPr>
        <w:jc w:val="both"/>
        <w:rPr>
          <w:sz w:val="21"/>
        </w:rPr>
      </w:pPr>
      <w:r>
        <w:rPr>
          <w:sz w:val="21"/>
        </w:rPr>
        <w:t>Apr 2000: Finalist on Engineering Research Center (ERC)'s student researcher of the year normination.</w:t>
      </w:r>
    </w:p>
    <w:p>
      <w:pPr>
        <w:pStyle w:val="Normal"/>
        <w:numPr>
          <w:ilvl w:val="0"/>
          <w:numId w:val="4"/>
        </w:numPr>
        <w:jc w:val="both"/>
        <w:rPr>
          <w:sz w:val="21"/>
        </w:rPr>
      </w:pPr>
      <w:r>
        <w:rPr>
          <w:sz w:val="21"/>
        </w:rPr>
        <w:t>Aug 1999 – Present: Vice president of Thai Student Association, University of Michigan.</w:t>
      </w:r>
    </w:p>
    <w:p>
      <w:pPr>
        <w:pStyle w:val="Normal"/>
        <w:numPr>
          <w:ilvl w:val="0"/>
          <w:numId w:val="4"/>
        </w:numPr>
        <w:jc w:val="both"/>
        <w:rPr>
          <w:sz w:val="21"/>
        </w:rPr>
      </w:pPr>
      <w:r>
        <w:rPr>
          <w:sz w:val="21"/>
        </w:rPr>
        <w:t>May 1999: Presenter in INFORMS spring 99 in “</w:t>
      </w:r>
      <w:r>
        <w:rPr>
          <w:i/>
          <w:sz w:val="21"/>
        </w:rPr>
        <w:t>Optimal Reconfigurable Portfolios for Dynamic Markets</w:t>
      </w:r>
      <w:r>
        <w:rPr>
          <w:sz w:val="21"/>
        </w:rPr>
        <w:t>”</w:t>
      </w:r>
    </w:p>
    <w:p>
      <w:pPr>
        <w:pStyle w:val="Normal"/>
        <w:numPr>
          <w:ilvl w:val="0"/>
          <w:numId w:val="4"/>
        </w:numPr>
        <w:jc w:val="both"/>
        <w:rPr>
          <w:sz w:val="21"/>
        </w:rPr>
      </w:pPr>
      <w:r>
        <w:rPr>
          <w:sz w:val="21"/>
        </w:rPr>
        <w:t>Apr 1999: Finalist on Engineering Research Center (ERC)’s students of the year nomination.</w:t>
      </w:r>
    </w:p>
    <w:p>
      <w:pPr>
        <w:pStyle w:val="Normal"/>
        <w:numPr>
          <w:ilvl w:val="0"/>
          <w:numId w:val="4"/>
        </w:numPr>
        <w:jc w:val="both"/>
        <w:rPr>
          <w:sz w:val="21"/>
        </w:rPr>
      </w:pPr>
      <w:r>
        <w:rPr>
          <w:sz w:val="21"/>
        </w:rPr>
        <w:t>Aug 1998: Co-author of “When to invest in Reconfigurable Capacity?”, technical report, IOE department, University of Michigan.</w:t>
      </w:r>
    </w:p>
    <w:p>
      <w:pPr>
        <w:pStyle w:val="Normal"/>
        <w:numPr>
          <w:ilvl w:val="0"/>
          <w:numId w:val="4"/>
        </w:numPr>
        <w:jc w:val="both"/>
        <w:rPr>
          <w:sz w:val="21"/>
        </w:rPr>
      </w:pPr>
      <w:r>
        <w:rPr>
          <w:sz w:val="21"/>
        </w:rPr>
        <w:t>May 1998: Presenter in INFORMS spring 98 in “</w:t>
      </w:r>
      <w:r>
        <w:rPr>
          <w:i/>
          <w:sz w:val="21"/>
        </w:rPr>
        <w:t>Life-cycle Economic Modeling for Optimal Reconfiguration.</w:t>
      </w:r>
      <w:r>
        <w:rPr>
          <w:sz w:val="21"/>
        </w:rPr>
        <w:t>”</w:t>
      </w:r>
    </w:p>
    <w:sectPr>
      <w:type w:val="continuous"/>
      <w:pgSz w:w="12240" w:h="15840"/>
      <w:pgMar w:left="1080" w:right="1080" w:gutter="0" w:header="0" w:top="720" w:footer="0" w:bottom="72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">
    <w:altName w:val="Courier New"/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tabs>
        <w:tab w:val="left" w:pos="0" w:leader="none"/>
        <w:tab w:val="left" w:pos="720" w:leader="none"/>
        <w:tab w:val="left" w:pos="1440" w:leader="none"/>
        <w:tab w:val="left" w:pos="1814" w:leader="none"/>
        <w:tab w:val="left" w:pos="2084" w:leader="none"/>
        <w:tab w:val="left" w:pos="3600" w:leader="none"/>
      </w:tabs>
      <w:spacing w:lineRule="auto" w:line="218"/>
      <w:ind w:hanging="0" w:start="0" w:end="18"/>
      <w:outlineLvl w:val="4"/>
    </w:pPr>
    <w:rPr>
      <w:b/>
      <w:sz w:val="24"/>
      <w:lang w:eastAsia="en-US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2000-07-13T15:37:00Z</dcterms:created>
  <dc:creator>kristin</dc:creator>
  <dc:description/>
  <dc:language>en-CA</dc:language>
  <cp:lastModifiedBy>sgrady</cp:lastModifiedBy>
  <cp:lastPrinted>1999-09-28T11:06:00Z</cp:lastPrinted>
  <dcterms:modified xsi:type="dcterms:W3CDTF">2000-07-13T15:37:00Z</dcterms:modified>
  <cp:revision>2</cp:revision>
  <dc:subject/>
  <dc:title>NAME</dc:title>
</cp:coreProperties>
</file>