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clear" w:pos="4320"/>
          <w:tab w:val="left" w:pos="0" w:leader="none"/>
          <w:tab w:val="left" w:pos="288" w:leader="none"/>
          <w:tab w:val="left" w:pos="864" w:leader="none"/>
          <w:tab w:val="left" w:pos="3600" w:leader="none"/>
          <w:tab w:val="left" w:pos="495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CUSTOMER ORDER</w:t>
      </w:r>
    </w:p>
    <w:p>
      <w:pPr>
        <w:pStyle w:val="Heading"/>
        <w:widowControl/>
        <w:tabs>
          <w:tab w:val="clear" w:pos="4320"/>
          <w:tab w:val="left" w:pos="0" w:leader="none"/>
          <w:tab w:val="left" w:pos="288" w:leader="none"/>
          <w:tab w:val="left" w:pos="864" w:leader="none"/>
          <w:tab w:val="left" w:pos="3600" w:leader="none"/>
          <w:tab w:val="left" w:pos="4950" w:leader="none"/>
          <w:tab w:val="left" w:pos="5040" w:leader="none"/>
          <w:tab w:val="left" w:pos="5760" w:leader="none"/>
          <w:tab w:val="left" w:pos="6480" w:leader="none"/>
          <w:tab w:val="left" w:pos="7200" w:leader="none"/>
          <w:tab w:val="left" w:pos="7920" w:leader="none"/>
          <w:tab w:val="left" w:pos="8640" w:leader="none"/>
        </w:tabs>
        <w:rPr>
          <w:sz w:val="24"/>
          <w:u w:val="single"/>
        </w:rPr>
      </w:pPr>
      <w:r>
        <w:rPr>
          <w:sz w:val="24"/>
          <w:u w:val="single"/>
        </w:rPr>
        <w:t>TRANSPORTATION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u w:val="single"/>
        </w:rPr>
      </w:pPr>
      <w:r>
        <w:rPr>
          <w:rFonts w:cs="CG Times" w:ascii="CG Times" w:hAnsi="CG Times"/>
          <w:sz w:val="22"/>
          <w:szCs w:val="22"/>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sz w:val="22"/>
          <w:szCs w:val="22"/>
        </w:rPr>
      </w:pPr>
      <w:r>
        <w:rPr>
          <w:rFonts w:cs="CG Times" w:ascii="CG Times" w:hAnsi="CG Times"/>
          <w:sz w:val="22"/>
          <w:szCs w:val="22"/>
        </w:rPr>
        <w:t>This Customer Order, dated and effective ___________ 1, 2001, by and between ONEOK WESTEX TRANSMISSION, INC. (Company), and ____________________________ (Customer), is subject to, made a part of, and is incorporated by reference into the Gas Service Agreement dated _________________________________, by and between Company and Customer.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rPr>
      </w:pPr>
      <w:r>
        <w:rPr>
          <w:rFonts w:cs="CG Times" w:ascii="CG Times" w:hAnsi="CG Times"/>
          <w:sz w:val="22"/>
          <w:szCs w:val="22"/>
        </w:rPr>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pPr>
      <w:r>
        <w:rPr>
          <w:rFonts w:cs="CG Times" w:ascii="CG Times" w:hAnsi="CG Times"/>
          <w:sz w:val="22"/>
          <w:szCs w:val="22"/>
          <w:u w:val="single"/>
        </w:rPr>
        <w:t>Type of Service:</w:t>
      </w:r>
      <w:r>
        <w:rPr>
          <w:rFonts w:cs="CG Times" w:ascii="CG Times" w:hAnsi="CG Times"/>
          <w:sz w:val="22"/>
          <w:szCs w:val="22"/>
        </w:rPr>
        <w:tab/>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rPr>
      </w:pPr>
      <w:r>
        <w:rPr>
          <w:rFonts w:cs="CG Times" w:ascii="CG Times" w:hAnsi="CG Times"/>
          <w:sz w:val="22"/>
          <w:szCs w:val="22"/>
        </w:rPr>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pPr>
      <w:r>
        <w:rPr>
          <w:rFonts w:cs="CG Times" w:ascii="CG Times" w:hAnsi="CG Times"/>
          <w:sz w:val="22"/>
          <w:szCs w:val="22"/>
          <w:u w:val="single"/>
        </w:rPr>
        <w:t>Term of Transaction:</w:t>
      </w:r>
      <w:r>
        <w:rPr>
          <w:rFonts w:cs="CG Times" w:ascii="CG Times" w:hAnsi="CG Times"/>
          <w:sz w:val="22"/>
          <w:szCs w:val="22"/>
        </w:rPr>
        <w:tab/>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rPr>
      </w:pPr>
      <w:r>
        <w:rPr>
          <w:rFonts w:cs="CG Times" w:ascii="CG Times" w:hAnsi="CG Times"/>
          <w:sz w:val="22"/>
          <w:szCs w:val="22"/>
        </w:rPr>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pPr>
      <w:r>
        <w:rPr>
          <w:rFonts w:cs="CG Times" w:ascii="CG Times" w:hAnsi="CG Times"/>
          <w:sz w:val="22"/>
          <w:szCs w:val="22"/>
          <w:u w:val="single"/>
        </w:rPr>
        <w:t>Point(s) of Receipt:</w:t>
      </w:r>
      <w:r>
        <w:rPr>
          <w:rFonts w:cs="CG Times" w:ascii="CG Times" w:hAnsi="CG Times"/>
          <w:sz w:val="22"/>
          <w:szCs w:val="22"/>
        </w:rPr>
        <w:tab/>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rPr>
      </w:pPr>
      <w:r>
        <w:rPr>
          <w:rFonts w:cs="CG Times" w:ascii="CG Times" w:hAnsi="CG Times"/>
          <w:sz w:val="22"/>
          <w:szCs w:val="22"/>
        </w:rPr>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pPr>
      <w:r>
        <w:rPr>
          <w:rFonts w:cs="CG Times" w:ascii="CG Times" w:hAnsi="CG Times"/>
          <w:sz w:val="22"/>
          <w:szCs w:val="22"/>
          <w:u w:val="single"/>
        </w:rPr>
        <w:t>Point(s) of Delivery:</w:t>
      </w:r>
      <w:r>
        <w:rPr>
          <w:rFonts w:cs="CG Times" w:ascii="CG Times" w:hAnsi="CG Times"/>
          <w:sz w:val="22"/>
          <w:szCs w:val="22"/>
        </w:rPr>
        <w:tab/>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rPr>
      </w:pPr>
      <w:r>
        <w:rPr>
          <w:rFonts w:cs="CG Times" w:ascii="CG Times" w:hAnsi="CG Times"/>
          <w:sz w:val="22"/>
          <w:szCs w:val="22"/>
        </w:rPr>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u w:val="single"/>
        </w:rPr>
      </w:pPr>
      <w:r>
        <w:rPr>
          <w:rFonts w:cs="CG Times" w:ascii="CG Times" w:hAnsi="CG Times"/>
          <w:sz w:val="22"/>
          <w:szCs w:val="22"/>
          <w:u w:val="single"/>
        </w:rPr>
        <w:t>MDQ:</w:t>
      </w:r>
      <w:r>
        <w:rPr>
          <w:rFonts w:cs="CG Times" w:ascii="CG Times" w:hAnsi="CG Times"/>
          <w:sz w:val="22"/>
          <w:szCs w:val="22"/>
        </w:rPr>
        <w:tab/>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u w:val="single"/>
        </w:rPr>
      </w:pPr>
      <w:r>
        <w:rPr>
          <w:rFonts w:cs="CG Times" w:ascii="CG Times" w:hAnsi="CG Times"/>
          <w:sz w:val="22"/>
          <w:szCs w:val="22"/>
          <w:u w:val="single"/>
        </w:rPr>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pPr>
      <w:r>
        <w:rPr>
          <w:rFonts w:cs="CG Times" w:ascii="CG Times" w:hAnsi="CG Times"/>
          <w:sz w:val="22"/>
          <w:szCs w:val="22"/>
          <w:u w:val="single"/>
        </w:rPr>
        <w:t>Rate per MMBtu of gas delivered during Transaction:</w:t>
      </w:r>
      <w:r>
        <w:rPr>
          <w:rFonts w:cs="CG Times" w:ascii="CG Times" w:hAnsi="CG Times"/>
          <w:sz w:val="22"/>
          <w:szCs w:val="22"/>
        </w:rPr>
        <w:tab/>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rPr>
      </w:pPr>
      <w:r>
        <w:rPr>
          <w:rFonts w:cs="CG Times" w:ascii="CG Times" w:hAnsi="CG Times"/>
          <w:sz w:val="22"/>
          <w:szCs w:val="22"/>
        </w:rPr>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u w:val="single"/>
        </w:rPr>
      </w:pPr>
      <w:r>
        <w:rPr>
          <w:rFonts w:cs="CG Times" w:ascii="CG Times" w:hAnsi="CG Times"/>
          <w:sz w:val="22"/>
          <w:szCs w:val="22"/>
          <w:u w:val="single"/>
        </w:rPr>
        <w:t>Overrun:</w:t>
      </w:r>
      <w:r>
        <w:rPr>
          <w:rFonts w:cs="CG Times" w:ascii="CG Times" w:hAnsi="CG Times"/>
          <w:sz w:val="22"/>
          <w:szCs w:val="22"/>
        </w:rPr>
        <w:tab/>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u w:val="single"/>
        </w:rPr>
      </w:pPr>
      <w:r>
        <w:rPr>
          <w:rFonts w:cs="CG Times" w:ascii="CG Times" w:hAnsi="CG Times"/>
          <w:sz w:val="22"/>
          <w:szCs w:val="22"/>
          <w:u w:val="single"/>
        </w:rPr>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pPr>
      <w:r>
        <w:rPr>
          <w:rFonts w:cs="CG Times" w:ascii="CG Times" w:hAnsi="CG Times"/>
          <w:sz w:val="22"/>
          <w:szCs w:val="22"/>
          <w:u w:val="single"/>
        </w:rPr>
        <w:t>Fuel Reimbursement:</w:t>
      </w:r>
      <w:r>
        <w:rPr>
          <w:rFonts w:cs="CG Times" w:ascii="CG Times" w:hAnsi="CG Times"/>
          <w:sz w:val="22"/>
          <w:szCs w:val="22"/>
        </w:rPr>
        <w:tab/>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rPr>
      </w:pPr>
      <w:r>
        <w:rPr>
          <w:rFonts w:cs="CG Times" w:ascii="CG Times" w:hAnsi="CG Times"/>
          <w:sz w:val="22"/>
          <w:szCs w:val="22"/>
        </w:rPr>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u w:val="single"/>
        </w:rPr>
      </w:pPr>
      <w:r>
        <w:rPr>
          <w:rFonts w:cs="CG Times" w:ascii="CG Times" w:hAnsi="CG Times"/>
          <w:sz w:val="22"/>
          <w:szCs w:val="22"/>
          <w:u w:val="single"/>
        </w:rPr>
        <w:t>Special Provisions:</w:t>
      </w:r>
      <w:r>
        <w:rPr>
          <w:rFonts w:cs="CG Times" w:ascii="CG Times" w:hAnsi="CG Times"/>
          <w:sz w:val="22"/>
          <w:szCs w:val="22"/>
        </w:rPr>
        <w:tab/>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u w:val="single"/>
        </w:rPr>
      </w:pPr>
      <w:r>
        <w:rPr>
          <w:rFonts w:cs="CG Times" w:ascii="CG Times" w:hAnsi="CG Times"/>
          <w:sz w:val="22"/>
          <w:szCs w:val="22"/>
          <w:u w:val="single"/>
        </w:rPr>
      </w:r>
    </w:p>
    <w:p>
      <w:pPr>
        <w:pStyle w:val="Normal"/>
        <w:tabs>
          <w:tab w:val="clear" w:pos="720"/>
          <w:tab w:val="left" w:pos="0" w:leader="none"/>
          <w:tab w:val="left" w:pos="522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u w:val="single"/>
        </w:rPr>
      </w:pPr>
      <w:r>
        <w:rPr>
          <w:rFonts w:cs="CG Times" w:ascii="CG Times" w:hAnsi="CG Times"/>
          <w:sz w:val="22"/>
          <w:szCs w:val="22"/>
          <w:u w:val="single"/>
        </w:rPr>
        <w:t>Additional Provisions:</w:t>
      </w:r>
      <w:r>
        <w:rPr>
          <w:rFonts w:cs="CG Times" w:ascii="CG Times" w:hAnsi="CG Times"/>
          <w:sz w:val="22"/>
          <w:szCs w:val="22"/>
        </w:rPr>
        <w:tab/>
      </w:r>
    </w:p>
    <w:p>
      <w:pPr>
        <w:pStyle w:val="Normal"/>
        <w:tabs>
          <w:tab w:val="clear" w:pos="720"/>
          <w:tab w:val="left" w:pos="0" w:leader="none"/>
          <w:tab w:val="left" w:pos="360" w:leader="none"/>
          <w:tab w:val="left" w:pos="630" w:leader="none"/>
          <w:tab w:val="left" w:pos="234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u w:val="single"/>
        </w:rPr>
      </w:pPr>
      <w:r>
        <w:rPr>
          <w:rFonts w:cs="CG Times" w:ascii="CG Times" w:hAnsi="CG Times"/>
          <w:sz w:val="22"/>
          <w:szCs w:val="22"/>
          <w:u w:val="single"/>
        </w:rPr>
      </w:r>
    </w:p>
    <w:p>
      <w:pPr>
        <w:pStyle w:val="BodyText"/>
        <w:tabs>
          <w:tab w:val="clear" w:pos="270"/>
          <w:tab w:val="left" w:pos="0" w:leader="none"/>
          <w:tab w:val="left" w:pos="720"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CG Times" w:hAnsi="CG Times" w:cs="CG Times"/>
          <w:b/>
          <w:bCs/>
          <w:sz w:val="22"/>
          <w:szCs w:val="22"/>
        </w:rPr>
      </w:pPr>
      <w:r>
        <w:rPr>
          <w:rFonts w:cs="CG Times" w:ascii="CG Times" w:hAnsi="CG Times"/>
          <w:b/>
          <w:bCs/>
          <w:sz w:val="22"/>
          <w:szCs w:val="22"/>
        </w:rPr>
        <w:t>DELIVERY OF GAS BY CUSTOMER AT THE POINT(S) OF RECEIPT, OR RECEIPT OF GAS BY CUSTOMER AT THE POINT(S) OF DELIVERY, OR BOTH, SHALL CONSTITUTE AN ACCEPTANCE OF THE TERMS SET FORTH HEREIN.</w:t>
      </w:r>
    </w:p>
    <w:p>
      <w:pPr>
        <w:pStyle w:val="BodyText"/>
        <w:tabs>
          <w:tab w:val="left" w:pos="0" w:leader="none"/>
          <w:tab w:val="left" w:pos="270" w:leader="none"/>
          <w:tab w:val="left" w:pos="360" w:leader="none"/>
          <w:tab w:val="left" w:pos="630"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b/>
          <w:bCs/>
          <w:sz w:val="22"/>
          <w:szCs w:val="22"/>
        </w:rPr>
      </w:pPr>
      <w:r>
        <w:rPr>
          <w:rFonts w:cs="CG Times" w:ascii="CG Times" w:hAnsi="CG Times"/>
          <w:b/>
          <w:bCs/>
          <w:sz w:val="22"/>
          <w:szCs w:val="22"/>
        </w:rPr>
      </w:r>
    </w:p>
    <w:p>
      <w:pPr>
        <w:pStyle w:val="BodyText"/>
        <w:tabs>
          <w:tab w:val="clear" w:pos="270"/>
          <w:tab w:val="left" w:pos="0" w:leader="none"/>
          <w:tab w:val="left" w:pos="720"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Fonts w:cs="CG Times" w:ascii="CG Times" w:hAnsi="CG Times"/>
          <w:b/>
          <w:bCs/>
          <w:sz w:val="22"/>
          <w:szCs w:val="22"/>
        </w:rPr>
        <w:t xml:space="preserve">IN WITNESS WHEREOF, </w:t>
      </w:r>
      <w:r>
        <w:rPr>
          <w:rFonts w:cs="CG Times" w:ascii="CG Times" w:hAnsi="CG Times"/>
          <w:sz w:val="22"/>
          <w:szCs w:val="22"/>
        </w:rPr>
        <w:t>the parties hereto have caused this Customer Order to be executed in duplicate originals as of the date first hereinabove written</w:t>
      </w:r>
      <w:r>
        <w:rPr>
          <w:rFonts w:cs="CG Times" w:ascii="CG Times" w:hAnsi="CG Times"/>
          <w:b/>
          <w:bCs/>
          <w:sz w:val="22"/>
          <w:szCs w:val="22"/>
        </w:rPr>
        <w:t>.</w:t>
      </w:r>
    </w:p>
    <w:p>
      <w:pPr>
        <w:pStyle w:val="BodyText"/>
        <w:tabs>
          <w:tab w:val="clear" w:pos="270"/>
          <w:tab w:val="left" w:pos="0" w:leader="none"/>
          <w:tab w:val="left" w:pos="720"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b/>
          <w:bCs/>
          <w:sz w:val="22"/>
          <w:szCs w:val="22"/>
        </w:rPr>
      </w:pPr>
      <w:r>
        <w:rPr>
          <w:rFonts w:cs="CG Times" w:ascii="CG Times" w:hAnsi="CG Times"/>
          <w:b/>
          <w:bCs/>
          <w:sz w:val="22"/>
          <w:szCs w:val="22"/>
        </w:rPr>
      </w:r>
    </w:p>
    <w:p>
      <w:pPr>
        <w:pStyle w:val="BodyText"/>
        <w:tabs>
          <w:tab w:val="clear" w:pos="270"/>
          <w:tab w:val="left" w:pos="0" w:leader="none"/>
          <w:tab w:val="left" w:pos="720"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b/>
          <w:bCs/>
          <w:sz w:val="22"/>
          <w:szCs w:val="22"/>
        </w:rPr>
      </w:pPr>
      <w:r>
        <w:rPr>
          <w:rFonts w:cs="CG Times" w:ascii="CG Times" w:hAnsi="CG Times"/>
          <w:b/>
          <w:bCs/>
          <w:sz w:val="22"/>
          <w:szCs w:val="22"/>
        </w:rPr>
      </w:r>
    </w:p>
    <w:p>
      <w:pPr>
        <w:pStyle w:val="Normal"/>
        <w:widowControl/>
        <w:tabs>
          <w:tab w:val="clear" w:pos="720"/>
          <w:tab w:val="left" w:pos="-90" w:leader="none"/>
          <w:tab w:val="left" w:pos="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s>
        <w:jc w:val="both"/>
        <w:rPr/>
      </w:pPr>
      <w:r>
        <w:rPr>
          <w:rFonts w:cs="CG Times" w:ascii="CG Times" w:hAnsi="CG Times"/>
          <w:b/>
          <w:bCs/>
          <w:sz w:val="22"/>
          <w:szCs w:val="22"/>
        </w:rPr>
        <w:t>ONEOK WESTEX TRANSMISSION, INC.</w:t>
        <w:tab/>
      </w:r>
      <w:r>
        <w:rPr>
          <w:rFonts w:cs="CG Times" w:ascii="CG Times" w:hAnsi="CG Times"/>
          <w:b/>
          <w:bCs/>
          <w:sz w:val="22"/>
          <w:szCs w:val="22"/>
          <w:u w:val="single"/>
        </w:rPr>
        <w:t>________________________________________</w:t>
      </w:r>
    </w:p>
    <w:p>
      <w:pPr>
        <w:pStyle w:val="Normal"/>
        <w:widowControl/>
        <w:tabs>
          <w:tab w:val="clear" w:pos="720"/>
          <w:tab w:val="center" w:pos="-90" w:leader="none"/>
          <w:tab w:val="left" w:pos="0" w:leader="none"/>
          <w:tab w:val="center" w:pos="2160" w:leader="none"/>
          <w:tab w:val="center" w:pos="7200" w:leader="none"/>
          <w:tab w:val="left" w:pos="7920" w:leader="none"/>
          <w:tab w:val="left" w:pos="8640" w:leader="none"/>
          <w:tab w:val="left" w:pos="9360" w:leader="none"/>
        </w:tabs>
        <w:jc w:val="both"/>
        <w:rPr>
          <w:rFonts w:ascii="CG Times" w:hAnsi="CG Times" w:cs="CG Times"/>
          <w:sz w:val="22"/>
          <w:szCs w:val="22"/>
        </w:rPr>
      </w:pPr>
      <w:r>
        <w:rPr>
          <w:rFonts w:cs="CG Times" w:ascii="CG Times" w:hAnsi="CG Times"/>
          <w:sz w:val="22"/>
          <w:szCs w:val="22"/>
        </w:rPr>
        <w:tab/>
        <w:t>(Company)</w:t>
        <w:tab/>
        <w:t>(Customer)</w:t>
      </w:r>
    </w:p>
    <w:p>
      <w:pPr>
        <w:pStyle w:val="Normal"/>
        <w:widowControl/>
        <w:tabs>
          <w:tab w:val="clear" w:pos="720"/>
          <w:tab w:val="left" w:pos="0" w:leader="none"/>
          <w:tab w:val="center" w:pos="5040" w:leader="none"/>
          <w:tab w:val="center" w:pos="6480" w:leader="none"/>
          <w:tab w:val="left" w:pos="7200" w:leader="none"/>
          <w:tab w:val="left" w:pos="7920" w:leader="none"/>
          <w:tab w:val="left" w:pos="8640" w:leader="none"/>
          <w:tab w:val="left" w:pos="9360" w:leader="none"/>
        </w:tabs>
        <w:jc w:val="both"/>
        <w:rPr>
          <w:rFonts w:ascii="CG Times" w:hAnsi="CG Times" w:cs="CG Times"/>
          <w:sz w:val="22"/>
          <w:szCs w:val="22"/>
        </w:rPr>
      </w:pPr>
      <w:r>
        <w:rPr>
          <w:rFonts w:cs="CG Times" w:ascii="CG Times" w:hAnsi="CG Times"/>
          <w:sz w:val="22"/>
          <w:szCs w:val="22"/>
        </w:rPr>
      </w:r>
    </w:p>
    <w:p>
      <w:pPr>
        <w:pStyle w:val="Normal"/>
        <w:widowControl/>
        <w:tabs>
          <w:tab w:val="left" w:pos="-90" w:leader="none"/>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2"/>
          <w:szCs w:val="22"/>
        </w:rPr>
      </w:pPr>
      <w:r>
        <w:rPr>
          <w:rFonts w:cs="CG Times" w:ascii="CG Times" w:hAnsi="CG Times"/>
          <w:sz w:val="22"/>
          <w:szCs w:val="22"/>
        </w:rPr>
      </w:r>
    </w:p>
    <w:p>
      <w:pPr>
        <w:pStyle w:val="Normal"/>
        <w:widowControl/>
        <w:tabs>
          <w:tab w:val="left" w:pos="-90" w:leader="none"/>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s>
        <w:spacing w:lineRule="auto" w:line="360"/>
        <w:jc w:val="both"/>
        <w:rPr/>
      </w:pPr>
      <w:r>
        <w:rPr>
          <w:rFonts w:cs="CG Times" w:ascii="CG Times" w:hAnsi="CG Times"/>
          <w:sz w:val="22"/>
          <w:szCs w:val="22"/>
        </w:rPr>
        <w:t>By:</w:t>
      </w:r>
      <w:r>
        <w:rPr>
          <w:rFonts w:cs="CG Times" w:ascii="CG Times" w:hAnsi="CG Times"/>
          <w:sz w:val="22"/>
          <w:szCs w:val="22"/>
          <w:u w:val="single"/>
        </w:rPr>
        <w:tab/>
        <w:tab/>
        <w:tab/>
      </w:r>
      <w:r>
        <w:rPr>
          <w:rFonts w:cs="CG Times" w:ascii="CG Times" w:hAnsi="CG Times"/>
          <w:sz w:val="22"/>
          <w:szCs w:val="22"/>
        </w:rPr>
        <w:tab/>
        <w:t>By:</w:t>
      </w:r>
      <w:r>
        <w:rPr>
          <w:rFonts w:cs="CG Times" w:ascii="CG Times" w:hAnsi="CG Times"/>
          <w:sz w:val="22"/>
          <w:szCs w:val="22"/>
          <w:u w:val="single"/>
        </w:rPr>
        <w:tab/>
        <w:tab/>
        <w:tab/>
        <w:tab/>
        <w:tab/>
        <w:tab/>
      </w:r>
    </w:p>
    <w:p>
      <w:pPr>
        <w:pStyle w:val="Normal"/>
        <w:widowControl/>
        <w:tabs>
          <w:tab w:val="center" w:pos="-90" w:leader="none"/>
          <w:tab w:val="left" w:pos="0" w:leader="none"/>
          <w:tab w:val="left" w:pos="720" w:leader="none"/>
          <w:tab w:val="center"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s>
        <w:spacing w:lineRule="auto" w:line="360"/>
        <w:ind w:firstLine="720" w:end="0"/>
        <w:jc w:val="both"/>
        <w:rPr/>
      </w:pPr>
      <w:r>
        <w:rPr>
          <w:rFonts w:cs="CG Times" w:ascii="CG Times" w:hAnsi="CG Times"/>
          <w:sz w:val="22"/>
          <w:szCs w:val="22"/>
        </w:rPr>
        <w:tab/>
        <w:t>S. W. Walker</w:t>
        <w:tab/>
        <w:tab/>
        <w:tab/>
        <w:t>Name:</w:t>
      </w:r>
      <w:r>
        <w:rPr>
          <w:rFonts w:cs="CG Times" w:ascii="CG Times" w:hAnsi="CG Times"/>
          <w:sz w:val="22"/>
          <w:szCs w:val="22"/>
          <w:u w:val="single"/>
        </w:rPr>
        <w:tab/>
        <w:tab/>
        <w:tab/>
        <w:tab/>
        <w:tab/>
        <w:tab/>
      </w:r>
    </w:p>
    <w:p>
      <w:pPr>
        <w:pStyle w:val="Normal"/>
        <w:widowControl/>
        <w:tabs>
          <w:tab w:val="left" w:pos="-90" w:leader="none"/>
          <w:tab w:val="left" w:pos="0" w:leader="none"/>
          <w:tab w:val="left" w:pos="720" w:leader="none"/>
          <w:tab w:val="center"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s>
        <w:spacing w:lineRule="auto" w:line="360"/>
        <w:ind w:firstLine="720" w:end="0"/>
        <w:jc w:val="both"/>
        <w:rPr/>
      </w:pPr>
      <w:r>
        <w:rPr>
          <w:rFonts w:cs="CG Times" w:ascii="CG Times" w:hAnsi="CG Times"/>
          <w:sz w:val="22"/>
          <w:szCs w:val="22"/>
        </w:rPr>
        <w:tab/>
        <w:t>Vice President</w:t>
        <w:tab/>
        <w:tab/>
        <w:tab/>
        <w:t>Title:</w:t>
      </w:r>
      <w:r>
        <w:rPr>
          <w:rFonts w:cs="CG Times" w:ascii="CG Times" w:hAnsi="CG Times"/>
          <w:sz w:val="22"/>
          <w:szCs w:val="22"/>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CG Times" w:hAnsi="CG Times" w:cs="CG Times"/>
          <w:sz w:val="22"/>
          <w:szCs w:val="22"/>
          <w:u w:val="single"/>
        </w:rPr>
      </w:pPr>
      <w:r>
        <w:rPr>
          <w:rFonts w:cs="CG Times" w:ascii="CG Times" w:hAnsi="CG Times"/>
          <w:sz w:val="22"/>
          <w:szCs w:val="22"/>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rPr>
      </w:pPr>
      <w:r>
        <w:rPr>
          <w:rFonts w:cs="CG Times" w:ascii="CG Times" w:hAnsi="CG Times"/>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sz w:val="22"/>
          <w:szCs w:val="22"/>
        </w:rPr>
      </w:pPr>
      <w:r>
        <w:rPr>
          <w:rFonts w:cs="CG Times" w:ascii="CG Times" w:hAnsi="CG Times"/>
          <w:sz w:val="22"/>
          <w:szCs w:val="22"/>
        </w:rPr>
      </w:r>
    </w:p>
    <w:sectPr>
      <w:footerReference w:type="default" r:id="rId2"/>
      <w:type w:val="nextPage"/>
      <w:pgSz w:w="12240" w:h="15840"/>
      <w:pgMar w:left="1440" w:right="1440" w:gutter="0" w:header="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rFonts w:ascii="CG Times" w:hAnsi="CG Times" w:cs="CG Times"/>
        <w:szCs w:val="20"/>
      </w:rPr>
    </w:pPr>
    <w:r>
      <w:rPr>
        <w:rFonts w:cs="CG Times" w:ascii="CG Times" w:hAnsi="CG Times"/>
        <w:szCs w:val="20"/>
      </w:rPr>
    </w:r>
  </w:p>
  <w:p>
    <w:pPr>
      <w:pStyle w:val="Normal"/>
      <w:rPr>
        <w:rFonts w:ascii="CG Times" w:hAnsi="CG Times" w:cs="CG Times"/>
        <w:sz w:val="16"/>
        <w:szCs w:val="16"/>
      </w:rPr>
    </w:pPr>
    <w:r>
      <w:rPr>
        <w:rFonts w:cs="CG Times" w:ascii="CG Times" w:hAnsi="CG Times"/>
        <w:sz w:val="16"/>
        <w:szCs w:val="16"/>
      </w:rPr>
      <w:fldChar w:fldCharType="begin"/>
    </w:r>
    <w:r>
      <w:rPr>
        <w:sz w:val="16"/>
        <w:szCs w:val="16"/>
        <w:rFonts w:cs="CG Times" w:ascii="CG Times" w:hAnsi="CG Times"/>
      </w:rPr>
      <w:instrText xml:space="preserve"> FILENAME \p </w:instrText>
    </w:r>
    <w:r>
      <w:rPr>
        <w:sz w:val="16"/>
        <w:szCs w:val="16"/>
        <w:rFonts w:cs="CG Times" w:ascii="CG Times" w:hAnsi="CG Times"/>
      </w:rPr>
      <w:fldChar w:fldCharType="separate"/>
    </w:r>
    <w:r>
      <w:rPr>
        <w:sz w:val="16"/>
        <w:szCs w:val="16"/>
        <w:rFonts w:cs="CG Times" w:ascii="CG Times" w:hAnsi="CG Times"/>
      </w:rPr>
      <w:t>/mnt/main-storage/datasets/enron-docs/doc/WesTex_Transportation_Order.doc</w:t>
    </w:r>
    <w:r>
      <w:rPr>
        <w:sz w:val="16"/>
        <w:szCs w:val="16"/>
        <w:rFonts w:cs="CG Times" w:ascii="CG Times" w:hAnsi="CG Times"/>
      </w:rPr>
      <w:fldChar w:fldCharType="end"/>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tabs>
        <w:tab w:val="clear" w:pos="720"/>
        <w:tab w:val="left" w:pos="0" w:leader="none"/>
        <w:tab w:val="left" w:pos="288"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0" w:start="0" w:end="144"/>
      <w:jc w:val="center"/>
    </w:pPr>
    <w:rPr>
      <w:rFonts w:ascii="CG Times" w:hAnsi="CG Times" w:cs="CG Times"/>
      <w:b/>
      <w:bCs/>
    </w:rPr>
  </w:style>
  <w:style w:type="paragraph" w:styleId="BodyText">
    <w:name w:val="Body Text"/>
    <w:basedOn w:val="Normal"/>
    <w:pPr>
      <w:tabs>
        <w:tab w:val="clear" w:pos="720"/>
        <w:tab w:val="left" w:pos="0" w:leader="none"/>
        <w:tab w:val="left" w:pos="270"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pPr>
    <w:rPr>
      <w:rFonts w:ascii="Courier" w:hAnsi="Courier" w:cs="Courie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2001-03-29T14:36:00Z</dcterms:created>
  <dc:creator>Oneok, inc.</dc:creator>
  <dc:description/>
  <dc:language>en-CA</dc:language>
  <cp:lastModifiedBy>Oneok, inc.</cp:lastModifiedBy>
  <dcterms:modified xsi:type="dcterms:W3CDTF">2001-03-29T14:40:00Z</dcterms:modified>
  <cp:revision>2</cp:revision>
  <dc:subject/>
  <dc:title/>
</cp:coreProperties>
</file>