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widowControl/>
        <w:tabs>
          <w:tab w:val="clear" w:pos="8640"/>
          <w:tab w:val="left" w:pos="0" w:leader="none"/>
          <w:tab w:val="center" w:pos="4320" w:leader="none"/>
          <w:tab w:val="right" w:pos="9360" w:leader="none"/>
        </w:tabs>
        <w:rPr>
          <w:rFonts w:ascii="CG Times" w:hAnsi="CG Times" w:cs="CG Times"/>
          <w:b/>
          <w:bCs/>
          <w:sz w:val="24"/>
        </w:rPr>
      </w:pPr>
      <w:r>
        <w:rPr>
          <w:rFonts w:cs="CG Times" w:ascii="CG Times" w:hAnsi="CG Times"/>
          <w:b/>
          <w:bCs/>
          <w:sz w:val="24"/>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b/>
          <w:bCs/>
          <w:sz w:val="24"/>
        </w:rPr>
      </w:pPr>
      <w:r>
        <w:rPr>
          <w:rFonts w:cs="CG Times" w:ascii="CG Times" w:hAnsi="CG Times"/>
          <w:b/>
          <w:bCs/>
          <w:sz w:val="24"/>
        </w:rPr>
      </w:r>
    </w:p>
    <w:p>
      <w:pPr>
        <w:pStyle w:val="Heading9"/>
        <w:widowControl/>
        <w:ind w:hanging="0" w:start="0"/>
        <w:rPr>
          <w:i w:val="false"/>
          <w:i w:val="false"/>
          <w:iCs w:val="false"/>
        </w:rPr>
      </w:pPr>
      <w:r>
        <w:rPr>
          <w:i w:val="false"/>
          <w:iCs w:val="false"/>
        </w:rPr>
        <w:t>GAS SERVICE AGREEMENT</w:t>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i/>
          <w:i/>
          <w:iCs/>
          <w:sz w:val="22"/>
          <w:szCs w:val="22"/>
        </w:rPr>
      </w:pPr>
      <w:r>
        <w:rPr>
          <w:rFonts w:cs="CG Times" w:ascii="CG Times" w:hAnsi="CG Times"/>
          <w:i/>
          <w:iCs/>
          <w:sz w:val="22"/>
          <w:szCs w:val="22"/>
        </w:rPr>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THIS AGREEMENT</w:t>
      </w:r>
      <w:r>
        <w:rPr>
          <w:rFonts w:cs="CG Times" w:ascii="CG Times" w:hAnsi="CG Times"/>
          <w:sz w:val="22"/>
          <w:szCs w:val="22"/>
        </w:rPr>
        <w:t>, made and entered into as of this ____ day of ___________, ______, by and between ONEOK WESTEX TRANSMISSION, INC., a Delaware corporation, hereinafter referred to as "Company," and _______________________________, hereinafter referred to as "Customer."</w:t>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288" w:leader="none"/>
          <w:tab w:val="left" w:pos="864"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2"/>
          <w:szCs w:val="22"/>
        </w:rPr>
      </w:pPr>
      <w:r>
        <w:rPr>
          <w:rFonts w:cs="CG Times" w:ascii="CG Times" w:hAnsi="CG Times"/>
          <w:b/>
          <w:bCs/>
          <w:sz w:val="22"/>
          <w:szCs w:val="22"/>
        </w:rPr>
        <w:t>W I T N E S S E T H</w:t>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b/>
          <w:bCs/>
          <w:sz w:val="22"/>
          <w:szCs w:val="22"/>
        </w:rPr>
      </w:pPr>
      <w:r>
        <w:rPr>
          <w:rFonts w:cs="CG Times" w:ascii="CG Times" w:hAnsi="CG Times"/>
          <w:b/>
          <w:bCs/>
          <w:sz w:val="22"/>
          <w:szCs w:val="22"/>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WHEREAS</w:t>
      </w:r>
      <w:r>
        <w:rPr>
          <w:rFonts w:cs="CG Times" w:ascii="CG Times" w:hAnsi="CG Times"/>
          <w:sz w:val="22"/>
          <w:szCs w:val="22"/>
        </w:rPr>
        <w:t xml:space="preserve">, Company operates facilities in the State of Texas and is a "Hinshaw pipeline" operating within the State of Texas; and </w:t>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WHEREAS</w:t>
      </w:r>
      <w:r>
        <w:rPr>
          <w:rFonts w:cs="CG Times" w:ascii="CG Times" w:hAnsi="CG Times"/>
          <w:sz w:val="22"/>
          <w:szCs w:val="22"/>
        </w:rPr>
        <w:t xml:space="preserve">, Company engages in the transportation of natural gas pursuant to a blanket certificate issued pursuant to Section 7 of the Natural Gas Act and applicable regulations of the Federal Energy Regulatory Commission (FERC); and </w:t>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272" w:end="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WHEREAS</w:t>
      </w:r>
      <w:r>
        <w:rPr>
          <w:rFonts w:cs="CG Times" w:ascii="CG Times" w:hAnsi="CG Times"/>
          <w:sz w:val="22"/>
          <w:szCs w:val="22"/>
        </w:rPr>
        <w:t>, Company also engages in the transportation of natural gas under the regulatory jurisdiction of the Railroad Commission of Texas (RRC); and</w:t>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272" w:end="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WHEREAS</w:t>
      </w:r>
      <w:r>
        <w:rPr>
          <w:rFonts w:cs="CG Times" w:ascii="CG Times" w:hAnsi="CG Times"/>
          <w:sz w:val="22"/>
          <w:szCs w:val="22"/>
        </w:rPr>
        <w:t xml:space="preserve">, Customer and Company will enter into certain arrangements from time to time whereby Company will provide Customer a service as set forth in a "Customer Order," examples of which are attached hereto and made a part hereof; and </w:t>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272" w:end="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WHEREAS</w:t>
      </w:r>
      <w:r>
        <w:rPr>
          <w:rFonts w:cs="CG Times" w:ascii="CG Times" w:hAnsi="CG Times"/>
          <w:sz w:val="22"/>
          <w:szCs w:val="22"/>
        </w:rPr>
        <w:t>, Company is agreeable to providing such services in accordance with the terms hereof and, as applicable and provided herein, (i) subject to Subpart G of Part 284 of the Regulations of the FERC implementing Section 311(a)(2) of the Natural Gas Policy Act of 1978, and/or (ii) subject to the rules and regulations of the RRC.</w:t>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272" w:end="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720" w:end="0"/>
        <w:jc w:val="both"/>
        <w:rPr/>
      </w:pPr>
      <w:r>
        <w:rPr>
          <w:rFonts w:cs="CG Times" w:ascii="CG Times" w:hAnsi="CG Times"/>
          <w:b/>
          <w:bCs/>
          <w:sz w:val="22"/>
          <w:szCs w:val="22"/>
        </w:rPr>
        <w:t>NOW, THEREFORE</w:t>
      </w:r>
      <w:r>
        <w:rPr>
          <w:rFonts w:cs="CG Times" w:ascii="CG Times" w:hAnsi="CG Times"/>
          <w:sz w:val="22"/>
          <w:szCs w:val="22"/>
        </w:rPr>
        <w:t>, in consideration of the premises and mutual covenants set forth herein, the Parties agree as follows:</w:t>
      </w:r>
    </w:p>
    <w:p>
      <w:pPr>
        <w:pStyle w:val="Normal"/>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2"/>
          <w:szCs w:val="22"/>
        </w:rPr>
      </w:pPr>
      <w:r>
        <w:rPr>
          <w:rFonts w:cs="CG Times" w:ascii="CG Times" w:hAnsi="CG Times"/>
          <w:b/>
          <w:bCs/>
          <w:sz w:val="22"/>
          <w:szCs w:val="22"/>
        </w:rPr>
        <w:t>I.</w:t>
      </w:r>
    </w:p>
    <w:p>
      <w:pPr>
        <w:pStyle w:val="Norma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2"/>
          <w:szCs w:val="22"/>
          <w:u w:val="single"/>
        </w:rPr>
      </w:pPr>
      <w:r>
        <w:rPr>
          <w:rFonts w:cs="CG Times" w:ascii="CG Times" w:hAnsi="CG Times"/>
          <w:b/>
          <w:bCs/>
          <w:sz w:val="22"/>
          <w:szCs w:val="22"/>
          <w:u w:val="single"/>
        </w:rPr>
      </w:r>
    </w:p>
    <w:p>
      <w:pPr>
        <w:pStyle w:val="Normal"/>
        <w:tabs>
          <w:tab w:val="left" w:pos="0" w:leader="none"/>
          <w:tab w:val="left" w:pos="72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2"/>
          <w:szCs w:val="22"/>
          <w:u w:val="single"/>
        </w:rPr>
      </w:pPr>
      <w:r>
        <w:rPr>
          <w:rFonts w:cs="CG Times" w:ascii="CG Times" w:hAnsi="CG Times"/>
          <w:b/>
          <w:bCs/>
          <w:sz w:val="22"/>
          <w:szCs w:val="22"/>
          <w:u w:val="single"/>
        </w:rPr>
        <w:t>Definitions</w:t>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b/>
          <w:bCs/>
          <w:sz w:val="22"/>
          <w:szCs w:val="22"/>
          <w:u w:val="single"/>
        </w:rPr>
      </w:pPr>
      <w:r>
        <w:rPr>
          <w:rFonts w:cs="CG Times" w:ascii="CG Times" w:hAnsi="CG Times"/>
          <w:b/>
          <w:bCs/>
          <w:sz w:val="22"/>
          <w:szCs w:val="22"/>
          <w:u w:val="single"/>
        </w:rPr>
      </w:r>
    </w:p>
    <w:p>
      <w:pPr>
        <w:pStyle w:val="BodyTextIn"/>
        <w:widowControl/>
        <w:tabs>
          <w:tab w:val="clear" w:pos="288"/>
          <w:tab w:val="clear" w:pos="864"/>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 w:hAnsi="CG Times" w:cs="CG Times"/>
          <w:sz w:val="22"/>
          <w:szCs w:val="22"/>
        </w:rPr>
      </w:pPr>
      <w:r>
        <w:rPr>
          <w:rFonts w:cs="CG Times" w:ascii="CG Times" w:hAnsi="CG Times"/>
          <w:sz w:val="22"/>
          <w:szCs w:val="22"/>
        </w:rPr>
        <w:t>The following terms, as may be used herein and which shall be equally applicable to the singular and the plural forms of the terms defined, shall have the following meanings:</w:t>
      </w:r>
    </w:p>
    <w:p>
      <w:pPr>
        <w:pStyle w:val="BodyTextIn"/>
        <w:widowControl/>
        <w:tabs>
          <w:tab w:val="clear" w:pos="288"/>
          <w:tab w:val="clear" w:pos="864"/>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rPr>
          <w:rFonts w:ascii="CG Times" w:hAnsi="CG Times" w:cs="CG Times"/>
          <w:sz w:val="22"/>
          <w:szCs w:val="22"/>
        </w:rPr>
      </w:pPr>
      <w:r>
        <w:rPr>
          <w:rFonts w:cs="CG Times" w:ascii="CG Times" w:hAnsi="CG Times"/>
          <w:sz w:val="22"/>
          <w:szCs w:val="22"/>
        </w:rPr>
      </w:r>
    </w:p>
    <w:p>
      <w:pPr>
        <w:pStyle w:val="BodyTextIn"/>
        <w:widowControl/>
        <w:tabs>
          <w:tab w:val="clear" w:pos="0"/>
          <w:tab w:val="clear" w:pos="288"/>
          <w:tab w:val="clear" w:pos="864"/>
          <w:tab w:val="left" w:pos="432" w:leader="none"/>
          <w:tab w:val="left" w:pos="1080" w:leader="none"/>
          <w:tab w:val="left" w:pos="1134"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 w:start="1134" w:end="0"/>
        <w:rPr>
          <w:rFonts w:ascii="CG Times" w:hAnsi="CG Times" w:cs="CG Times"/>
          <w:sz w:val="22"/>
          <w:szCs w:val="22"/>
        </w:rPr>
      </w:pPr>
      <w:r>
        <w:rPr>
          <w:rFonts w:cs="CG Times" w:ascii="CG Times" w:hAnsi="CG Times"/>
          <w:sz w:val="22"/>
          <w:szCs w:val="22"/>
        </w:rPr>
        <w:t>A.</w:t>
        <w:tab/>
        <w:t>"Customer Order" shall mean the form, attached hereto and made a part hereof, which evidences the agreement between the Parties as to the terms of a particular transaction for the service(s) provided under this Agreement.</w:t>
      </w:r>
    </w:p>
    <w:p>
      <w:pPr>
        <w:pStyle w:val="BodyTextIn"/>
        <w:widowControl/>
        <w:tabs>
          <w:tab w:val="clear" w:pos="288"/>
          <w:tab w:val="clear" w:pos="864"/>
          <w:tab w:val="left" w:pos="0" w:leader="none"/>
          <w:tab w:val="left" w:pos="720" w:leader="none"/>
          <w:tab w:val="left" w:pos="113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134" w:end="0"/>
        <w:rPr>
          <w:rFonts w:ascii="CG Times" w:hAnsi="CG Times" w:cs="CG Times"/>
          <w:sz w:val="22"/>
          <w:szCs w:val="22"/>
        </w:rPr>
      </w:pPr>
      <w:r>
        <w:rPr>
          <w:rFonts w:cs="CG Times" w:ascii="CG Times" w:hAnsi="CG Times"/>
          <w:sz w:val="22"/>
          <w:szCs w:val="22"/>
        </w:rPr>
      </w:r>
    </w:p>
    <w:p>
      <w:pPr>
        <w:pStyle w:val="BodyTextIn"/>
        <w:widowControl/>
        <w:tabs>
          <w:tab w:val="clear" w:pos="288"/>
          <w:tab w:val="clear" w:pos="864"/>
          <w:tab w:val="left" w:pos="0" w:leader="none"/>
          <w:tab w:val="left" w:pos="432" w:leader="none"/>
          <w:tab w:val="left" w:pos="113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 w:start="1134" w:end="0"/>
        <w:rPr/>
      </w:pPr>
      <w:r>
        <w:rPr>
          <w:rFonts w:cs="CG Times" w:ascii="CG Times" w:hAnsi="CG Times"/>
          <w:sz w:val="22"/>
          <w:szCs w:val="22"/>
        </w:rPr>
        <w:t>B.</w:t>
        <w:tab/>
        <w:t>"Point(s) of Receipt" shall mean the inlet flange of Company</w:t>
      </w:r>
      <w:r>
        <w:rPr>
          <w:rFonts w:cs="WP TypographicSymbols" w:ascii="WP TypographicSymbols" w:hAnsi="WP TypographicSymbols"/>
          <w:sz w:val="22"/>
          <w:szCs w:val="22"/>
        </w:rPr>
        <w:t>=</w:t>
      </w:r>
      <w:r>
        <w:rPr>
          <w:rFonts w:cs="CG Times" w:ascii="CG Times" w:hAnsi="CG Times"/>
          <w:sz w:val="22"/>
          <w:szCs w:val="22"/>
        </w:rPr>
        <w:t>s facilities at the interconnection point(s) with the facilities of Customer as described in a Customer Order, and shall be the point(s) at which Company receives gas from Customer hereunder.</w:t>
      </w:r>
    </w:p>
    <w:p>
      <w:pPr>
        <w:pStyle w:val="BodyTextIn"/>
        <w:widowControl/>
        <w:tabs>
          <w:tab w:val="clear" w:pos="288"/>
          <w:tab w:val="clear" w:pos="864"/>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02" w:end="0"/>
        <w:rPr>
          <w:rFonts w:ascii="CG Times" w:hAnsi="CG Times" w:cs="CG Times"/>
          <w:sz w:val="22"/>
          <w:szCs w:val="22"/>
        </w:rPr>
      </w:pPr>
      <w:r>
        <w:rPr>
          <w:rFonts w:cs="CG Times" w:ascii="CG Times" w:hAnsi="CG Times"/>
          <w:sz w:val="22"/>
          <w:szCs w:val="22"/>
        </w:rPr>
      </w:r>
    </w:p>
    <w:p>
      <w:pPr>
        <w:sectPr>
          <w:footerReference w:type="default" r:id="rId2"/>
          <w:type w:val="nextPage"/>
          <w:pgSz w:w="12240" w:h="15840"/>
          <w:pgMar w:left="1440" w:right="1440" w:gutter="0" w:header="0" w:top="1080" w:footer="330" w:bottom="386"/>
          <w:pgNumType w:fmt="decimal"/>
          <w:formProt w:val="false"/>
          <w:textDirection w:val="lrTb"/>
          <w:docGrid w:type="default" w:linePitch="360" w:charSpace="0"/>
        </w:sectPr>
        <w:pStyle w:val="BodyTextIn"/>
        <w:widowControl/>
        <w:tabs>
          <w:tab w:val="clear" w:pos="288"/>
          <w:tab w:val="clear" w:pos="864"/>
          <w:tab w:val="left" w:pos="0" w:leader="none"/>
          <w:tab w:val="left" w:pos="432" w:leader="none"/>
          <w:tab w:val="left" w:pos="113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 w:start="1134" w:end="0"/>
        <w:rPr/>
      </w:pPr>
      <w:r>
        <w:rPr>
          <w:rFonts w:cs="CG Times" w:ascii="CG Times" w:hAnsi="CG Times"/>
          <w:sz w:val="22"/>
          <w:szCs w:val="22"/>
        </w:rPr>
        <w:t>C.</w:t>
        <w:tab/>
        <w:t>"Point(s) of Delivery" shall mean the outlet flange of Company</w:t>
      </w:r>
      <w:r>
        <w:rPr>
          <w:rFonts w:cs="WP TypographicSymbols" w:ascii="WP TypographicSymbols" w:hAnsi="WP TypographicSymbols"/>
          <w:sz w:val="22"/>
          <w:szCs w:val="22"/>
        </w:rPr>
        <w:t>=</w:t>
      </w:r>
      <w:r>
        <w:rPr>
          <w:rFonts w:cs="CG Times" w:ascii="CG Times" w:hAnsi="CG Times"/>
          <w:sz w:val="22"/>
          <w:szCs w:val="22"/>
        </w:rPr>
        <w:t>s facilities at the interconnection point(s) with the facilities of Customer as described in a Customer Order, and shall be the point(s) at which Company delivers gas to Customer hereunder.</w:t>
      </w:r>
    </w:p>
    <w:p>
      <w:pPr>
        <w:pStyle w:val="BodyTextIn"/>
        <w:widowControl/>
        <w:tabs>
          <w:tab w:val="clear" w:pos="288"/>
          <w:tab w:val="clear" w:pos="864"/>
          <w:tab w:val="left" w:pos="0" w:leader="none"/>
          <w:tab w:val="left" w:pos="432" w:leader="none"/>
          <w:tab w:val="left" w:pos="113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 w:start="1134" w:end="0"/>
        <w:rPr>
          <w:rFonts w:ascii="CG Times" w:hAnsi="CG Times" w:cs="CG Times"/>
          <w:sz w:val="22"/>
          <w:szCs w:val="22"/>
        </w:rPr>
      </w:pPr>
      <w:r>
        <w:rPr>
          <w:rFonts w:cs="CG Times" w:ascii="CG Times" w:hAnsi="CG Times"/>
          <w:sz w:val="22"/>
          <w:szCs w:val="22"/>
        </w:rPr>
        <w:t>D.</w:t>
        <w:tab/>
        <w:t>"MDQ" or "Maximum Daily Quantity" shall mean, during the term of a Customer Order, the maximum daily quantity of gas that may be received and delivered by Company on any day.</w:t>
      </w:r>
    </w:p>
    <w:p>
      <w:pPr>
        <w:pStyle w:val="Normal"/>
        <w:widowControl/>
        <w:tabs>
          <w:tab w:val="clear" w:pos="720"/>
          <w:tab w:val="left" w:pos="6372" w:leader="none"/>
          <w:tab w:val="left" w:pos="7092" w:leader="none"/>
        </w:tabs>
        <w:spacing w:lineRule="exact" w:line="240"/>
        <w:ind w:start="1134" w:end="0"/>
        <w:jc w:val="both"/>
        <w:rPr>
          <w:rFonts w:ascii="CG Times" w:hAnsi="CG Times" w:cs="CG Times"/>
          <w:sz w:val="22"/>
          <w:szCs w:val="22"/>
        </w:rPr>
      </w:pPr>
      <w:r>
        <w:rPr>
          <w:rFonts w:cs="CG Times" w:ascii="CG Times" w:hAnsi="CG Times"/>
          <w:sz w:val="22"/>
          <w:szCs w:val="22"/>
        </w:rPr>
      </w:r>
    </w:p>
    <w:p>
      <w:pPr>
        <w:pStyle w:val="BodyTextIn"/>
        <w:widowControl/>
        <w:tabs>
          <w:tab w:val="clear" w:pos="288"/>
          <w:tab w:val="clear" w:pos="864"/>
          <w:tab w:val="left" w:pos="0" w:leader="none"/>
          <w:tab w:val="left" w:pos="432" w:leader="none"/>
          <w:tab w:val="left" w:pos="113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 w:start="1134" w:end="0"/>
        <w:rPr>
          <w:rFonts w:ascii="CG Times" w:hAnsi="CG Times" w:cs="CG Times"/>
          <w:sz w:val="22"/>
          <w:szCs w:val="22"/>
        </w:rPr>
      </w:pPr>
      <w:r>
        <w:rPr>
          <w:rFonts w:cs="CG Times" w:ascii="CG Times" w:hAnsi="CG Times"/>
          <w:sz w:val="22"/>
          <w:szCs w:val="22"/>
        </w:rPr>
        <w:t>E.</w:t>
        <w:tab/>
        <w:t>"Overrun" shall mean any quantity of gas that exceeds the MDQ, and such quantity shall be described in a Customer Order.</w:t>
      </w:r>
    </w:p>
    <w:p>
      <w:pPr>
        <w:pStyle w:val="BodyTextIn"/>
        <w:widowControl/>
        <w:tabs>
          <w:tab w:val="clear" w:pos="288"/>
          <w:tab w:val="clear" w:pos="864"/>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02" w:end="0"/>
        <w:rPr>
          <w:rFonts w:ascii="CG Times" w:hAnsi="CG Times" w:cs="CG Times"/>
          <w:sz w:val="22"/>
          <w:szCs w:val="22"/>
        </w:rPr>
      </w:pPr>
      <w:r>
        <w:rPr>
          <w:rFonts w:cs="CG Times" w:ascii="CG Times" w:hAnsi="CG Times"/>
          <w:sz w:val="22"/>
          <w:szCs w:val="22"/>
        </w:rPr>
      </w:r>
    </w:p>
    <w:p>
      <w:pPr>
        <w:pStyle w:val="BodyTextIn"/>
        <w:widowControl/>
        <w:tabs>
          <w:tab w:val="clear" w:pos="288"/>
          <w:tab w:val="clear" w:pos="864"/>
          <w:tab w:val="left" w:pos="0" w:leader="none"/>
          <w:tab w:val="left" w:pos="432" w:leader="none"/>
          <w:tab w:val="left" w:pos="113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 w:start="1134" w:end="0"/>
        <w:rPr>
          <w:rFonts w:ascii="CG Times" w:hAnsi="CG Times" w:cs="CG Times"/>
          <w:sz w:val="22"/>
          <w:szCs w:val="22"/>
        </w:rPr>
      </w:pPr>
      <w:r>
        <w:rPr>
          <w:rFonts w:cs="CG Times" w:ascii="CG Times" w:hAnsi="CG Times"/>
          <w:sz w:val="22"/>
          <w:szCs w:val="22"/>
        </w:rPr>
        <w:t>F.</w:t>
        <w:tab/>
        <w:t>"Party" shall mean either Company or Customer, and the term "Parties" shall mean both Company and Customer.</w:t>
      </w:r>
    </w:p>
    <w:p>
      <w:pPr>
        <w:pStyle w:val="BodyTextIn"/>
        <w:widowControl/>
        <w:tabs>
          <w:tab w:val="clear" w:pos="0"/>
          <w:tab w:val="left" w:pos="288" w:leader="none"/>
          <w:tab w:val="left" w:pos="702"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02" w:end="0"/>
        <w:rPr>
          <w:rFonts w:ascii="CG Times" w:hAnsi="CG Times" w:cs="CG Times"/>
          <w:sz w:val="22"/>
          <w:szCs w:val="22"/>
        </w:rPr>
      </w:pPr>
      <w:r>
        <w:rPr>
          <w:rFonts w:cs="CG Times" w:ascii="CG Times" w:hAnsi="CG Times"/>
          <w:sz w:val="22"/>
          <w:szCs w:val="22"/>
        </w:rPr>
      </w:r>
    </w:p>
    <w:p>
      <w:pPr>
        <w:pStyle w:val="Normal"/>
        <w:tabs>
          <w:tab w:val="clear" w:pos="72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2"/>
          <w:szCs w:val="22"/>
        </w:rPr>
      </w:pPr>
      <w:r>
        <w:rPr>
          <w:rFonts w:cs="CG Times" w:ascii="CG Times" w:hAnsi="CG Times"/>
          <w:b/>
          <w:bCs/>
          <w:sz w:val="22"/>
          <w:szCs w:val="22"/>
        </w:rPr>
        <w:t>II.</w:t>
      </w:r>
    </w:p>
    <w:p>
      <w:pPr>
        <w:pStyle w:val="Normal"/>
        <w:tabs>
          <w:tab w:val="clear" w:pos="72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2"/>
          <w:szCs w:val="22"/>
          <w:u w:val="single"/>
        </w:rPr>
      </w:pPr>
      <w:r>
        <w:rPr>
          <w:rFonts w:cs="CG Times" w:ascii="CG Times" w:hAnsi="CG Times"/>
          <w:b/>
          <w:bCs/>
          <w:sz w:val="22"/>
          <w:szCs w:val="22"/>
          <w:u w:val="single"/>
        </w:rPr>
      </w:r>
    </w:p>
    <w:p>
      <w:pPr>
        <w:pStyle w:val="Heading7"/>
        <w:ind w:hanging="0" w:start="0"/>
        <w:rPr>
          <w:i w:val="false"/>
          <w:i w:val="false"/>
          <w:iCs w:val="false"/>
        </w:rPr>
      </w:pPr>
      <w:r>
        <w:rPr>
          <w:i w:val="false"/>
          <w:iCs w:val="false"/>
        </w:rPr>
        <w:t>Customer Order</w:t>
      </w:r>
    </w:p>
    <w:p>
      <w:pPr>
        <w:pStyle w:val="Normal"/>
        <w:tabs>
          <w:tab w:val="clear" w:pos="720"/>
          <w:tab w:val="left" w:pos="0" w:leader="none"/>
          <w:tab w:val="left" w:pos="432" w:leader="none"/>
          <w:tab w:val="left" w:pos="864" w:leader="none"/>
          <w:tab w:val="left" w:pos="90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432" w:start="1152" w:end="0"/>
        <w:jc w:val="both"/>
        <w:rPr>
          <w:rFonts w:ascii="CG Times" w:hAnsi="CG Times" w:cs="CG Times"/>
          <w:i/>
          <w:i/>
          <w:iCs/>
          <w:sz w:val="22"/>
          <w:szCs w:val="22"/>
        </w:rPr>
      </w:pPr>
      <w:r>
        <w:rPr>
          <w:rFonts w:cs="CG Times" w:ascii="CG Times" w:hAnsi="CG Times"/>
          <w:i/>
          <w:iCs/>
          <w:sz w:val="22"/>
          <w:szCs w:val="22"/>
        </w:rPr>
      </w:r>
    </w:p>
    <w:p>
      <w:pPr>
        <w:pStyle w:val="Normal"/>
        <w:tabs>
          <w:tab w:val="clear" w:pos="720"/>
          <w:tab w:val="left" w:pos="0" w:leader="none"/>
          <w:tab w:val="left" w:pos="432" w:leader="none"/>
          <w:tab w:val="left" w:pos="864" w:leader="none"/>
          <w:tab w:val="left" w:pos="90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432" w:start="1152" w:end="0"/>
        <w:jc w:val="both"/>
        <w:rPr/>
      </w:pPr>
      <w:r>
        <w:rPr>
          <w:rFonts w:cs="CG Times" w:ascii="CG Times" w:hAnsi="CG Times"/>
          <w:sz w:val="22"/>
          <w:szCs w:val="22"/>
        </w:rPr>
        <w:t>A.</w:t>
        <w:tab/>
      </w:r>
      <w:r>
        <w:rPr>
          <w:rFonts w:cs="CG Times" w:ascii="CG Times" w:hAnsi="CG Times"/>
          <w:sz w:val="22"/>
          <w:szCs w:val="22"/>
          <w:u w:val="single"/>
        </w:rPr>
        <w:t>Customer Order</w:t>
      </w:r>
      <w:r>
        <w:rPr>
          <w:rFonts w:cs="CG Times" w:ascii="CG Times" w:hAnsi="CG Times"/>
          <w:sz w:val="22"/>
          <w:szCs w:val="22"/>
        </w:rPr>
        <w:t>.  The Parties may enter into one or more agreements from time to time for services hereunder, and each such agreement will be reflected in a Customer Order executed by both Parties which will constitute a supplement to and form a part of this Agreement, so that each transaction encompassing this Agreement and a Customer Order shall constitute a single, entire agreement between Customer and Company. Each Customer Order will contain provisions for rates or fees, Point(s) of Receipt, Point(s) of Delivery, quantity, term and any other obligations of Customer and Company. Each Customer Order will also specify whether the transaction is under the jurisdiction of the RRC ("intrastate service") or the FERC ("311 service") and whether the transaction is for firm or interruptible service.</w:t>
      </w:r>
    </w:p>
    <w:p>
      <w:pPr>
        <w:pStyle w:val="Normal"/>
        <w:tabs>
          <w:tab w:val="left" w:pos="288" w:leader="none"/>
          <w:tab w:val="left" w:pos="720" w:leader="none"/>
          <w:tab w:val="left" w:pos="864"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start="720" w:end="0"/>
        <w:jc w:val="both"/>
        <w:rPr>
          <w:rFonts w:ascii="CG Times" w:hAnsi="CG Times" w:cs="CG Times"/>
          <w:sz w:val="22"/>
          <w:szCs w:val="22"/>
        </w:rPr>
      </w:pPr>
      <w:r>
        <w:rPr>
          <w:rFonts w:cs="CG Times" w:ascii="CG Times" w:hAnsi="CG Times"/>
          <w:sz w:val="22"/>
          <w:szCs w:val="22"/>
        </w:rPr>
      </w:r>
    </w:p>
    <w:p>
      <w:pPr>
        <w:pStyle w:val="Normal"/>
        <w:tabs>
          <w:tab w:val="clear" w:pos="720"/>
          <w:tab w:val="left" w:pos="288" w:leader="none"/>
          <w:tab w:val="left" w:pos="432" w:leader="none"/>
          <w:tab w:val="left" w:pos="864" w:leader="none"/>
          <w:tab w:val="left" w:pos="90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432" w:start="1152" w:end="0"/>
        <w:jc w:val="both"/>
        <w:rPr/>
      </w:pPr>
      <w:r>
        <w:rPr>
          <w:rFonts w:cs="CG Times" w:ascii="CG Times" w:hAnsi="CG Times"/>
          <w:sz w:val="22"/>
          <w:szCs w:val="22"/>
        </w:rPr>
        <w:t>B.</w:t>
        <w:tab/>
      </w:r>
      <w:r>
        <w:rPr>
          <w:rFonts w:cs="CG Times" w:ascii="CG Times" w:hAnsi="CG Times"/>
          <w:sz w:val="22"/>
          <w:szCs w:val="22"/>
          <w:u w:val="single"/>
        </w:rPr>
        <w:t>Conflict</w:t>
      </w:r>
      <w:r>
        <w:rPr>
          <w:rFonts w:cs="CG Times" w:ascii="CG Times" w:hAnsi="CG Times"/>
          <w:sz w:val="22"/>
          <w:szCs w:val="22"/>
        </w:rPr>
        <w:t>.  If a conflict exists between a Customer Order and this Agreement, the terms of the Customer Order will govern the applicable transaction. If a conflict exists between two or more Customer Orders under this Agreement, the Customer Order with the latest effective date will govern the applicable transaction period.</w:t>
      </w:r>
    </w:p>
    <w:p>
      <w:pPr>
        <w:pStyle w:val="Normal"/>
        <w:tabs>
          <w:tab w:val="left" w:pos="288" w:leader="none"/>
          <w:tab w:val="left" w:pos="720" w:leader="none"/>
          <w:tab w:val="left" w:pos="864"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start="720" w:end="0"/>
        <w:jc w:val="both"/>
        <w:rPr>
          <w:rFonts w:ascii="CG Times" w:hAnsi="CG Times" w:cs="CG Times"/>
          <w:sz w:val="22"/>
          <w:szCs w:val="22"/>
        </w:rPr>
      </w:pPr>
      <w:r>
        <w:rPr>
          <w:rFonts w:cs="CG Times" w:ascii="CG Times" w:hAnsi="CG Times"/>
          <w:sz w:val="22"/>
          <w:szCs w:val="22"/>
        </w:rPr>
      </w:r>
    </w:p>
    <w:p>
      <w:pPr>
        <w:pStyle w:val="Normal"/>
        <w:tabs>
          <w:tab w:val="clear" w:pos="720"/>
          <w:tab w:val="left" w:pos="288" w:leader="none"/>
          <w:tab w:val="left" w:pos="432" w:leader="none"/>
          <w:tab w:val="left" w:pos="864" w:leader="none"/>
          <w:tab w:val="left" w:pos="90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432" w:start="1152" w:end="0"/>
        <w:jc w:val="both"/>
        <w:rPr/>
      </w:pPr>
      <w:r>
        <w:rPr>
          <w:rFonts w:cs="CG Times" w:ascii="CG Times" w:hAnsi="CG Times"/>
          <w:sz w:val="22"/>
          <w:szCs w:val="22"/>
        </w:rPr>
        <w:t>C.</w:t>
        <w:tab/>
      </w:r>
      <w:r>
        <w:rPr>
          <w:rFonts w:cs="CG Times" w:ascii="CG Times" w:hAnsi="CG Times"/>
          <w:sz w:val="22"/>
          <w:szCs w:val="22"/>
          <w:u w:val="single"/>
        </w:rPr>
        <w:t>Multiple Transactions</w:t>
      </w:r>
      <w:r>
        <w:rPr>
          <w:rFonts w:cs="CG Times" w:ascii="CG Times" w:hAnsi="CG Times"/>
          <w:sz w:val="22"/>
          <w:szCs w:val="22"/>
        </w:rPr>
        <w:t>.  There is no limit as to the number of transactions into which the Parties may enter and which are reflected in respective Customer Orders between Customer and Company during the term hereof.</w:t>
      </w:r>
    </w:p>
    <w:p>
      <w:pPr>
        <w:pStyle w:val="Normal"/>
        <w:tabs>
          <w:tab w:val="left" w:pos="288" w:leader="none"/>
          <w:tab w:val="left" w:pos="720" w:leader="none"/>
          <w:tab w:val="left" w:pos="864"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start="720" w:end="0"/>
        <w:jc w:val="both"/>
        <w:rPr>
          <w:rFonts w:ascii="CG Times" w:hAnsi="CG Times" w:cs="CG Times"/>
          <w:sz w:val="22"/>
          <w:szCs w:val="22"/>
        </w:rPr>
      </w:pPr>
      <w:r>
        <w:rPr>
          <w:rFonts w:cs="CG Times" w:ascii="CG Times" w:hAnsi="CG Times"/>
          <w:sz w:val="22"/>
          <w:szCs w:val="22"/>
        </w:rPr>
      </w:r>
    </w:p>
    <w:p>
      <w:pPr>
        <w:pStyle w:val="Heading1"/>
        <w:tabs>
          <w:tab w:val="clear" w:pos="27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CG Times" w:hAnsi="CG Times" w:cs="CG Times"/>
          <w:sz w:val="22"/>
          <w:szCs w:val="22"/>
          <w:u w:val="none"/>
        </w:rPr>
      </w:pPr>
      <w:r>
        <w:rPr>
          <w:rFonts w:cs="CG Times" w:ascii="CG Times" w:hAnsi="CG Times"/>
          <w:sz w:val="22"/>
          <w:szCs w:val="22"/>
          <w:u w:val="none"/>
        </w:rPr>
        <w:t>III.</w:t>
      </w:r>
    </w:p>
    <w:p>
      <w:pPr>
        <w:pStyle w:val="Normal"/>
        <w:rPr>
          <w:rFonts w:ascii="CG Times" w:hAnsi="CG Times" w:cs="CG Times"/>
          <w:sz w:val="22"/>
          <w:szCs w:val="22"/>
          <w:u w:val="none"/>
        </w:rPr>
      </w:pPr>
      <w:r>
        <w:rPr>
          <w:rFonts w:cs="CG Times" w:ascii="CG Times" w:hAnsi="CG Times"/>
          <w:sz w:val="22"/>
          <w:szCs w:val="22"/>
          <w:u w:val="none"/>
        </w:rPr>
      </w:r>
    </w:p>
    <w:p>
      <w:pPr>
        <w:pStyle w:val="Heading1"/>
        <w:tabs>
          <w:tab w:val="clear" w:pos="27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CG Times" w:hAnsi="CG Times" w:cs="CG Times"/>
          <w:sz w:val="22"/>
          <w:szCs w:val="22"/>
        </w:rPr>
      </w:pPr>
      <w:r>
        <w:rPr>
          <w:rFonts w:cs="CG Times" w:ascii="CG Times" w:hAnsi="CG Times"/>
          <w:sz w:val="22"/>
          <w:szCs w:val="22"/>
        </w:rPr>
        <w:t>Term</w:t>
      </w:r>
    </w:p>
    <w:p>
      <w:pPr>
        <w:pStyle w:val="Heading1"/>
        <w:tabs>
          <w:tab w:val="clear" w:pos="27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CG Times" w:hAnsi="CG Times" w:cs="CG Times"/>
          <w:sz w:val="22"/>
          <w:szCs w:val="22"/>
        </w:rPr>
      </w:pPr>
      <w:r>
        <w:rPr>
          <w:rFonts w:cs="CG Times" w:ascii="CG Times" w:hAnsi="CG Times"/>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b/>
          <w:bCs/>
          <w:sz w:val="22"/>
          <w:szCs w:val="22"/>
          <w:u w:val="single"/>
        </w:rPr>
      </w:pPr>
      <w:r>
        <w:rPr>
          <w:rFonts w:cs="CG Times" w:ascii="CG Times" w:hAnsi="CG Times"/>
          <w:b/>
          <w:bCs/>
          <w:sz w:val="22"/>
          <w:szCs w:val="22"/>
          <w:u w:val="single"/>
        </w:rPr>
      </w:r>
    </w:p>
    <w:p>
      <w:pPr>
        <w:pStyle w:val="BodyText"/>
        <w:tabs>
          <w:tab w:val="clear" w:pos="900"/>
          <w:tab w:val="left" w:pos="0" w:leader="none"/>
          <w:tab w:val="left" w:pos="27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sz w:val="22"/>
          <w:szCs w:val="22"/>
        </w:rPr>
      </w:pPr>
      <w:r>
        <w:rPr>
          <w:rFonts w:cs="CG Times" w:ascii="CG Times" w:hAnsi="CG Times"/>
          <w:sz w:val="22"/>
          <w:szCs w:val="22"/>
        </w:rPr>
        <w:t>This Agreement shall be effective as of the date first hereinabove written, and shall remain in full force and effect until terminated by either Party by providing to the other Party at least thirty (30) days prior written notice of such termination; provided, however, that this Agreement and any Customer Order will continue in effect until the later of (i) the expiration of any outstanding Customer Order, or (ii) for so long as it takes to change any nominations to the transporter(s) reflecting the cessation of the receipt and delivery of gas under any Customer Order.</w:t>
      </w:r>
    </w:p>
    <w:p>
      <w:pPr>
        <w:pStyle w:val="BodyText"/>
        <w:tabs>
          <w:tab w:val="clear" w:pos="27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sz w:val="22"/>
          <w:szCs w:val="22"/>
        </w:rPr>
      </w:pPr>
      <w:r>
        <w:rPr>
          <w:rFonts w:cs="CG Times" w:ascii="CG Times" w:hAnsi="CG Times"/>
          <w:sz w:val="22"/>
          <w:szCs w:val="22"/>
        </w:rPr>
      </w:r>
    </w:p>
    <w:p>
      <w:pPr>
        <w:sectPr>
          <w:footerReference w:type="default" r:id="rId3"/>
          <w:footerReference w:type="first" r:id="rId4"/>
          <w:type w:val="nextPage"/>
          <w:pgSz w:w="12240" w:h="15840"/>
          <w:pgMar w:left="1440" w:right="1440" w:gutter="0" w:header="0" w:top="1080" w:footer="330" w:bottom="386"/>
          <w:pgNumType w:fmt="decimal"/>
          <w:formProt w:val="false"/>
          <w:textDirection w:val="lrTb"/>
          <w:docGrid w:type="default" w:linePitch="360" w:charSpace="0"/>
        </w:sectPr>
        <w:pStyle w:val="BodyText"/>
        <w:tabs>
          <w:tab w:val="clear" w:pos="270"/>
          <w:tab w:val="left" w:pos="-90" w:leader="none"/>
          <w:tab w:val="left" w:pos="0" w:leader="none"/>
          <w:tab w:val="left" w:pos="72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sz w:val="22"/>
          <w:szCs w:val="22"/>
        </w:rPr>
      </w:pPr>
      <w:r>
        <w:rPr>
          <w:rFonts w:cs="CG Times" w:ascii="CG Times" w:hAnsi="CG Times"/>
          <w:sz w:val="22"/>
          <w:szCs w:val="22"/>
        </w:rPr>
        <w:t>If, upon any cancellation or termination of any Customer Order, either Party is in arrears in the volumes of gas it has delivered during the term of such Customer Order, such Party will eliminate its deficit and thereby achieve zero (0) balance within ten (10) days, unless the parties mutually agree in writing on an appropriate alternative method of balancing.</w:t>
      </w:r>
    </w:p>
    <w:p>
      <w:pPr>
        <w:pStyle w:val="BodyText"/>
        <w:tabs>
          <w:tab w:val="left" w:pos="0" w:leader="none"/>
          <w:tab w:val="left" w:pos="270"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bCs/>
          <w:sz w:val="24"/>
        </w:rPr>
      </w:pPr>
      <w:r>
        <w:rPr>
          <w:rFonts w:cs="CG Times" w:ascii="CG Times" w:hAnsi="CG Times"/>
          <w:b/>
          <w:bCs/>
          <w:sz w:val="24"/>
        </w:rPr>
        <w:t>IV.</w:t>
      </w:r>
    </w:p>
    <w:p>
      <w:pPr>
        <w:pStyle w:val="Normal"/>
        <w:widowControl/>
        <w:tabs>
          <w:tab w:val="clear" w:pos="720"/>
          <w:tab w:val="left" w:pos="0" w:leader="none"/>
          <w:tab w:val="left" w:pos="288" w:leader="none"/>
          <w:tab w:val="left" w:pos="864"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4"/>
          <w:u w:val="single"/>
        </w:rPr>
      </w:pPr>
      <w:r>
        <w:rPr>
          <w:rFonts w:cs="CG Times" w:ascii="CG Times" w:hAnsi="CG Times"/>
          <w:b/>
          <w:bCs/>
          <w:sz w:val="24"/>
          <w:u w:val="single"/>
        </w:rPr>
      </w:r>
    </w:p>
    <w:p>
      <w:pPr>
        <w:pStyle w:val="Normal"/>
        <w:widowControl/>
        <w:tabs>
          <w:tab w:val="clear" w:pos="720"/>
          <w:tab w:val="left" w:pos="0" w:leader="none"/>
          <w:tab w:val="left" w:pos="288" w:leader="none"/>
          <w:tab w:val="left" w:pos="864"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rFonts w:ascii="CG Times" w:hAnsi="CG Times" w:cs="CG Times"/>
          <w:b/>
          <w:bCs/>
          <w:sz w:val="24"/>
          <w:u w:val="single"/>
        </w:rPr>
      </w:pPr>
      <w:r>
        <w:rPr>
          <w:rFonts w:cs="CG Times" w:ascii="CG Times" w:hAnsi="CG Times"/>
          <w:b/>
          <w:bCs/>
          <w:sz w:val="24"/>
          <w:u w:val="single"/>
        </w:rPr>
        <w:t>Miscellaneous</w:t>
      </w:r>
    </w:p>
    <w:p>
      <w:pPr>
        <w:pStyle w:val="Normal"/>
        <w:widowControl/>
        <w:tabs>
          <w:tab w:val="left" w:pos="0" w:leader="none"/>
          <w:tab w:val="left" w:pos="720" w:leader="none"/>
          <w:tab w:val="left" w:pos="10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b/>
          <w:bCs/>
          <w:sz w:val="24"/>
          <w:u w:val="single"/>
        </w:rPr>
      </w:pPr>
      <w:r>
        <w:rPr>
          <w:rFonts w:cs="CG Times" w:ascii="CG Times" w:hAnsi="CG Times"/>
          <w:b/>
          <w:bCs/>
          <w:sz w:val="24"/>
          <w:u w:val="single"/>
        </w:rPr>
      </w: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432" w:start="1152" w:end="0"/>
        <w:jc w:val="both"/>
        <w:rPr>
          <w:rFonts w:ascii="CG Times" w:hAnsi="CG Times" w:cs="CG Times"/>
          <w:sz w:val="24"/>
        </w:rPr>
      </w:pPr>
      <w:r>
        <w:rPr>
          <w:rFonts w:cs="CG Times" w:ascii="CG Times" w:hAnsi="CG Times"/>
          <w:sz w:val="22"/>
          <w:szCs w:val="22"/>
        </w:rPr>
        <w:t>A.</w:t>
        <w:tab/>
      </w:r>
      <w:r>
        <w:rPr>
          <w:rFonts w:cs="CG Times" w:ascii="CG Times" w:hAnsi="CG Times"/>
          <w:sz w:val="22"/>
          <w:szCs w:val="22"/>
          <w:u w:val="single"/>
        </w:rPr>
        <w:t>Headings and Subheadings</w:t>
      </w:r>
      <w:r>
        <w:rPr>
          <w:rFonts w:cs="CG Times" w:ascii="CG Times" w:hAnsi="CG Times"/>
          <w:sz w:val="22"/>
          <w:szCs w:val="22"/>
        </w:rPr>
        <w:t xml:space="preserve"> - The headings and subheadings contained in this Agreement are used solely for convenience and do not constitute a part of the Agreement between the Parties and shall not be used, or aid in any manner, in construing the terms of this Agreement.</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start="720" w:end="0"/>
        <w:jc w:val="both"/>
        <w:rPr>
          <w:rFonts w:ascii="CG Times" w:hAnsi="CG Times" w:cs="CG Times"/>
          <w:sz w:val="24"/>
        </w:rPr>
      </w:pPr>
      <w:r>
        <w:rPr>
          <w:rFonts w:cs="CG Times" w:ascii="CG Times" w:hAnsi="CG Times"/>
          <w:sz w:val="24"/>
        </w:rPr>
      </w:r>
    </w:p>
    <w:p>
      <w:pPr>
        <w:pStyle w:val="Normal"/>
        <w:widowControl/>
        <w:tabs>
          <w:tab w:val="clear" w:pos="720"/>
          <w:tab w:val="left" w:pos="288" w:leader="none"/>
          <w:tab w:val="left" w:pos="432" w:leader="none"/>
          <w:tab w:val="left" w:pos="864" w:leader="none"/>
          <w:tab w:val="left" w:pos="11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432" w:start="1152" w:end="0"/>
        <w:jc w:val="both"/>
        <w:rPr/>
      </w:pPr>
      <w:r>
        <w:rPr>
          <w:rFonts w:cs="CG Times" w:ascii="CG Times" w:hAnsi="CG Times"/>
          <w:sz w:val="22"/>
          <w:szCs w:val="22"/>
        </w:rPr>
        <w:t>B.</w:t>
        <w:tab/>
      </w:r>
      <w:r>
        <w:rPr>
          <w:rFonts w:cs="CG Times" w:ascii="CG Times" w:hAnsi="CG Times"/>
          <w:sz w:val="22"/>
          <w:szCs w:val="22"/>
          <w:u w:val="single"/>
        </w:rPr>
        <w:t>Notices</w:t>
      </w:r>
      <w:r>
        <w:rPr>
          <w:rFonts w:cs="CG Times" w:ascii="CG Times" w:hAnsi="CG Times"/>
          <w:sz w:val="22"/>
          <w:szCs w:val="22"/>
        </w:rPr>
        <w:t xml:space="preserve"> - Except as otherwise provided herein, any notice, request, demand, statement or bill provided herein, or any notice which either Party may desire to give to the other, shall be in writing and shall be hand delivered, sent by ordinary or certified mail, or faxed to the Party intended to receive the same, as the case may be, as follows:</w:t>
      </w:r>
    </w:p>
    <w:p>
      <w:pPr>
        <w:pStyle w:val="Normal"/>
        <w:widowControl/>
        <w:tabs>
          <w:tab w:val="clear" w:pos="720"/>
          <w:tab w:val="left" w:pos="0" w:leader="none"/>
          <w:tab w:val="left" w:pos="288" w:leader="none"/>
          <w:tab w:val="left" w:pos="10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b/>
          <w:bCs/>
          <w:sz w:val="22"/>
          <w:szCs w:val="22"/>
        </w:rPr>
      </w:pPr>
      <w:r>
        <w:rPr>
          <w:rFonts w:cs="CG Times" w:ascii="CG Times" w:hAnsi="CG Times"/>
          <w:b/>
          <w:bCs/>
          <w:sz w:val="22"/>
          <w:szCs w:val="22"/>
        </w:rPr>
      </w:r>
    </w:p>
    <w:p>
      <w:pPr>
        <w:pStyle w:val="Normal"/>
        <w:widowControl/>
        <w:tabs>
          <w:tab w:val="clear" w:pos="720"/>
          <w:tab w:val="left" w:pos="0" w:leader="none"/>
          <w:tab w:val="left" w:pos="288" w:leader="none"/>
          <w:tab w:val="left" w:pos="10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1170" w:end="0"/>
        <w:jc w:val="both"/>
        <w:rPr/>
      </w:pPr>
      <w:r>
        <w:rPr>
          <w:rFonts w:cs="CG Times" w:ascii="CG Times" w:hAnsi="CG Times"/>
          <w:b/>
          <w:bCs/>
          <w:sz w:val="22"/>
          <w:szCs w:val="22"/>
          <w:u w:val="single"/>
        </w:rPr>
        <w:t>If to Company</w:t>
      </w:r>
      <w:r>
        <w:rPr>
          <w:rFonts w:cs="CG Times" w:ascii="CG Times" w:hAnsi="CG Times"/>
          <w:b/>
          <w:bCs/>
          <w:sz w:val="22"/>
          <w:szCs w:val="22"/>
        </w:rPr>
        <w:t>:</w:t>
      </w:r>
    </w:p>
    <w:p>
      <w:pPr>
        <w:pStyle w:val="Normal"/>
        <w:widowControl/>
        <w:tabs>
          <w:tab w:val="left" w:pos="288"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450" w:start="720" w:end="0"/>
        <w:jc w:val="both"/>
        <w:rPr>
          <w:rFonts w:ascii="CG Times" w:hAnsi="CG Times" w:cs="CG Times"/>
          <w:sz w:val="22"/>
          <w:szCs w:val="22"/>
        </w:rPr>
      </w:pPr>
      <w:r>
        <w:rPr>
          <w:rFonts w:cs="CG Times" w:ascii="CG Times" w:hAnsi="CG Times"/>
          <w:sz w:val="22"/>
          <w:szCs w:val="22"/>
        </w:rPr>
        <w:t>Notices:  ONEOK WesTex Transmission, Inc.</w:t>
      </w:r>
    </w:p>
    <w:p>
      <w:pPr>
        <w:pStyle w:val="Normal"/>
        <w:widowControl/>
        <w:tabs>
          <w:tab w:val="clear" w:pos="720"/>
          <w:tab w:val="left" w:pos="288"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P.O. Box 22089</w:t>
      </w:r>
    </w:p>
    <w:p>
      <w:pPr>
        <w:pStyle w:val="Normal"/>
        <w:widowControl/>
        <w:tabs>
          <w:tab w:val="clear" w:pos="720"/>
          <w:tab w:val="left" w:pos="288"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Tulsa, OK  74121</w:t>
      </w:r>
    </w:p>
    <w:p>
      <w:pPr>
        <w:pStyle w:val="Normal"/>
        <w:widowControl/>
        <w:tabs>
          <w:tab w:val="clear" w:pos="720"/>
          <w:tab w:val="left" w:pos="288"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Attention:  Contract Administration</w:t>
      </w:r>
    </w:p>
    <w:p>
      <w:pPr>
        <w:pStyle w:val="Normal"/>
        <w:widowControl/>
        <w:tabs>
          <w:tab w:val="clear" w:pos="720"/>
          <w:tab w:val="left" w:pos="0" w:leader="none"/>
          <w:tab w:val="left" w:pos="288" w:leader="none"/>
          <w:tab w:val="left" w:pos="864"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end="0"/>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Fax:  (918) 588-7557</w:t>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Telephone:  (918) 588-7876</w:t>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b/>
          <w:bCs/>
          <w:sz w:val="22"/>
          <w:szCs w:val="22"/>
        </w:rPr>
      </w:pPr>
      <w:r>
        <w:rPr>
          <w:rFonts w:cs="CG Times" w:ascii="CG Times" w:hAnsi="CG Times"/>
          <w:b/>
          <w:bCs/>
          <w:sz w:val="22"/>
          <w:szCs w:val="22"/>
        </w:rPr>
        <w:t>Payments By Wire:</w:t>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ONEOK WesTex Transmission, Inc.</w:t>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Bank of America, Tulsa, OK</w:t>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ABA#101001173</w:t>
      </w:r>
    </w:p>
    <w:p>
      <w:pPr>
        <w:pStyle w:val="Normal"/>
        <w:widowControl/>
        <w:tabs>
          <w:tab w:val="clear" w:pos="72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t>Account #002865057335</w:t>
      </w:r>
    </w:p>
    <w:p>
      <w:pPr>
        <w:pStyle w:val="1"/>
        <w:widowControl/>
        <w:tabs>
          <w:tab w:val="clear" w:pos="0"/>
          <w:tab w:val="clear" w:pos="900"/>
          <w:tab w:val="left" w:pos="288" w:leader="none"/>
          <w:tab w:val="left" w:pos="864" w:leader="none"/>
          <w:tab w:val="left" w:pos="1080" w:leader="none"/>
          <w:tab w:val="left" w:pos="2736"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90" w:start="1080" w:end="0"/>
        <w:rPr>
          <w:rFonts w:ascii="CG Times" w:hAnsi="CG Times" w:cs="CG Times"/>
          <w:sz w:val="22"/>
          <w:szCs w:val="22"/>
        </w:rPr>
      </w:pPr>
      <w:r>
        <w:rPr>
          <w:rFonts w:cs="CG Times"/>
          <w:sz w:val="22"/>
          <w:szCs w:val="22"/>
        </w:rPr>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pPr>
      <w:r>
        <w:rPr>
          <w:rFonts w:cs="CG Times" w:ascii="CG Times" w:hAnsi="CG Times"/>
          <w:b/>
          <w:bCs/>
          <w:sz w:val="22"/>
          <w:szCs w:val="22"/>
          <w:u w:val="single"/>
        </w:rPr>
        <w:t>If to Customer</w:t>
      </w:r>
      <w:r>
        <w:rPr>
          <w:rFonts w:cs="CG Times" w:ascii="CG Times" w:hAnsi="CG Times"/>
          <w:b/>
          <w:bCs/>
          <w:sz w:val="22"/>
          <w:szCs w:val="22"/>
        </w:rPr>
        <w:t>:</w:t>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pPr>
      <w:r>
        <w:rPr>
          <w:rFonts w:cs="CG Times" w:ascii="CG Times" w:hAnsi="CG Times"/>
          <w:sz w:val="22"/>
          <w:szCs w:val="22"/>
        </w:rPr>
        <w:t xml:space="preserve">Notices:  </w:t>
      </w:r>
      <w:r>
        <w:rPr>
          <w:rFonts w:cs="CG Times" w:ascii="CG Times" w:hAnsi="CG Times"/>
          <w:sz w:val="22"/>
          <w:szCs w:val="22"/>
          <w:u w:val="single"/>
        </w:rPr>
        <w:tab/>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tab/>
        <w:tab/>
        <w:tab/>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tab/>
        <w:tab/>
        <w:tab/>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pPr>
      <w:r>
        <w:rPr>
          <w:rFonts w:cs="CG Times" w:ascii="CG Times" w:hAnsi="CG Times"/>
          <w:sz w:val="22"/>
          <w:szCs w:val="22"/>
        </w:rPr>
        <w:t xml:space="preserve">Attention:  </w:t>
      </w:r>
      <w:r>
        <w:rPr>
          <w:rFonts w:cs="CG Times" w:ascii="CG Times" w:hAnsi="CG Times"/>
          <w:sz w:val="22"/>
          <w:szCs w:val="22"/>
          <w:u w:val="single"/>
        </w:rPr>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pPr>
      <w:r>
        <w:rPr>
          <w:rFonts w:cs="CG Times" w:ascii="CG Times" w:hAnsi="CG Times"/>
          <w:sz w:val="22"/>
          <w:szCs w:val="22"/>
        </w:rPr>
        <w:t xml:space="preserve">Fax:  </w:t>
      </w:r>
      <w:r>
        <w:rPr>
          <w:rFonts w:cs="CG Times" w:ascii="CG Times" w:hAnsi="CG Times"/>
          <w:sz w:val="22"/>
          <w:szCs w:val="22"/>
          <w:u w:val="single"/>
        </w:rPr>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pPr>
      <w:r>
        <w:rPr>
          <w:rFonts w:cs="CG Times" w:ascii="CG Times" w:hAnsi="CG Times"/>
          <w:sz w:val="22"/>
          <w:szCs w:val="22"/>
        </w:rPr>
        <w:t xml:space="preserve">Telephone:  </w:t>
      </w:r>
      <w:r>
        <w:rPr>
          <w:rFonts w:cs="CG Times" w:ascii="CG Times" w:hAnsi="CG Times"/>
          <w:sz w:val="22"/>
          <w:szCs w:val="22"/>
          <w:u w:val="single"/>
        </w:rPr>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rPr>
      </w:pPr>
      <w:r>
        <w:rPr>
          <w:rFonts w:cs="CG Times" w:ascii="CG Times" w:hAnsi="CG Times"/>
          <w:b/>
          <w:bCs/>
          <w:sz w:val="22"/>
          <w:szCs w:val="22"/>
        </w:rPr>
        <w:t>Invoices:</w:t>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tab/>
        <w:tab/>
        <w:tab/>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tab/>
        <w:tab/>
        <w:tab/>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pPr>
      <w:r>
        <w:rPr>
          <w:rFonts w:cs="CG Times" w:ascii="CG Times" w:hAnsi="CG Times"/>
          <w:sz w:val="22"/>
          <w:szCs w:val="22"/>
        </w:rPr>
        <w:t xml:space="preserve">Attention:  </w:t>
      </w:r>
      <w:r>
        <w:rPr>
          <w:rFonts w:cs="CG Times" w:ascii="CG Times" w:hAnsi="CG Times"/>
          <w:sz w:val="22"/>
          <w:szCs w:val="22"/>
          <w:u w:val="single"/>
        </w:rPr>
        <w:tab/>
        <w:tab/>
        <w:tab/>
        <w:tab/>
      </w:r>
    </w:p>
    <w:p>
      <w:pPr>
        <w:pStyle w:val="Normal"/>
        <w:widowControl/>
        <w:tabs>
          <w:tab w:val="clear" w:pos="720"/>
          <w:tab w:val="left" w:pos="1080" w:leader="none"/>
          <w:tab w:val="left" w:pos="1368" w:leader="none"/>
          <w:tab w:val="left" w:pos="1944" w:leader="none"/>
          <w:tab w:val="left" w:pos="2160" w:leader="none"/>
          <w:tab w:val="left" w:pos="3816"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360" w:leader="none"/>
        </w:tabs>
        <w:spacing w:lineRule="exact" w:line="240"/>
        <w:ind w:firstLine="90" w:start="1080" w:end="0"/>
        <w:jc w:val="both"/>
        <w:rPr>
          <w:rFonts w:ascii="CG Times" w:hAnsi="CG Times" w:cs="CG Times"/>
          <w:sz w:val="22"/>
          <w:szCs w:val="22"/>
          <w:u w:val="single"/>
        </w:rPr>
      </w:pPr>
      <w:r>
        <w:rPr>
          <w:rFonts w:cs="CG Times" w:ascii="CG Times" w:hAnsi="CG Times"/>
          <w:sz w:val="22"/>
          <w:szCs w:val="22"/>
          <w:u w:val="single"/>
        </w:rPr>
      </w:r>
    </w:p>
    <w:p>
      <w:pPr>
        <w:pStyle w:val="Normal"/>
        <w:widowControl/>
        <w:tabs>
          <w:tab w:val="clear" w:pos="720"/>
          <w:tab w:val="left" w:pos="0" w:leader="none"/>
          <w:tab w:val="left" w:pos="288" w:leader="none"/>
          <w:tab w:val="left" w:pos="864" w:leader="none"/>
          <w:tab w:val="left" w:pos="11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1170" w:end="288"/>
        <w:jc w:val="both"/>
        <w:rPr>
          <w:rFonts w:ascii="CG Times" w:hAnsi="CG Times" w:cs="CG Times"/>
          <w:sz w:val="22"/>
          <w:szCs w:val="22"/>
        </w:rPr>
      </w:pPr>
      <w:r>
        <w:rPr>
          <w:rFonts w:cs="CG Times" w:ascii="CG Times" w:hAnsi="CG Times"/>
          <w:sz w:val="22"/>
          <w:szCs w:val="22"/>
        </w:rPr>
        <w:t>or to such other address as either Party shall designate by formal written notice to the other.</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pPr>
      <w:r>
        <w:rPr>
          <w:rFonts w:cs="CG Times" w:ascii="CG Times" w:hAnsi="CG Times"/>
          <w:sz w:val="22"/>
          <w:szCs w:val="22"/>
        </w:rPr>
        <w:t>C.</w:t>
        <w:tab/>
      </w:r>
      <w:r>
        <w:rPr>
          <w:rFonts w:cs="CG Times" w:ascii="CG Times" w:hAnsi="CG Times"/>
          <w:sz w:val="22"/>
          <w:szCs w:val="22"/>
          <w:u w:val="single"/>
        </w:rPr>
        <w:t>Successors and Assigns</w:t>
      </w:r>
      <w:r>
        <w:rPr>
          <w:rFonts w:cs="CG Times" w:ascii="CG Times" w:hAnsi="CG Times"/>
          <w:sz w:val="22"/>
          <w:szCs w:val="22"/>
        </w:rPr>
        <w:t xml:space="preserve"> - This Agreement shall be binding upon and inure to the benefit of the respective successors and assigns of the Parties; provided, however, that although either Party may assign this Agreement to its affiliate, Customer may not do so without having first obtained Company</w:t>
      </w:r>
      <w:r>
        <w:rPr>
          <w:rFonts w:cs="WP TypographicSymbols" w:ascii="WP TypographicSymbols" w:hAnsi="WP TypographicSymbols"/>
          <w:sz w:val="22"/>
          <w:szCs w:val="22"/>
        </w:rPr>
        <w:t>=</w:t>
      </w:r>
      <w:r>
        <w:rPr>
          <w:rFonts w:cs="CG Times" w:ascii="CG Times" w:hAnsi="CG Times"/>
          <w:sz w:val="22"/>
          <w:szCs w:val="22"/>
        </w:rPr>
        <w:t>s prior written consent, which consent shall not be unreasonably withheld.</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2"/>
          <w:szCs w:val="22"/>
        </w:rPr>
      </w:pPr>
      <w:r>
        <w:rPr>
          <w:rFonts w:cs="CG Times" w:ascii="CG Times" w:hAnsi="CG Times"/>
          <w:sz w:val="22"/>
          <w:szCs w:val="22"/>
        </w:rPr>
      </w:r>
    </w:p>
    <w:p>
      <w:pPr>
        <w:sectPr>
          <w:footerReference w:type="default" r:id="rId5"/>
          <w:footerReference w:type="first" r:id="rId6"/>
          <w:type w:val="nextPage"/>
          <w:pgSz w:w="12240" w:h="15840"/>
          <w:pgMar w:left="1440" w:right="1440" w:gutter="0" w:header="0" w:top="1080" w:footer="330" w:bottom="386"/>
          <w:pgNumType w:fmt="decimal"/>
          <w:formProt w:val="false"/>
          <w:textDirection w:val="lrTb"/>
          <w:docGrid w:type="default" w:linePitch="360" w:charSpace="0"/>
        </w:sectPr>
      </w:pP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rFonts w:ascii="CG Times" w:hAnsi="CG Times" w:cs="CG Times"/>
          <w:sz w:val="24"/>
        </w:rPr>
      </w:pPr>
      <w:r>
        <w:rPr>
          <w:rFonts w:cs="CG Times" w:ascii="CG Times" w:hAnsi="CG Times"/>
          <w:sz w:val="22"/>
          <w:szCs w:val="22"/>
        </w:rPr>
        <w:t>D.</w:t>
        <w:tab/>
      </w:r>
      <w:r>
        <w:rPr>
          <w:rFonts w:cs="CG Times" w:ascii="CG Times" w:hAnsi="CG Times"/>
          <w:sz w:val="22"/>
          <w:szCs w:val="22"/>
          <w:u w:val="single"/>
        </w:rPr>
        <w:t>Character of Service Provided</w:t>
      </w:r>
      <w:r>
        <w:rPr>
          <w:rFonts w:cs="CG Times" w:ascii="CG Times" w:hAnsi="CG Times"/>
          <w:sz w:val="22"/>
          <w:szCs w:val="22"/>
        </w:rPr>
        <w:t xml:space="preserve"> - Each Customer Order into which the Parties enter shall specify whether the transaction is for firm or interruptible intrastate service or for interruptible 311 service. Exhibit "A", entitled </w:t>
      </w:r>
      <w:r>
        <w:rPr>
          <w:rFonts w:cs="CG Times" w:ascii="CG Times" w:hAnsi="CG Times"/>
          <w:b/>
          <w:bCs/>
          <w:sz w:val="22"/>
          <w:szCs w:val="22"/>
        </w:rPr>
        <w:t>Statement of General Terms and Conditions for Intrastate Gas Transportation Service</w:t>
      </w:r>
      <w:r>
        <w:rPr>
          <w:rFonts w:cs="CG Times" w:ascii="CG Times" w:hAnsi="CG Times"/>
          <w:sz w:val="22"/>
          <w:szCs w:val="22"/>
        </w:rPr>
        <w:t xml:space="preserve">, and Exhibit "B", entitled </w:t>
      </w:r>
      <w:r>
        <w:rPr>
          <w:rFonts w:cs="CG Times" w:ascii="CG Times" w:hAnsi="CG Times"/>
          <w:b/>
          <w:bCs/>
          <w:sz w:val="22"/>
          <w:szCs w:val="22"/>
        </w:rPr>
        <w:t xml:space="preserve">Statement of Operating Conditions in Compliance with Section 284.123(e) of FERC Regulations </w:t>
      </w:r>
      <w:r>
        <w:rPr>
          <w:rFonts w:cs="WP TypographicSymbols" w:ascii="WP TypographicSymbols" w:hAnsi="WP TypographicSymbols"/>
          <w:b/>
          <w:bCs/>
          <w:sz w:val="22"/>
          <w:szCs w:val="22"/>
        </w:rPr>
        <w:t>B</w:t>
      </w:r>
      <w:r>
        <w:rPr>
          <w:rFonts w:cs="CG Times" w:ascii="CG Times" w:hAnsi="CG Times"/>
          <w:b/>
          <w:bCs/>
          <w:sz w:val="22"/>
          <w:szCs w:val="22"/>
        </w:rPr>
        <w:t xml:space="preserve"> Docket No. RM85-1</w:t>
      </w:r>
      <w:r>
        <w:rPr>
          <w:rFonts w:cs="CG Times" w:ascii="CG Times" w:hAnsi="CG Times"/>
          <w:sz w:val="22"/>
          <w:szCs w:val="22"/>
        </w:rPr>
        <w:t>, are attached hereto and made a part hereof. Any Customer Order which specifies an intrastate service transaction shall be subject to the terms and conditions of Exhibit "A". Correspondingly, any Customer Order which specifies a 311 service transaction shall be subject to the terms and conditions of Exhibit "B."</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4"/>
        </w:rPr>
      </w:pPr>
      <w:r>
        <w:rPr>
          <w:rFonts w:cs="CG Times" w:ascii="CG Times" w:hAnsi="CG Times"/>
          <w:sz w:val="24"/>
        </w:rPr>
      </w: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rFonts w:ascii="CG Times" w:hAnsi="CG Times" w:cs="CG Times"/>
          <w:sz w:val="24"/>
        </w:rPr>
      </w:pPr>
      <w:r>
        <w:rPr>
          <w:rFonts w:cs="CG Times" w:ascii="CG Times" w:hAnsi="CG Times"/>
          <w:sz w:val="22"/>
          <w:szCs w:val="22"/>
        </w:rPr>
        <w:t>E.</w:t>
        <w:tab/>
      </w:r>
      <w:r>
        <w:rPr>
          <w:rFonts w:cs="CG Times" w:ascii="CG Times" w:hAnsi="CG Times"/>
          <w:sz w:val="22"/>
          <w:szCs w:val="22"/>
          <w:u w:val="single"/>
        </w:rPr>
        <w:t>Joint Effort</w:t>
      </w:r>
      <w:r>
        <w:rPr>
          <w:rFonts w:cs="CG Times" w:ascii="CG Times" w:hAnsi="CG Times"/>
          <w:sz w:val="22"/>
          <w:szCs w:val="22"/>
        </w:rPr>
        <w:t xml:space="preserve"> - The Parties stipulate and agree that this Agreement shall be deemed and considered for all purposes as prepared through the joint efforts of the Parties, and shall not be construed against one Party or the other as a result of the preparation, submittal or other event of negotiation, drafting or execution hereof.</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4"/>
        </w:rPr>
      </w:pPr>
      <w:r>
        <w:rPr>
          <w:rFonts w:cs="CG Times" w:ascii="CG Times" w:hAnsi="CG Times"/>
          <w:sz w:val="24"/>
        </w:rPr>
      </w: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rFonts w:ascii="CG Times" w:hAnsi="CG Times" w:cs="CG Times"/>
          <w:sz w:val="24"/>
        </w:rPr>
      </w:pPr>
      <w:r>
        <w:rPr>
          <w:rFonts w:cs="CG Times" w:ascii="CG Times" w:hAnsi="CG Times"/>
          <w:sz w:val="22"/>
          <w:szCs w:val="22"/>
        </w:rPr>
        <w:t>F.</w:t>
        <w:tab/>
      </w:r>
      <w:r>
        <w:rPr>
          <w:rFonts w:cs="CG Times" w:ascii="CG Times" w:hAnsi="CG Times"/>
          <w:sz w:val="22"/>
          <w:szCs w:val="22"/>
          <w:u w:val="single"/>
        </w:rPr>
        <w:t>Controlling Law</w:t>
      </w:r>
      <w:r>
        <w:rPr>
          <w:rFonts w:cs="CG Times" w:ascii="CG Times" w:hAnsi="CG Times"/>
          <w:sz w:val="22"/>
          <w:szCs w:val="22"/>
        </w:rPr>
        <w:t xml:space="preserve"> - This Agreement is subject to all present and future valid and applicable laws, orders, rules and regulations of any governmental or regulatory authority having or asserting jurisdiction, and it shall be construed and controlled in accordance with the laws of the State of Texas, excluding, however, the laws thereof governing the conflicts of laws.</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4"/>
        </w:rPr>
      </w:pPr>
      <w:r>
        <w:rPr>
          <w:rFonts w:cs="CG Times" w:ascii="CG Times" w:hAnsi="CG Times"/>
          <w:sz w:val="24"/>
        </w:rPr>
      </w: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pPr>
      <w:r>
        <w:rPr>
          <w:rFonts w:cs="CG Times" w:ascii="CG Times" w:hAnsi="CG Times"/>
          <w:sz w:val="22"/>
          <w:szCs w:val="22"/>
        </w:rPr>
        <w:t>G.</w:t>
        <w:tab/>
      </w:r>
      <w:r>
        <w:rPr>
          <w:rFonts w:cs="CG Times" w:ascii="CG Times" w:hAnsi="CG Times"/>
          <w:sz w:val="22"/>
          <w:szCs w:val="22"/>
          <w:u w:val="single"/>
        </w:rPr>
        <w:t>No Third Party Beneficiary</w:t>
      </w:r>
      <w:r>
        <w:rPr>
          <w:rFonts w:cs="CG Times" w:ascii="CG Times" w:hAnsi="CG Times"/>
          <w:sz w:val="22"/>
          <w:szCs w:val="22"/>
        </w:rPr>
        <w:t xml:space="preserve"> - It is expressly understood that the provisions of this Agreement do not impart enforceable rights in anyone who is not a Party hereto, or a successor to or an assignee of a Party hereto.</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288" w:leader="none"/>
          <w:tab w:val="left" w:pos="432" w:leader="none"/>
          <w:tab w:val="left" w:pos="864" w:leader="none"/>
          <w:tab w:val="left" w:pos="115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pPr>
      <w:r>
        <w:rPr>
          <w:rFonts w:cs="CG Times" w:ascii="CG Times" w:hAnsi="CG Times"/>
          <w:sz w:val="22"/>
          <w:szCs w:val="22"/>
        </w:rPr>
        <w:t>H.</w:t>
        <w:tab/>
      </w:r>
      <w:r>
        <w:rPr>
          <w:rFonts w:cs="CG Times" w:ascii="CG Times" w:hAnsi="CG Times"/>
          <w:sz w:val="22"/>
          <w:szCs w:val="22"/>
          <w:u w:val="single"/>
        </w:rPr>
        <w:t>Warranty of Customer</w:t>
      </w:r>
      <w:r>
        <w:rPr>
          <w:rFonts w:cs="CG Times" w:ascii="CG Times" w:hAnsi="CG Times"/>
          <w:sz w:val="22"/>
          <w:szCs w:val="22"/>
        </w:rPr>
        <w:t xml:space="preserve"> - Customer hereby warrants that any Customer Order which specifies a 311 transaction will be provided hereunder "on behalf of" an interstate pipeline or local distribution company (LDC) served by an interstate pipeline, which will either transport the gas at some point or which will have title to the gas prior to, during, or after the service provided hereunder for a purpose related to its status and function as an interstate pipeline or LDC. Customer also agrees, upon request of Company, to provide the identity of the "On Behalf Of" entity as more fully described in Exhibit "B."</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432" w:leader="none"/>
          <w:tab w:val="left" w:pos="81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hanging="432" w:start="1152" w:end="288"/>
        <w:jc w:val="both"/>
        <w:rPr/>
      </w:pPr>
      <w:r>
        <w:rPr>
          <w:rFonts w:cs="CG Times" w:ascii="CG Times" w:hAnsi="CG Times"/>
          <w:sz w:val="22"/>
          <w:szCs w:val="22"/>
        </w:rPr>
        <w:t>I.</w:t>
        <w:tab/>
      </w:r>
      <w:r>
        <w:rPr>
          <w:rFonts w:cs="CG Times" w:ascii="CG Times" w:hAnsi="CG Times"/>
          <w:sz w:val="22"/>
          <w:szCs w:val="22"/>
          <w:u w:val="single"/>
        </w:rPr>
        <w:t>Entirety of Agreement</w:t>
      </w:r>
      <w:r>
        <w:rPr>
          <w:rFonts w:cs="CG Times" w:ascii="CG Times" w:hAnsi="CG Times"/>
          <w:sz w:val="22"/>
          <w:szCs w:val="22"/>
        </w:rPr>
        <w:t xml:space="preserve"> - This Agreement and the related Customer Order(s) and Exhibits contain the entire agreement of the Parties with respect to the matters covered hereby. No other agreement, statement, or promise made by any Party, or to any employee, officer, or agent of any Party, which is not contained in this Agreement shall be binding or valid.</w:t>
      </w:r>
    </w:p>
    <w:p>
      <w:pPr>
        <w:pStyle w:val="Normal"/>
        <w:widowControl/>
        <w:tabs>
          <w:tab w:val="left" w:pos="288" w:leader="none"/>
          <w:tab w:val="left" w:pos="720"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288"/>
        <w:jc w:val="both"/>
        <w:rPr>
          <w:rFonts w:ascii="CG Times" w:hAnsi="CG Times" w:cs="CG Times"/>
          <w:sz w:val="22"/>
          <w:szCs w:val="22"/>
          <w:u w:val="single"/>
        </w:rPr>
      </w:pPr>
      <w:r>
        <w:rPr>
          <w:rFonts w:cs="CG Times" w:ascii="CG Times" w:hAnsi="CG Times"/>
          <w:sz w:val="22"/>
          <w:szCs w:val="22"/>
          <w:u w:val="single"/>
        </w:rPr>
      </w:r>
    </w:p>
    <w:p>
      <w:pPr>
        <w:pStyle w:val="Normal"/>
        <w:widowContro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firstLine="720" w:end="288"/>
        <w:jc w:val="both"/>
        <w:rPr/>
      </w:pPr>
      <w:r>
        <w:rPr>
          <w:rFonts w:cs="CG Times" w:ascii="CG Times" w:hAnsi="CG Times"/>
          <w:b/>
          <w:bCs/>
          <w:sz w:val="22"/>
          <w:szCs w:val="22"/>
        </w:rPr>
        <w:t>IN WITNESS WHEREOF</w:t>
      </w:r>
      <w:r>
        <w:rPr>
          <w:rFonts w:cs="CG Times" w:ascii="CG Times" w:hAnsi="CG Times"/>
          <w:sz w:val="22"/>
          <w:szCs w:val="22"/>
        </w:rPr>
        <w:t>, the Parties have caused this Agreement to be executed in duplicate originals as of the date first hereinabove written.</w:t>
      </w:r>
    </w:p>
    <w:p>
      <w:pPr>
        <w:pStyle w:val="Normal"/>
        <w:widowContro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firstLine="272" w:end="288"/>
        <w:jc w:val="both"/>
        <w:rPr>
          <w:rFonts w:ascii="CG Times" w:hAnsi="CG Times" w:cs="CG Times"/>
          <w:sz w:val="22"/>
          <w:szCs w:val="22"/>
        </w:rPr>
      </w:pPr>
      <w:r>
        <w:rPr>
          <w:rFonts w:cs="CG Times" w:ascii="CG Times" w:hAnsi="CG Times"/>
          <w:sz w:val="22"/>
          <w:szCs w:val="22"/>
        </w:rPr>
      </w:r>
    </w:p>
    <w:p>
      <w:pPr>
        <w:pStyle w:val="Normal"/>
        <w:widowContro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firstLine="272" w:end="288"/>
        <w:jc w:val="both"/>
        <w:rPr>
          <w:rFonts w:ascii="CG Times" w:hAnsi="CG Times" w:cs="CG Times"/>
          <w:sz w:val="22"/>
          <w:szCs w:val="22"/>
        </w:rPr>
      </w:pPr>
      <w:r>
        <w:rPr>
          <w:rFonts w:cs="CG Times" w:ascii="CG Times" w:hAnsi="CG Times"/>
          <w:sz w:val="22"/>
          <w:szCs w:val="22"/>
        </w:rPr>
      </w:r>
    </w:p>
    <w:p>
      <w:pPr>
        <w:pStyle w:val="Normal"/>
        <w:widowControl/>
        <w:tabs>
          <w:tab w:val="clear" w:pos="720"/>
          <w:tab w:val="left" w:pos="-90" w:leader="none"/>
          <w:tab w:val="left" w:pos="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exact" w:line="240"/>
        <w:jc w:val="both"/>
        <w:rPr>
          <w:rFonts w:ascii="CG Times" w:hAnsi="CG Times" w:cs="CG Times"/>
          <w:b/>
          <w:bCs/>
          <w:sz w:val="22"/>
          <w:szCs w:val="22"/>
        </w:rPr>
      </w:pPr>
      <w:r>
        <w:rPr>
          <w:rFonts w:cs="CG Times" w:ascii="CG Times" w:hAnsi="CG Times"/>
          <w:b/>
          <w:bCs/>
          <w:sz w:val="22"/>
          <w:szCs w:val="22"/>
        </w:rPr>
        <w:t>ONEOK WESTEX TRANSMISSION, INC.</w:t>
        <w:tab/>
      </w:r>
      <w:r>
        <w:rPr>
          <w:rFonts w:cs="CG Times" w:ascii="CG Times" w:hAnsi="CG Times"/>
          <w:b/>
          <w:bCs/>
          <w:sz w:val="22"/>
          <w:szCs w:val="22"/>
          <w:u w:val="single"/>
        </w:rPr>
        <w:tab/>
        <w:tab/>
        <w:tab/>
        <w:tab/>
        <w:tab/>
        <w:tab/>
      </w:r>
    </w:p>
    <w:p>
      <w:pPr>
        <w:pStyle w:val="Normal"/>
        <w:widowControl/>
        <w:tabs>
          <w:tab w:val="clear" w:pos="720"/>
          <w:tab w:val="center" w:pos="-90" w:leader="none"/>
          <w:tab w:val="left" w:pos="0" w:leader="none"/>
          <w:tab w:val="center" w:pos="2160" w:leader="none"/>
          <w:tab w:val="center"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tab/>
        <w:t>(Company)</w:t>
        <w:tab/>
        <w:t>(Customer)</w:t>
      </w:r>
    </w:p>
    <w:p>
      <w:pPr>
        <w:pStyle w:val="Normal"/>
        <w:widowControl/>
        <w:tabs>
          <w:tab w:val="clear" w:pos="720"/>
          <w:tab w:val="left" w:pos="0" w:leader="none"/>
          <w:tab w:val="center" w:pos="5040" w:leader="none"/>
          <w:tab w:val="center"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exact" w:line="240"/>
        <w:jc w:val="both"/>
        <w:rPr>
          <w:rFonts w:ascii="CG Times" w:hAnsi="CG Times" w:cs="CG Times"/>
          <w:sz w:val="22"/>
          <w:szCs w:val="22"/>
        </w:rPr>
      </w:pPr>
      <w:r>
        <w:rPr>
          <w:rFonts w:cs="CG Times" w:ascii="CG Times" w:hAnsi="CG Times"/>
          <w:sz w:val="22"/>
          <w:szCs w:val="22"/>
        </w:rPr>
        <w:t>By:</w:t>
      </w:r>
      <w:r>
        <w:rPr>
          <w:rFonts w:cs="CG Times" w:ascii="CG Times" w:hAnsi="CG Times"/>
          <w:sz w:val="22"/>
          <w:szCs w:val="22"/>
          <w:u w:val="single"/>
        </w:rPr>
        <w:tab/>
        <w:tab/>
        <w:tab/>
      </w:r>
      <w:r>
        <w:rPr>
          <w:rFonts w:cs="CG Times" w:ascii="CG Times" w:hAnsi="CG Times"/>
          <w:sz w:val="22"/>
          <w:szCs w:val="22"/>
        </w:rPr>
        <w:tab/>
        <w:t>By:</w:t>
      </w:r>
      <w:r>
        <w:rPr>
          <w:rFonts w:cs="CG Times" w:ascii="CG Times" w:hAnsi="CG Times"/>
          <w:sz w:val="22"/>
          <w:szCs w:val="22"/>
          <w:u w:val="single"/>
        </w:rPr>
        <w:tab/>
        <w:tab/>
        <w:tab/>
        <w:tab/>
        <w:tab/>
        <w:tab/>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exact" w:line="240"/>
        <w:jc w:val="both"/>
        <w:rPr>
          <w:rFonts w:ascii="CG Times" w:hAnsi="CG Times" w:cs="CG Times"/>
          <w:sz w:val="22"/>
          <w:szCs w:val="22"/>
        </w:rPr>
      </w:pPr>
      <w:r>
        <w:rPr>
          <w:rFonts w:cs="CG Times" w:ascii="CG Times" w:hAnsi="CG Times"/>
          <w:sz w:val="22"/>
          <w:szCs w:val="22"/>
        </w:rPr>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exact" w:line="240"/>
        <w:jc w:val="both"/>
        <w:rPr>
          <w:rFonts w:ascii="CG Times" w:hAnsi="CG Times" w:cs="CG Times"/>
          <w:sz w:val="22"/>
          <w:szCs w:val="22"/>
          <w:u w:val="single"/>
        </w:rPr>
      </w:pPr>
      <w:r>
        <w:rPr>
          <w:rFonts w:cs="CG Times" w:ascii="CG Times" w:hAnsi="CG Times"/>
          <w:sz w:val="22"/>
          <w:szCs w:val="22"/>
        </w:rPr>
        <w:t>Name:</w:t>
      </w:r>
      <w:r>
        <w:rPr>
          <w:rFonts w:cs="CG Times" w:ascii="CG Times" w:hAnsi="CG Times"/>
          <w:sz w:val="22"/>
          <w:szCs w:val="22"/>
          <w:u w:val="single"/>
        </w:rPr>
        <w:tab/>
        <w:tab/>
        <w:tab/>
      </w:r>
      <w:r>
        <w:rPr>
          <w:rFonts w:cs="CG Times" w:ascii="CG Times" w:hAnsi="CG Times"/>
          <w:sz w:val="22"/>
          <w:szCs w:val="22"/>
        </w:rPr>
        <w:tab/>
        <w:t>Name:</w:t>
      </w:r>
      <w:r>
        <w:rPr>
          <w:rFonts w:cs="CG Times" w:ascii="CG Times" w:hAnsi="CG Times"/>
          <w:sz w:val="22"/>
          <w:szCs w:val="22"/>
          <w:u w:val="single"/>
        </w:rPr>
        <w:tab/>
        <w:tab/>
        <w:tab/>
        <w:tab/>
        <w:tab/>
        <w:tab/>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exact" w:line="240"/>
        <w:jc w:val="both"/>
        <w:rPr>
          <w:rFonts w:ascii="CG Times" w:hAnsi="CG Times" w:cs="CG Times"/>
          <w:sz w:val="22"/>
          <w:szCs w:val="22"/>
          <w:u w:val="single"/>
        </w:rPr>
      </w:pPr>
      <w:r>
        <w:rPr>
          <w:rFonts w:cs="CG Times" w:ascii="CG Times" w:hAnsi="CG Times"/>
          <w:sz w:val="22"/>
          <w:szCs w:val="22"/>
          <w:u w:val="single"/>
        </w:rPr>
      </w:r>
    </w:p>
    <w:p>
      <w:pPr>
        <w:pStyle w:val="Normal"/>
        <w:widowControl/>
        <w:tabs>
          <w:tab w:val="left" w:pos="-90" w:leader="none"/>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270" w:leader="none"/>
          <w:tab w:val="left" w:pos="9360" w:leader="none"/>
        </w:tabs>
        <w:spacing w:lineRule="exact" w:line="240"/>
        <w:jc w:val="both"/>
        <w:rPr/>
      </w:pPr>
      <w:r>
        <w:rPr>
          <w:rFonts w:cs="CG Times" w:ascii="CG Times" w:hAnsi="CG Times"/>
          <w:sz w:val="22"/>
          <w:szCs w:val="22"/>
        </w:rPr>
        <w:t>Title:</w:t>
      </w:r>
      <w:r>
        <w:rPr>
          <w:rFonts w:cs="CG Times" w:ascii="CG Times" w:hAnsi="CG Times"/>
          <w:sz w:val="22"/>
          <w:szCs w:val="22"/>
          <w:u w:val="single"/>
        </w:rPr>
        <w:tab/>
        <w:tab/>
        <w:tab/>
      </w:r>
      <w:r>
        <w:rPr>
          <w:rFonts w:cs="CG Times" w:ascii="CG Times" w:hAnsi="CG Times"/>
          <w:sz w:val="22"/>
          <w:szCs w:val="22"/>
        </w:rPr>
        <w:tab/>
        <w:t>Title:</w:t>
      </w:r>
      <w:r>
        <w:rPr>
          <w:rFonts w:cs="CG Times" w:ascii="CG Times" w:hAnsi="CG Times"/>
          <w:sz w:val="22"/>
          <w:szCs w:val="22"/>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rFonts w:ascii="CG Times" w:hAnsi="CG Times" w:cs="CG Times"/>
          <w:b/>
          <w:bCs/>
          <w:i/>
          <w:i/>
          <w:iCs/>
          <w:sz w:val="22"/>
          <w:szCs w:val="22"/>
          <w:u w:val="single"/>
        </w:rPr>
      </w:pPr>
      <w:r>
        <w:rPr>
          <w:rFonts w:cs="CG Times" w:ascii="CG Times" w:hAnsi="CG Times"/>
          <w:b/>
          <w:bCs/>
          <w:i/>
          <w:iCs/>
          <w:sz w:val="22"/>
          <w:szCs w:val="22"/>
          <w:u w:val="single"/>
        </w:rPr>
      </w:r>
    </w:p>
    <w:sectPr>
      <w:type w:val="continuous"/>
      <w:pgSz w:w="12240" w:h="15840"/>
      <w:pgMar w:left="1440" w:right="1440" w:gutter="0" w:header="0" w:top="1080" w:footer="330" w:bottom="38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22"/>
      <w:rPr>
        <w:rFonts w:ascii="CG Times" w:hAnsi="CG Times" w:cs="CG Times"/>
        <w:szCs w:val="20"/>
      </w:rPr>
    </w:pPr>
    <w:r>
      <w:rPr>
        <w:rFonts w:cs="CG Times" w:ascii="CG Times" w:hAnsi="CG Times"/>
        <w:szCs w:val="20"/>
      </w:rPr>
    </w:r>
    <w:r>
      <mc:AlternateContent>
        <mc:Choice Requires="wps">
          <w:drawing>
            <wp:anchor behindDoc="0" distT="0" distB="0" distL="12065" distR="12065" simplePos="0" locked="0" layoutInCell="0" allowOverlap="1" relativeHeight="2">
              <wp:simplePos x="0" y="0"/>
              <wp:positionH relativeFrom="page">
                <wp:posOffset>930910</wp:posOffset>
              </wp:positionH>
              <wp:positionV relativeFrom="paragraph">
                <wp:posOffset>35560</wp:posOffset>
              </wp:positionV>
              <wp:extent cx="5938520" cy="180975"/>
              <wp:effectExtent l="0" t="0" r="0" b="0"/>
              <wp:wrapTopAndBottom/>
              <wp:docPr id="1" name="Frame1"/>
              <a:graphic xmlns:a="http://schemas.openxmlformats.org/drawingml/2006/main">
                <a:graphicData uri="http://schemas.microsoft.com/office/word/2010/wordprocessingShape">
                  <wps:wsp>
                    <wps:cNvSpPr txBox="1"/>
                    <wps:spPr>
                      <a:xfrm>
                        <a:off x="0" y="0"/>
                        <a:ext cx="5938520" cy="180975"/>
                      </a:xfrm>
                      <a:prstGeom prst="rect"/>
                      <a:solidFill>
                        <a:srgbClr val="FFFFFF">
                          <a:alpha val="0"/>
                        </a:srgbClr>
                      </a:solidFill>
                      <a:ln w="9525">
                        <a:solidFill>
                          <a:srgbClr val="FFFFFF"/>
                        </a:solidFill>
                      </a:ln>
                    </wps:spPr>
                    <wps:txbx>
                      <w:txbxContent>
                        <w:p>
                          <w:pPr>
                            <w:pStyle w:val="Normal"/>
                            <w:jc w:val="center"/>
                            <w:rPr>
                              <w:rFonts w:ascii="CG Times" w:hAnsi="CG Times" w:cs="CG Times"/>
                              <w:sz w:val="22"/>
                              <w:szCs w:val="22"/>
                            </w:rPr>
                          </w:pPr>
                          <w:r>
                            <w:rPr>
                              <w:rFonts w:cs="CG Times" w:ascii="CG Times" w:hAnsi="CG Times"/>
                              <w:sz w:val="22"/>
                              <w:szCs w:val="22"/>
                            </w:rPr>
                            <w:fldChar w:fldCharType="begin"/>
                          </w:r>
                          <w:r>
                            <w:rPr>
                              <w:sz w:val="22"/>
                              <w:szCs w:val="22"/>
                              <w:rFonts w:cs="CG Times" w:ascii="CG Times" w:hAnsi="CG Times"/>
                            </w:rPr>
                            <w:instrText xml:space="preserve"> PAGE </w:instrText>
                          </w:r>
                          <w:r>
                            <w:rPr>
                              <w:sz w:val="22"/>
                              <w:szCs w:val="22"/>
                              <w:rFonts w:cs="CG Times" w:ascii="CG Times" w:hAnsi="CG Times"/>
                            </w:rPr>
                            <w:fldChar w:fldCharType="separate"/>
                          </w:r>
                          <w:r>
                            <w:rPr>
                              <w:sz w:val="22"/>
                              <w:szCs w:val="22"/>
                              <w:rFonts w:cs="CG Times" w:ascii="CG Times" w:hAnsi="CG Times"/>
                            </w:rPr>
                            <w:t>1</w:t>
                          </w:r>
                          <w:r>
                            <w:rPr>
                              <w:sz w:val="22"/>
                              <w:szCs w:val="22"/>
                              <w:rFonts w:cs="CG Times" w:ascii="CG Times" w:hAnsi="CG Times"/>
                            </w:rPr>
                            <w:fldChar w:fldCharType="end"/>
                          </w:r>
                        </w:p>
                      </w:txbxContent>
                    </wps:txbx>
                    <wps:bodyPr anchor="t" lIns="0" tIns="0" rIns="0" bIns="0">
                      <a:noAutofit/>
                    </wps:bodyPr>
                  </wps:wsp>
                </a:graphicData>
              </a:graphic>
            </wp:anchor>
          </w:drawing>
        </mc:Choice>
        <mc:Fallback>
          <w:pict>
            <v:rect fillcolor="#FFFFFF" strokecolor="#FFFFFF" strokeweight="0pt" style="position:absolute;rotation:-0;width:467.6pt;height:14.25pt;mso-wrap-distance-left:0.95pt;mso-wrap-distance-right:0.95pt;mso-wrap-distance-top:0pt;mso-wrap-distance-bottom:0pt;margin-top:2.8pt;mso-position-vertical-relative:text;margin-left:73.3pt;mso-position-horizontal-relative:page">
              <v:fill opacity="0f"/>
              <v:textbox inset="0in,0in,0in,0in">
                <w:txbxContent>
                  <w:p>
                    <w:pPr>
                      <w:pStyle w:val="Normal"/>
                      <w:jc w:val="center"/>
                      <w:rPr>
                        <w:rFonts w:ascii="CG Times" w:hAnsi="CG Times" w:cs="CG Times"/>
                        <w:sz w:val="22"/>
                        <w:szCs w:val="22"/>
                      </w:rPr>
                    </w:pPr>
                    <w:r>
                      <w:rPr>
                        <w:rFonts w:cs="CG Times" w:ascii="CG Times" w:hAnsi="CG Times"/>
                        <w:sz w:val="22"/>
                        <w:szCs w:val="22"/>
                      </w:rPr>
                      <w:fldChar w:fldCharType="begin"/>
                    </w:r>
                    <w:r>
                      <w:rPr>
                        <w:sz w:val="22"/>
                        <w:szCs w:val="22"/>
                        <w:rFonts w:cs="CG Times" w:ascii="CG Times" w:hAnsi="CG Times"/>
                      </w:rPr>
                      <w:instrText xml:space="preserve"> PAGE </w:instrText>
                    </w:r>
                    <w:r>
                      <w:rPr>
                        <w:sz w:val="22"/>
                        <w:szCs w:val="22"/>
                        <w:rFonts w:cs="CG Times" w:ascii="CG Times" w:hAnsi="CG Times"/>
                      </w:rPr>
                      <w:fldChar w:fldCharType="separate"/>
                    </w:r>
                    <w:r>
                      <w:rPr>
                        <w:sz w:val="22"/>
                        <w:szCs w:val="22"/>
                        <w:rFonts w:cs="CG Times" w:ascii="CG Times" w:hAnsi="CG Times"/>
                      </w:rPr>
                      <w:t>1</w:t>
                    </w:r>
                    <w:r>
                      <w:rPr>
                        <w:sz w:val="22"/>
                        <w:szCs w:val="22"/>
                        <w:rFonts w:cs="CG Times" w:ascii="CG Times" w:hAnsi="CG Times"/>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918845</wp:posOffset>
              </wp:positionH>
              <wp:positionV relativeFrom="paragraph">
                <wp:posOffset>35560</wp:posOffset>
              </wp:positionV>
              <wp:extent cx="5962650" cy="180975"/>
              <wp:effectExtent l="0" t="0" r="0" b="0"/>
              <wp:wrapTopAndBottom/>
              <wp:docPr id="2" name="Frame2"/>
              <a:graphic xmlns:a="http://schemas.openxmlformats.org/drawingml/2006/main">
                <a:graphicData uri="http://schemas.microsoft.com/office/word/2010/wordprocessingShape">
                  <wps:wsp>
                    <wps:cNvSpPr txBox="1"/>
                    <wps:spPr>
                      <a:xfrm>
                        <a:off x="0" y="0"/>
                        <a:ext cx="5962650" cy="180975"/>
                      </a:xfrm>
                      <a:prstGeom prst="rect"/>
                      <a:solidFill>
                        <a:srgbClr val="FFFFFF">
                          <a:alpha val="0"/>
                        </a:srgbClr>
                      </a:solidFill>
                      <a:ln w="9525">
                        <a:solidFill>
                          <a:srgbClr val="FFFFFF"/>
                        </a:solidFill>
                      </a:ln>
                    </wps:spPr>
                    <wps:txbx>
                      <w:txbxContent>
                        <w:p>
                          <w:pPr>
                            <w:pStyle w:val="Normal"/>
                            <w:jc w:val="center"/>
                            <w:rPr>
                              <w:rFonts w:ascii="CG Times" w:hAnsi="CG Times" w:cs="CG Times"/>
                              <w:sz w:val="22"/>
                              <w:szCs w:val="22"/>
                            </w:rPr>
                          </w:pPr>
                          <w:r>
                            <w:rPr>
                              <w:rFonts w:cs="CG Times" w:ascii="CG Times" w:hAnsi="CG Times"/>
                              <w:sz w:val="22"/>
                              <w:szCs w:val="22"/>
                            </w:rPr>
                          </w:r>
                        </w:p>
                      </w:txbxContent>
                    </wps:txbx>
                    <wps:bodyPr anchor="t" lIns="0" tIns="0" rIns="0" bIns="0">
                      <a:noAutofit/>
                    </wps:bodyPr>
                  </wps:wsp>
                </a:graphicData>
              </a:graphic>
            </wp:anchor>
          </w:drawing>
        </mc:Choice>
        <mc:Fallback>
          <w:pict>
            <v:rect fillcolor="#FFFFFF" strokecolor="#FFFFFF" strokeweight="0pt" style="position:absolute;rotation:-0;width:469.5pt;height:14.25pt;mso-wrap-distance-left:0pt;mso-wrap-distance-right:0pt;mso-wrap-distance-top:0pt;mso-wrap-distance-bottom:0pt;margin-top:2.8pt;mso-position-vertical-relative:text;margin-left:72.35pt;mso-position-horizontal-relative:page">
              <v:fill opacity="0f"/>
              <v:textbox inset="0in,0in,0in,0in">
                <w:txbxContent>
                  <w:p>
                    <w:pPr>
                      <w:pStyle w:val="Normal"/>
                      <w:jc w:val="center"/>
                      <w:rPr>
                        <w:rFonts w:ascii="CG Times" w:hAnsi="CG Times" w:cs="CG Times"/>
                        <w:sz w:val="22"/>
                        <w:szCs w:val="22"/>
                      </w:rPr>
                    </w:pPr>
                    <w:r>
                      <w:rPr>
                        <w:rFonts w:cs="CG Times" w:ascii="CG Times" w:hAnsi="CG Times"/>
                        <w:sz w:val="22"/>
                        <w:szCs w:val="22"/>
                      </w:rPr>
                    </w:r>
                  </w:p>
                </w:txbxContent>
              </v:textbox>
              <w10:wrap type="topAndBottom"/>
            </v:rect>
          </w:pict>
        </mc:Fallback>
      </mc:AlternateContent>
    </w:r>
  </w:p>
  <w:p>
    <w:pPr>
      <w:pStyle w:val="Normal"/>
      <w:rPr>
        <w:rFonts w:ascii="CG Times" w:hAnsi="CG Times" w:cs="CG Times"/>
        <w:sz w:val="16"/>
        <w:szCs w:val="16"/>
      </w:rPr>
    </w:pPr>
    <w:r>
      <w:rPr>
        <w:rFonts w:cs="CG Times" w:ascii="CG Times" w:hAnsi="CG Times"/>
        <w:sz w:val="16"/>
        <w:szCs w:val="16"/>
      </w:rPr>
      <w:fldChar w:fldCharType="begin"/>
    </w:r>
    <w:r>
      <w:rPr>
        <w:sz w:val="16"/>
        <w:szCs w:val="16"/>
        <w:rFonts w:cs="CG Times" w:ascii="CG Times" w:hAnsi="CG Times"/>
      </w:rPr>
      <w:instrText xml:space="preserve"> FILENAME </w:instrText>
    </w:r>
    <w:r>
      <w:rPr>
        <w:sz w:val="16"/>
        <w:szCs w:val="16"/>
        <w:rFonts w:cs="CG Times" w:ascii="CG Times" w:hAnsi="CG Times"/>
      </w:rPr>
      <w:fldChar w:fldCharType="separate"/>
    </w:r>
    <w:r>
      <w:rPr>
        <w:sz w:val="16"/>
        <w:szCs w:val="16"/>
        <w:rFonts w:cs="CG Times" w:ascii="CG Times" w:hAnsi="CG Times"/>
      </w:rPr>
      <w:t>WesTex_Gas_Service_Agreement__Base_.doc</w:t>
    </w:r>
    <w:r>
      <w:rPr>
        <w:sz w:val="16"/>
        <w:szCs w:val="16"/>
        <w:rFonts w:cs="CG Times" w:ascii="CG Times" w:hAnsi="CG Times"/>
      </w:rPr>
      <w:fldChar w:fldCharType="end"/>
    </w:r>
  </w:p>
  <w:p>
    <w:pPr>
      <w:pStyle w:val="Normal"/>
      <w:rPr>
        <w:rFonts w:ascii="CG Times" w:hAnsi="CG Times" w:cs="CG Times"/>
        <w:sz w:val="16"/>
        <w:szCs w:val="16"/>
      </w:rPr>
    </w:pPr>
    <w:r>
      <w:rPr>
        <w:rFonts w:cs="CG Times" w:ascii="CG Times" w:hAnsi="CG Times"/>
        <w:sz w:val="16"/>
        <w:szCs w:val="16"/>
      </w:rPr>
      <w:t>September 29,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22"/>
      <w:rPr>
        <w:rFonts w:ascii="CG Times" w:hAnsi="CG Times" w:cs="CG Times"/>
        <w:szCs w:val="20"/>
      </w:rPr>
    </w:pPr>
    <w:r>
      <w:rPr>
        <w:rFonts w:cs="CG Times" w:ascii="CG Times" w:hAnsi="CG Times"/>
        <w:szCs w:val="20"/>
      </w:rPr>
    </w:r>
    <w:r>
      <mc:AlternateContent>
        <mc:Choice Requires="wps">
          <w:drawing>
            <wp:anchor behindDoc="0" distT="0" distB="0" distL="12065" distR="12065" simplePos="0" locked="0" layoutInCell="0" allowOverlap="1" relativeHeight="4">
              <wp:simplePos x="0" y="0"/>
              <wp:positionH relativeFrom="page">
                <wp:posOffset>930910</wp:posOffset>
              </wp:positionH>
              <wp:positionV relativeFrom="paragraph">
                <wp:posOffset>35560</wp:posOffset>
              </wp:positionV>
              <wp:extent cx="5938520" cy="180975"/>
              <wp:effectExtent l="0" t="0" r="0" b="0"/>
              <wp:wrapTopAndBottom/>
              <wp:docPr id="3" name="Frame3"/>
              <a:graphic xmlns:a="http://schemas.openxmlformats.org/drawingml/2006/main">
                <a:graphicData uri="http://schemas.microsoft.com/office/word/2010/wordprocessingShape">
                  <wps:wsp>
                    <wps:cNvSpPr txBox="1"/>
                    <wps:spPr>
                      <a:xfrm>
                        <a:off x="0" y="0"/>
                        <a:ext cx="5938520" cy="180975"/>
                      </a:xfrm>
                      <a:prstGeom prst="rect"/>
                      <a:solidFill>
                        <a:srgbClr val="FFFFFF">
                          <a:alpha val="0"/>
                        </a:srgbClr>
                      </a:solidFill>
                      <a:ln w="9525">
                        <a:solidFill>
                          <a:srgbClr val="FFFFFF"/>
                        </a:solidFill>
                      </a:ln>
                    </wps:spPr>
                    <wps:txbx>
                      <w:txbxContent>
                        <w:p>
                          <w:pPr>
                            <w:pStyle w:val="Normal"/>
                            <w:jc w:val="center"/>
                            <w:rPr>
                              <w:rFonts w:ascii="CG Times" w:hAnsi="CG Times" w:cs="CG Times"/>
                              <w:sz w:val="22"/>
                              <w:szCs w:val="22"/>
                            </w:rPr>
                          </w:pPr>
                          <w:r>
                            <w:rPr>
                              <w:rFonts w:cs="CG Times" w:ascii="CG Times" w:hAnsi="CG Times"/>
                              <w:sz w:val="22"/>
                              <w:szCs w:val="22"/>
                            </w:rPr>
                            <w:fldChar w:fldCharType="begin"/>
                          </w:r>
                          <w:r>
                            <w:rPr>
                              <w:sz w:val="22"/>
                              <w:szCs w:val="22"/>
                              <w:rFonts w:cs="CG Times" w:ascii="CG Times" w:hAnsi="CG Times"/>
                            </w:rPr>
                            <w:instrText xml:space="preserve"> PAGE </w:instrText>
                          </w:r>
                          <w:r>
                            <w:rPr>
                              <w:sz w:val="22"/>
                              <w:szCs w:val="22"/>
                              <w:rFonts w:cs="CG Times" w:ascii="CG Times" w:hAnsi="CG Times"/>
                            </w:rPr>
                            <w:fldChar w:fldCharType="separate"/>
                          </w:r>
                          <w:r>
                            <w:rPr>
                              <w:sz w:val="22"/>
                              <w:szCs w:val="22"/>
                              <w:rFonts w:cs="CG Times" w:ascii="CG Times" w:hAnsi="CG Times"/>
                            </w:rPr>
                            <w:t>2</w:t>
                          </w:r>
                          <w:r>
                            <w:rPr>
                              <w:sz w:val="22"/>
                              <w:szCs w:val="22"/>
                              <w:rFonts w:cs="CG Times" w:ascii="CG Times" w:hAnsi="CG Times"/>
                            </w:rPr>
                            <w:fldChar w:fldCharType="end"/>
                          </w:r>
                        </w:p>
                      </w:txbxContent>
                    </wps:txbx>
                    <wps:bodyPr anchor="t" lIns="0" tIns="0" rIns="0" bIns="0">
                      <a:noAutofit/>
                    </wps:bodyPr>
                  </wps:wsp>
                </a:graphicData>
              </a:graphic>
            </wp:anchor>
          </w:drawing>
        </mc:Choice>
        <mc:Fallback>
          <w:pict>
            <v:rect fillcolor="#FFFFFF" strokecolor="#FFFFFF" strokeweight="0pt" style="position:absolute;rotation:-0;width:467.6pt;height:14.25pt;mso-wrap-distance-left:0.95pt;mso-wrap-distance-right:0.95pt;mso-wrap-distance-top:0pt;mso-wrap-distance-bottom:0pt;margin-top:2.8pt;mso-position-vertical-relative:text;margin-left:73.3pt;mso-position-horizontal-relative:page">
              <v:fill opacity="0f"/>
              <v:textbox inset="0in,0in,0in,0in">
                <w:txbxContent>
                  <w:p>
                    <w:pPr>
                      <w:pStyle w:val="Normal"/>
                      <w:jc w:val="center"/>
                      <w:rPr>
                        <w:rFonts w:ascii="CG Times" w:hAnsi="CG Times" w:cs="CG Times"/>
                        <w:sz w:val="22"/>
                        <w:szCs w:val="22"/>
                      </w:rPr>
                    </w:pPr>
                    <w:r>
                      <w:rPr>
                        <w:rFonts w:cs="CG Times" w:ascii="CG Times" w:hAnsi="CG Times"/>
                        <w:sz w:val="22"/>
                        <w:szCs w:val="22"/>
                      </w:rPr>
                      <w:fldChar w:fldCharType="begin"/>
                    </w:r>
                    <w:r>
                      <w:rPr>
                        <w:sz w:val="22"/>
                        <w:szCs w:val="22"/>
                        <w:rFonts w:cs="CG Times" w:ascii="CG Times" w:hAnsi="CG Times"/>
                      </w:rPr>
                      <w:instrText xml:space="preserve"> PAGE </w:instrText>
                    </w:r>
                    <w:r>
                      <w:rPr>
                        <w:sz w:val="22"/>
                        <w:szCs w:val="22"/>
                        <w:rFonts w:cs="CG Times" w:ascii="CG Times" w:hAnsi="CG Times"/>
                      </w:rPr>
                      <w:fldChar w:fldCharType="separate"/>
                    </w:r>
                    <w:r>
                      <w:rPr>
                        <w:sz w:val="22"/>
                        <w:szCs w:val="22"/>
                        <w:rFonts w:cs="CG Times" w:ascii="CG Times" w:hAnsi="CG Times"/>
                      </w:rPr>
                      <w:t>2</w:t>
                    </w:r>
                    <w:r>
                      <w:rPr>
                        <w:sz w:val="22"/>
                        <w:szCs w:val="22"/>
                        <w:rFonts w:cs="CG Times" w:ascii="CG Times" w:hAnsi="CG Times"/>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page">
                <wp:posOffset>918845</wp:posOffset>
              </wp:positionH>
              <wp:positionV relativeFrom="paragraph">
                <wp:posOffset>35560</wp:posOffset>
              </wp:positionV>
              <wp:extent cx="5962650" cy="180975"/>
              <wp:effectExtent l="0" t="0" r="0" b="0"/>
              <wp:wrapTopAndBottom/>
              <wp:docPr id="4" name="Frame4"/>
              <a:graphic xmlns:a="http://schemas.openxmlformats.org/drawingml/2006/main">
                <a:graphicData uri="http://schemas.microsoft.com/office/word/2010/wordprocessingShape">
                  <wps:wsp>
                    <wps:cNvSpPr txBox="1"/>
                    <wps:spPr>
                      <a:xfrm>
                        <a:off x="0" y="0"/>
                        <a:ext cx="5962650" cy="180975"/>
                      </a:xfrm>
                      <a:prstGeom prst="rect"/>
                      <a:solidFill>
                        <a:srgbClr val="FFFFFF">
                          <a:alpha val="0"/>
                        </a:srgbClr>
                      </a:solidFill>
                      <a:ln w="9525">
                        <a:solidFill>
                          <a:srgbClr val="FFFFFF"/>
                        </a:solidFill>
                      </a:ln>
                    </wps:spPr>
                    <wps:txbx>
                      <w:txbxContent>
                        <w:p>
                          <w:pPr>
                            <w:pStyle w:val="Normal"/>
                            <w:jc w:val="center"/>
                            <w:rPr>
                              <w:rFonts w:ascii="CG Times" w:hAnsi="CG Times" w:cs="CG Times"/>
                              <w:sz w:val="22"/>
                              <w:szCs w:val="22"/>
                            </w:rPr>
                          </w:pPr>
                          <w:r>
                            <w:rPr>
                              <w:rFonts w:cs="CG Times" w:ascii="CG Times" w:hAnsi="CG Times"/>
                              <w:sz w:val="22"/>
                              <w:szCs w:val="22"/>
                            </w:rPr>
                          </w:r>
                        </w:p>
                      </w:txbxContent>
                    </wps:txbx>
                    <wps:bodyPr anchor="t" lIns="0" tIns="0" rIns="0" bIns="0">
                      <a:noAutofit/>
                    </wps:bodyPr>
                  </wps:wsp>
                </a:graphicData>
              </a:graphic>
            </wp:anchor>
          </w:drawing>
        </mc:Choice>
        <mc:Fallback>
          <w:pict>
            <v:rect fillcolor="#FFFFFF" strokecolor="#FFFFFF" strokeweight="0pt" style="position:absolute;rotation:-0;width:469.5pt;height:14.25pt;mso-wrap-distance-left:0pt;mso-wrap-distance-right:0pt;mso-wrap-distance-top:0pt;mso-wrap-distance-bottom:0pt;margin-top:2.8pt;mso-position-vertical-relative:text;margin-left:72.35pt;mso-position-horizontal-relative:page">
              <v:fill opacity="0f"/>
              <v:textbox inset="0in,0in,0in,0in">
                <w:txbxContent>
                  <w:p>
                    <w:pPr>
                      <w:pStyle w:val="Normal"/>
                      <w:jc w:val="center"/>
                      <w:rPr>
                        <w:rFonts w:ascii="CG Times" w:hAnsi="CG Times" w:cs="CG Times"/>
                        <w:sz w:val="22"/>
                        <w:szCs w:val="22"/>
                      </w:rPr>
                    </w:pPr>
                    <w:r>
                      <w:rPr>
                        <w:rFonts w:cs="CG Times" w:ascii="CG Times" w:hAnsi="CG Times"/>
                        <w:sz w:val="22"/>
                        <w:szCs w:val="22"/>
                      </w:rPr>
                    </w:r>
                  </w:p>
                </w:txbxContent>
              </v:textbox>
              <w10:wrap type="topAndBottom"/>
            </v:rect>
          </w:pict>
        </mc:Fallback>
      </mc:AlternateContent>
    </w:r>
  </w:p>
  <w:p>
    <w:pPr>
      <w:pStyle w:val="Normal"/>
      <w:rPr>
        <w:rFonts w:ascii="CG Times" w:hAnsi="CG Times" w:cs="CG Times"/>
        <w:sz w:val="16"/>
        <w:szCs w:val="16"/>
      </w:rPr>
    </w:pPr>
    <w:r>
      <w:rPr>
        <w:rFonts w:cs="CG Times" w:ascii="CG Times" w:hAnsi="CG Times"/>
        <w:sz w:val="16"/>
        <w:szCs w:val="16"/>
      </w:rPr>
      <w:fldChar w:fldCharType="begin"/>
    </w:r>
    <w:r>
      <w:rPr>
        <w:sz w:val="16"/>
        <w:szCs w:val="16"/>
        <w:rFonts w:cs="CG Times" w:ascii="CG Times" w:hAnsi="CG Times"/>
      </w:rPr>
      <w:instrText xml:space="preserve"> FILENAME </w:instrText>
    </w:r>
    <w:r>
      <w:rPr>
        <w:sz w:val="16"/>
        <w:szCs w:val="16"/>
        <w:rFonts w:cs="CG Times" w:ascii="CG Times" w:hAnsi="CG Times"/>
      </w:rPr>
      <w:fldChar w:fldCharType="separate"/>
    </w:r>
    <w:r>
      <w:rPr>
        <w:sz w:val="16"/>
        <w:szCs w:val="16"/>
        <w:rFonts w:cs="CG Times" w:ascii="CG Times" w:hAnsi="CG Times"/>
      </w:rPr>
      <w:t>WesTex_Gas_Service_Agreement__Base_.doc</w:t>
    </w:r>
    <w:r>
      <w:rPr>
        <w:sz w:val="16"/>
        <w:szCs w:val="16"/>
        <w:rFonts w:cs="CG Times" w:ascii="CG Times" w:hAnsi="CG Times"/>
      </w:rPr>
      <w:fldChar w:fldCharType="end"/>
    </w:r>
  </w:p>
  <w:p>
    <w:pPr>
      <w:pStyle w:val="Normal"/>
      <w:rPr>
        <w:rFonts w:ascii="CG Times" w:hAnsi="CG Times" w:cs="CG Times"/>
        <w:sz w:val="16"/>
        <w:szCs w:val="16"/>
      </w:rPr>
    </w:pPr>
    <w:r>
      <w:rPr>
        <w:rFonts w:cs="CG Times" w:ascii="CG Times" w:hAnsi="CG Times"/>
        <w:sz w:val="16"/>
        <w:szCs w:val="16"/>
      </w:rPr>
      <w:t>September 29,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22"/>
      <w:rPr>
        <w:rFonts w:ascii="CG Times" w:hAnsi="CG Times" w:cs="CG Times"/>
        <w:szCs w:val="20"/>
      </w:rPr>
    </w:pPr>
    <w:r>
      <w:rPr>
        <w:rFonts w:cs="CG Times" w:ascii="CG Times" w:hAnsi="CG Times"/>
        <w:szCs w:val="20"/>
      </w:rPr>
    </w:r>
    <w:r>
      <mc:AlternateContent>
        <mc:Choice Requires="wps">
          <w:drawing>
            <wp:anchor behindDoc="0" distT="0" distB="0" distL="12065" distR="12065" simplePos="0" locked="0" layoutInCell="0" allowOverlap="1" relativeHeight="7">
              <wp:simplePos x="0" y="0"/>
              <wp:positionH relativeFrom="page">
                <wp:posOffset>930910</wp:posOffset>
              </wp:positionH>
              <wp:positionV relativeFrom="paragraph">
                <wp:posOffset>35560</wp:posOffset>
              </wp:positionV>
              <wp:extent cx="5938520" cy="180975"/>
              <wp:effectExtent l="0" t="0" r="0" b="0"/>
              <wp:wrapTopAndBottom/>
              <wp:docPr id="5" name="Frame5"/>
              <a:graphic xmlns:a="http://schemas.openxmlformats.org/drawingml/2006/main">
                <a:graphicData uri="http://schemas.microsoft.com/office/word/2010/wordprocessingShape">
                  <wps:wsp>
                    <wps:cNvSpPr txBox="1"/>
                    <wps:spPr>
                      <a:xfrm>
                        <a:off x="0" y="0"/>
                        <a:ext cx="5938520" cy="180975"/>
                      </a:xfrm>
                      <a:prstGeom prst="rect"/>
                      <a:solidFill>
                        <a:srgbClr val="FFFFFF">
                          <a:alpha val="0"/>
                        </a:srgbClr>
                      </a:solidFill>
                      <a:ln w="9525">
                        <a:solidFill>
                          <a:srgbClr val="FFFFFF"/>
                        </a:solidFill>
                      </a:ln>
                    </wps:spPr>
                    <wps:txbx>
                      <w:txbxContent>
                        <w:p>
                          <w:pPr>
                            <w:pStyle w:val="Normal"/>
                            <w:jc w:val="center"/>
                            <w:rPr>
                              <w:rFonts w:ascii="CG Times" w:hAnsi="CG Times" w:cs="CG Times"/>
                              <w:sz w:val="22"/>
                              <w:szCs w:val="22"/>
                            </w:rPr>
                          </w:pPr>
                          <w:r>
                            <w:rPr>
                              <w:rFonts w:cs="CG Times" w:ascii="CG Times" w:hAnsi="CG Times"/>
                              <w:sz w:val="22"/>
                              <w:szCs w:val="22"/>
                            </w:rPr>
                            <w:fldChar w:fldCharType="begin"/>
                          </w:r>
                          <w:r>
                            <w:rPr>
                              <w:sz w:val="22"/>
                              <w:szCs w:val="22"/>
                              <w:rFonts w:cs="CG Times" w:ascii="CG Times" w:hAnsi="CG Times"/>
                            </w:rPr>
                            <w:instrText xml:space="preserve"> PAGE </w:instrText>
                          </w:r>
                          <w:r>
                            <w:rPr>
                              <w:sz w:val="22"/>
                              <w:szCs w:val="22"/>
                              <w:rFonts w:cs="CG Times" w:ascii="CG Times" w:hAnsi="CG Times"/>
                            </w:rPr>
                            <w:fldChar w:fldCharType="separate"/>
                          </w:r>
                          <w:r>
                            <w:rPr>
                              <w:sz w:val="22"/>
                              <w:szCs w:val="22"/>
                              <w:rFonts w:cs="CG Times" w:ascii="CG Times" w:hAnsi="CG Times"/>
                            </w:rPr>
                            <w:t>4</w:t>
                          </w:r>
                          <w:r>
                            <w:rPr>
                              <w:sz w:val="22"/>
                              <w:szCs w:val="22"/>
                              <w:rFonts w:cs="CG Times" w:ascii="CG Times" w:hAnsi="CG Times"/>
                            </w:rPr>
                            <w:fldChar w:fldCharType="end"/>
                          </w:r>
                        </w:p>
                      </w:txbxContent>
                    </wps:txbx>
                    <wps:bodyPr anchor="t" lIns="0" tIns="0" rIns="0" bIns="0">
                      <a:noAutofit/>
                    </wps:bodyPr>
                  </wps:wsp>
                </a:graphicData>
              </a:graphic>
            </wp:anchor>
          </w:drawing>
        </mc:Choice>
        <mc:Fallback>
          <w:pict>
            <v:rect fillcolor="#FFFFFF" strokecolor="#FFFFFF" strokeweight="0pt" style="position:absolute;rotation:-0;width:467.6pt;height:14.25pt;mso-wrap-distance-left:0.95pt;mso-wrap-distance-right:0.95pt;mso-wrap-distance-top:0pt;mso-wrap-distance-bottom:0pt;margin-top:2.8pt;mso-position-vertical-relative:text;margin-left:73.3pt;mso-position-horizontal-relative:page">
              <v:fill opacity="0f"/>
              <v:textbox inset="0in,0in,0in,0in">
                <w:txbxContent>
                  <w:p>
                    <w:pPr>
                      <w:pStyle w:val="Normal"/>
                      <w:jc w:val="center"/>
                      <w:rPr>
                        <w:rFonts w:ascii="CG Times" w:hAnsi="CG Times" w:cs="CG Times"/>
                        <w:sz w:val="22"/>
                        <w:szCs w:val="22"/>
                      </w:rPr>
                    </w:pPr>
                    <w:r>
                      <w:rPr>
                        <w:rFonts w:cs="CG Times" w:ascii="CG Times" w:hAnsi="CG Times"/>
                        <w:sz w:val="22"/>
                        <w:szCs w:val="22"/>
                      </w:rPr>
                      <w:fldChar w:fldCharType="begin"/>
                    </w:r>
                    <w:r>
                      <w:rPr>
                        <w:sz w:val="22"/>
                        <w:szCs w:val="22"/>
                        <w:rFonts w:cs="CG Times" w:ascii="CG Times" w:hAnsi="CG Times"/>
                      </w:rPr>
                      <w:instrText xml:space="preserve"> PAGE </w:instrText>
                    </w:r>
                    <w:r>
                      <w:rPr>
                        <w:sz w:val="22"/>
                        <w:szCs w:val="22"/>
                        <w:rFonts w:cs="CG Times" w:ascii="CG Times" w:hAnsi="CG Times"/>
                      </w:rPr>
                      <w:fldChar w:fldCharType="separate"/>
                    </w:r>
                    <w:r>
                      <w:rPr>
                        <w:sz w:val="22"/>
                        <w:szCs w:val="22"/>
                        <w:rFonts w:cs="CG Times" w:ascii="CG Times" w:hAnsi="CG Times"/>
                      </w:rPr>
                      <w:t>4</w:t>
                    </w:r>
                    <w:r>
                      <w:rPr>
                        <w:sz w:val="22"/>
                        <w:szCs w:val="22"/>
                        <w:rFonts w:cs="CG Times" w:ascii="CG Times" w:hAnsi="CG Times"/>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page">
                <wp:posOffset>918845</wp:posOffset>
              </wp:positionH>
              <wp:positionV relativeFrom="paragraph">
                <wp:posOffset>35560</wp:posOffset>
              </wp:positionV>
              <wp:extent cx="5962650" cy="180975"/>
              <wp:effectExtent l="0" t="0" r="0" b="0"/>
              <wp:wrapTopAndBottom/>
              <wp:docPr id="6" name="Frame6"/>
              <a:graphic xmlns:a="http://schemas.openxmlformats.org/drawingml/2006/main">
                <a:graphicData uri="http://schemas.microsoft.com/office/word/2010/wordprocessingShape">
                  <wps:wsp>
                    <wps:cNvSpPr txBox="1"/>
                    <wps:spPr>
                      <a:xfrm>
                        <a:off x="0" y="0"/>
                        <a:ext cx="5962650" cy="180975"/>
                      </a:xfrm>
                      <a:prstGeom prst="rect"/>
                      <a:solidFill>
                        <a:srgbClr val="FFFFFF">
                          <a:alpha val="0"/>
                        </a:srgbClr>
                      </a:solidFill>
                      <a:ln w="9525">
                        <a:solidFill>
                          <a:srgbClr val="FFFFFF"/>
                        </a:solidFill>
                      </a:ln>
                    </wps:spPr>
                    <wps:txbx>
                      <w:txbxContent>
                        <w:p>
                          <w:pPr>
                            <w:pStyle w:val="Normal"/>
                            <w:jc w:val="center"/>
                            <w:rPr>
                              <w:rFonts w:ascii="CG Times" w:hAnsi="CG Times" w:cs="CG Times"/>
                              <w:sz w:val="22"/>
                              <w:szCs w:val="22"/>
                            </w:rPr>
                          </w:pPr>
                          <w:r>
                            <w:rPr>
                              <w:rFonts w:cs="CG Times" w:ascii="CG Times" w:hAnsi="CG Times"/>
                              <w:sz w:val="22"/>
                              <w:szCs w:val="22"/>
                            </w:rPr>
                          </w:r>
                        </w:p>
                      </w:txbxContent>
                    </wps:txbx>
                    <wps:bodyPr anchor="t" lIns="0" tIns="0" rIns="0" bIns="0">
                      <a:noAutofit/>
                    </wps:bodyPr>
                  </wps:wsp>
                </a:graphicData>
              </a:graphic>
            </wp:anchor>
          </w:drawing>
        </mc:Choice>
        <mc:Fallback>
          <w:pict>
            <v:rect fillcolor="#FFFFFF" strokecolor="#FFFFFF" strokeweight="0pt" style="position:absolute;rotation:-0;width:469.5pt;height:14.25pt;mso-wrap-distance-left:0pt;mso-wrap-distance-right:0pt;mso-wrap-distance-top:0pt;mso-wrap-distance-bottom:0pt;margin-top:2.8pt;mso-position-vertical-relative:text;margin-left:72.35pt;mso-position-horizontal-relative:page">
              <v:fill opacity="0f"/>
              <v:textbox inset="0in,0in,0in,0in">
                <w:txbxContent>
                  <w:p>
                    <w:pPr>
                      <w:pStyle w:val="Normal"/>
                      <w:jc w:val="center"/>
                      <w:rPr>
                        <w:rFonts w:ascii="CG Times" w:hAnsi="CG Times" w:cs="CG Times"/>
                        <w:sz w:val="22"/>
                        <w:szCs w:val="22"/>
                      </w:rPr>
                    </w:pPr>
                    <w:r>
                      <w:rPr>
                        <w:rFonts w:cs="CG Times" w:ascii="CG Times" w:hAnsi="CG Times"/>
                        <w:sz w:val="22"/>
                        <w:szCs w:val="22"/>
                      </w:rPr>
                    </w:r>
                  </w:p>
                </w:txbxContent>
              </v:textbox>
              <w10:wrap type="topAndBottom"/>
            </v:rect>
          </w:pict>
        </mc:Fallback>
      </mc:AlternateContent>
    </w:r>
  </w:p>
  <w:p>
    <w:pPr>
      <w:pStyle w:val="Normal"/>
      <w:rPr>
        <w:rFonts w:ascii="CG Times" w:hAnsi="CG Times" w:cs="CG Times"/>
        <w:sz w:val="16"/>
        <w:szCs w:val="16"/>
      </w:rPr>
    </w:pPr>
    <w:r>
      <w:rPr>
        <w:rFonts w:cs="CG Times" w:ascii="CG Times" w:hAnsi="CG Times"/>
        <w:sz w:val="16"/>
        <w:szCs w:val="16"/>
      </w:rPr>
      <w:fldChar w:fldCharType="begin"/>
    </w:r>
    <w:r>
      <w:rPr>
        <w:sz w:val="16"/>
        <w:szCs w:val="16"/>
        <w:rFonts w:cs="CG Times" w:ascii="CG Times" w:hAnsi="CG Times"/>
      </w:rPr>
      <w:instrText xml:space="preserve"> FILENAME </w:instrText>
    </w:r>
    <w:r>
      <w:rPr>
        <w:sz w:val="16"/>
        <w:szCs w:val="16"/>
        <w:rFonts w:cs="CG Times" w:ascii="CG Times" w:hAnsi="CG Times"/>
      </w:rPr>
      <w:fldChar w:fldCharType="separate"/>
    </w:r>
    <w:r>
      <w:rPr>
        <w:sz w:val="16"/>
        <w:szCs w:val="16"/>
        <w:rFonts w:cs="CG Times" w:ascii="CG Times" w:hAnsi="CG Times"/>
      </w:rPr>
      <w:t>WesTex_Gas_Service_Agreement__Base_.doc</w:t>
    </w:r>
    <w:r>
      <w:rPr>
        <w:sz w:val="16"/>
        <w:szCs w:val="16"/>
        <w:rFonts w:cs="CG Times" w:ascii="CG Times" w:hAnsi="CG Times"/>
      </w:rPr>
      <w:fldChar w:fldCharType="end"/>
    </w:r>
  </w:p>
  <w:p>
    <w:pPr>
      <w:pStyle w:val="Normal"/>
      <w:rPr>
        <w:rFonts w:ascii="CG Times" w:hAnsi="CG Times" w:cs="CG Times"/>
        <w:sz w:val="16"/>
        <w:szCs w:val="16"/>
      </w:rPr>
    </w:pPr>
    <w:r>
      <w:rPr>
        <w:rFonts w:cs="CG Times" w:ascii="CG Times" w:hAnsi="CG Times"/>
        <w:sz w:val="16"/>
        <w:szCs w:val="16"/>
      </w:rPr>
      <w:t>September 29, 2000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tabs>
        <w:tab w:val="clear" w:pos="720"/>
        <w:tab w:val="left" w:pos="0" w:leader="none"/>
        <w:tab w:val="left" w:pos="27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outlineLvl w:val="0"/>
    </w:pPr>
    <w:rPr>
      <w:rFonts w:ascii="Courier" w:hAnsi="Courier" w:cs="Courier"/>
      <w:b/>
      <w:bCs/>
      <w:u w:val="single"/>
    </w:rPr>
  </w:style>
  <w:style w:type="paragraph" w:styleId="Heading7">
    <w:name w:val="heading 7"/>
    <w:basedOn w:val="Normal"/>
    <w:next w:val="Normal"/>
    <w:qFormat/>
    <w:pPr>
      <w:numPr>
        <w:ilvl w:val="6"/>
        <w:numId w:val="1"/>
      </w:numPr>
      <w:tabs>
        <w:tab w:val="clear" w:pos="72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outlineLvl w:val="6"/>
    </w:pPr>
    <w:rPr>
      <w:rFonts w:ascii="CG Times" w:hAnsi="CG Times" w:cs="CG Times"/>
      <w:b/>
      <w:bCs/>
      <w:i/>
      <w:iCs/>
      <w:sz w:val="22"/>
      <w:szCs w:val="22"/>
      <w:u w:val="single"/>
    </w:rPr>
  </w:style>
  <w:style w:type="paragraph" w:styleId="Heading9">
    <w:name w:val="heading 9"/>
    <w:basedOn w:val="Normal"/>
    <w:next w:val="Normal"/>
    <w:qFormat/>
    <w:pPr>
      <w:numPr>
        <w:ilvl w:val="8"/>
        <w:numId w:val="1"/>
      </w:numP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outlineLvl w:val="8"/>
    </w:pPr>
    <w:rPr>
      <w:rFonts w:ascii="CG Times" w:hAnsi="CG Times" w:cs="CG Times"/>
      <w:b/>
      <w:bCs/>
      <w:i/>
      <w:iCs/>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270"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pPr>
    <w:rPr>
      <w:rFonts w:ascii="Courier" w:hAnsi="Courier" w:cs="Courie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rFonts w:ascii="Courier" w:hAnsi="Courier" w:cs="Courier"/>
    </w:rPr>
  </w:style>
  <w:style w:type="paragraph" w:styleId="BodyTextIn">
    <w:name w:val="Body Text In"/>
    <w:basedOn w:val="Normal"/>
    <w:qFormat/>
    <w:pPr>
      <w:tabs>
        <w:tab w:val="clear" w:pos="720"/>
        <w:tab w:val="left" w:pos="0" w:leader="none"/>
        <w:tab w:val="left" w:pos="288" w:leader="none"/>
        <w:tab w:val="left" w:pos="86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firstLine="288" w:start="0" w:end="0"/>
      <w:jc w:val="both"/>
    </w:pPr>
    <w:rPr>
      <w:rFonts w:ascii="Courier" w:hAnsi="Courier" w:cs="Courier"/>
    </w:rPr>
  </w:style>
  <w:style w:type="paragraph" w:styleId="1">
    <w:name w:val="1"/>
    <w:basedOn w:val="Normal"/>
    <w:qFormat/>
    <w:pPr>
      <w:tabs>
        <w:tab w:val="clear" w:pos="720"/>
        <w:tab w:val="left" w:pos="0" w:leader="none"/>
        <w:tab w:val="left" w:pos="288" w:leader="none"/>
        <w:tab w:val="left" w:pos="864" w:leader="none"/>
        <w:tab w:val="left" w:pos="9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pPr>
    <w:rPr>
      <w:rFonts w:ascii="CG Times" w:hAnsi="CG Times" w:cs="CG Time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2001-03-26T19:41:00Z</dcterms:created>
  <dc:creator>Oneok, inc.</dc:creator>
  <dc:description/>
  <dc:language>en-CA</dc:language>
  <cp:lastModifiedBy>Oneok, inc.</cp:lastModifiedBy>
  <cp:lastPrinted>2001-03-15T10:55:00Z</cp:lastPrinted>
  <dcterms:modified xsi:type="dcterms:W3CDTF">2001-03-26T19:45:00Z</dcterms:modified>
  <cp:revision>3</cp:revision>
  <dc:subject/>
  <dc:title>GAS SERVICE AGREEMENT</dc:title>
</cp:coreProperties>
</file>