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Waiver &amp; Release</w:t>
      </w:r>
    </w:p>
    <w:p>
      <w:pPr>
        <w:pStyle w:val="Heading"/>
        <w:rPr>
          <w:b/>
          <w:sz w:val="36"/>
        </w:rPr>
      </w:pPr>
      <w:r>
        <w:rPr>
          <w:b/>
          <w:sz w:val="36"/>
        </w:rPr>
        <w:t>[PAYMENT IN-LIEU OF RECLAMATION]</w:t>
      </w:r>
    </w:p>
    <w:p>
      <w:pPr>
        <w:pStyle w:val="Normal"/>
        <w:jc w:val="center"/>
        <w:rPr>
          <w:b/>
          <w:sz w:val="52"/>
        </w:rPr>
      </w:pPr>
      <w:r>
        <w:rPr>
          <w:b/>
          <w:sz w:val="52"/>
        </w:rPr>
      </w:r>
    </w:p>
    <w:p>
      <w:pPr>
        <w:pStyle w:val="BodyText"/>
        <w:rPr>
          <w:sz w:val="24"/>
        </w:rPr>
      </w:pPr>
      <w:r>
        <w:rPr>
          <w:sz w:val="24"/>
        </w:rPr>
        <w:t>The undersigned, GRANTOR, for and in consideration hereof payment made by ENRON MIDSTREAM SERVICES, L.L.C., a corporation ("EMS"), of the sum of  ($__________.00) __________________________________________ DOLLARS, the receipt of which is hereby acknowledged, does hereby acknowledge that GRANTOR desires to perform reclamation of GRANTOR's property and waive any rights or privileges to require EMS, its officers, employees, agents and contractors to reclaim surface damage to GRANTOR's property resulting from construction of its pipeline or ancillary facilities.  Said pipeline construction was completed  ______________, 1999, over and across the property of the undersigned located the following area:</w:t>
      </w:r>
    </w:p>
    <w:p>
      <w:pPr>
        <w:pStyle w:val="Normal"/>
        <w:jc w:val="both"/>
        <w:rPr>
          <w:sz w:val="24"/>
        </w:rPr>
      </w:pPr>
      <w:r>
        <w:rPr>
          <w:sz w:val="24"/>
        </w:rPr>
      </w:r>
    </w:p>
    <w:p>
      <w:pPr>
        <w:pStyle w:val="Normal"/>
        <w:jc w:val="both"/>
        <w:rPr>
          <w:sz w:val="24"/>
        </w:rPr>
      </w:pPr>
      <w:r>
        <w:rPr>
          <w:sz w:val="24"/>
        </w:rPr>
      </w:r>
    </w:p>
    <w:p>
      <w:pPr>
        <w:pStyle w:val="Normal"/>
        <w:jc w:val="both"/>
        <w:rPr/>
      </w:pPr>
      <w:r>
        <w:rPr>
          <w:sz w:val="24"/>
        </w:rPr>
        <w:tab/>
        <w:t>Township _________ North, Range __________ West, 6</w:t>
      </w:r>
      <w:r>
        <w:rPr>
          <w:sz w:val="24"/>
          <w:vertAlign w:val="superscript"/>
        </w:rPr>
        <w:t>th</w:t>
      </w:r>
      <w:r>
        <w:rPr>
          <w:sz w:val="24"/>
        </w:rPr>
        <w:t xml:space="preserve"> P.M.</w:t>
      </w:r>
    </w:p>
    <w:p>
      <w:pPr>
        <w:pStyle w:val="Normal"/>
        <w:jc w:val="both"/>
        <w:rPr>
          <w:sz w:val="24"/>
        </w:rPr>
      </w:pPr>
      <w:r>
        <w:rPr>
          <w:sz w:val="24"/>
        </w:rPr>
      </w:r>
    </w:p>
    <w:p>
      <w:pPr>
        <w:pStyle w:val="Normal"/>
        <w:jc w:val="both"/>
        <w:rPr>
          <w:sz w:val="24"/>
        </w:rPr>
      </w:pPr>
      <w:r>
        <w:rPr>
          <w:sz w:val="24"/>
        </w:rPr>
        <w:tab/>
        <w:tab/>
        <w:t>Section:</w:t>
      </w:r>
    </w:p>
    <w:p>
      <w:pPr>
        <w:pStyle w:val="Normal"/>
        <w:jc w:val="both"/>
        <w:rPr>
          <w:sz w:val="24"/>
        </w:rPr>
      </w:pPr>
      <w:r>
        <w:rPr>
          <w:sz w:val="24"/>
        </w:rPr>
        <w:tab/>
        <w:tab/>
        <w:t>Section:</w:t>
      </w:r>
    </w:p>
    <w:p>
      <w:pPr>
        <w:pStyle w:val="Normal"/>
        <w:jc w:val="both"/>
        <w:rPr>
          <w:sz w:val="24"/>
        </w:rPr>
      </w:pPr>
      <w:r>
        <w:rPr>
          <w:sz w:val="24"/>
        </w:rPr>
        <w:tab/>
        <w:tab/>
        <w:t>Section:</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The undersigned further agrees and does hereby release EMS, its officers, employees, agents and contractors of and from any and all actions, causes of action, claims, liabilities, damages or costs for injury resulting from or associated with reclamation efforts performed by or on behalf of GRANTOR.  Said easement area will be reclaimed to the GRANTOR’s sole satisfaction, providing however adequate coverage protection of the pipeline is provided at all times.  GRANTOR further acknowledges that the consideration paid by EMS hereunder is in full and final satisfaction for any and all reclamation activities to be performed on GRANTOR's property as a result of EMS' pipeline construction activities.</w:t>
      </w:r>
    </w:p>
    <w:p>
      <w:pPr>
        <w:pStyle w:val="Normal"/>
        <w:jc w:val="both"/>
        <w:rPr>
          <w:sz w:val="24"/>
        </w:rPr>
      </w:pPr>
      <w:r>
        <w:rPr>
          <w:sz w:val="24"/>
        </w:rPr>
      </w:r>
    </w:p>
    <w:p>
      <w:pPr>
        <w:pStyle w:val="Normal"/>
        <w:jc w:val="both"/>
        <w:rPr/>
      </w:pPr>
      <w:r>
        <w:rPr>
          <w:sz w:val="24"/>
        </w:rPr>
        <w:t xml:space="preserve">This instrument is not intended to release EMS, from damages arising out of </w:t>
      </w:r>
      <w:r>
        <w:rPr>
          <w:sz w:val="24"/>
          <w:u w:val="single"/>
        </w:rPr>
        <w:t>future</w:t>
      </w:r>
      <w:r>
        <w:rPr>
          <w:sz w:val="24"/>
        </w:rPr>
        <w:t xml:space="preserve"> construction, reconstruction, operation and maintenance of said pipeline EMS, or its assigns, subsequent thereto.</w:t>
      </w:r>
    </w:p>
    <w:p>
      <w:pPr>
        <w:pStyle w:val="Normal"/>
        <w:spacing w:lineRule="auto" w:line="480"/>
        <w:ind w:firstLine="1440" w:end="0"/>
        <w:jc w:val="both"/>
        <w:rPr>
          <w:sz w:val="24"/>
        </w:rPr>
      </w:pPr>
      <w:r>
        <w:rPr>
          <w:sz w:val="24"/>
        </w:rPr>
      </w:r>
    </w:p>
    <w:p>
      <w:pPr>
        <w:pStyle w:val="Normal"/>
        <w:spacing w:lineRule="auto" w:line="480"/>
        <w:ind w:firstLine="1440" w:end="0"/>
        <w:jc w:val="both"/>
        <w:rPr>
          <w:sz w:val="24"/>
        </w:rPr>
      </w:pPr>
      <w:r>
        <w:rPr>
          <w:sz w:val="24"/>
        </w:rPr>
        <w:t>EXECUTED this ______ day of ______________________, 19____.</w:t>
      </w:r>
    </w:p>
    <w:p>
      <w:pPr>
        <w:pStyle w:val="Normal"/>
        <w:spacing w:lineRule="auto" w:line="480"/>
        <w:jc w:val="both"/>
        <w:rPr>
          <w:sz w:val="24"/>
        </w:rPr>
      </w:pPr>
      <w:r>
        <w:rPr>
          <w:sz w:val="24"/>
        </w:rPr>
        <w:t>Tax Payer ID #___________________</w:t>
        <w:tab/>
        <w:tab/>
        <w:t>X_________________________</w:t>
      </w:r>
    </w:p>
    <w:p>
      <w:pPr>
        <w:pStyle w:val="Heading1"/>
        <w:ind w:hanging="0" w:start="0"/>
        <w:rPr/>
      </w:pPr>
      <w:r>
        <w:rPr/>
        <w:tab/>
        <w:tab/>
        <w:tab/>
        <w:tab/>
        <w:tab/>
        <w:tab/>
        <w:tab/>
        <w:t>Grantor: ___________________</w:t>
      </w:r>
    </w:p>
    <w:p>
      <w:pPr>
        <w:pStyle w:val="Normal"/>
        <w:jc w:val="both"/>
        <w:rPr>
          <w:sz w:val="24"/>
        </w:rPr>
      </w:pPr>
      <w:r>
        <w:rPr>
          <w:sz w:val="24"/>
        </w:rPr>
        <w:tab/>
        <w:tab/>
        <w:tab/>
        <w:tab/>
        <w:tab/>
        <w:tab/>
        <w:tab/>
        <w:tab/>
        <w:t xml:space="preserve">        (Print Name)</w:t>
      </w:r>
    </w:p>
    <w:p>
      <w:pPr>
        <w:pStyle w:val="Normal"/>
        <w:spacing w:lineRule="auto" w:line="480"/>
        <w:jc w:val="both"/>
        <w:rPr>
          <w:sz w:val="24"/>
        </w:rPr>
      </w:pPr>
      <w:r>
        <w:rPr>
          <w:sz w:val="24"/>
        </w:rPr>
        <w:tab/>
        <w:tab/>
        <w:tab/>
        <w:tab/>
        <w:tab/>
        <w:tab/>
        <w:tab/>
        <w:tab/>
      </w:r>
    </w:p>
    <w:p>
      <w:pPr>
        <w:pStyle w:val="Normal"/>
        <w:spacing w:lineRule="auto" w:line="480"/>
        <w:jc w:val="both"/>
        <w:rPr>
          <w:sz w:val="24"/>
        </w:rPr>
      </w:pPr>
      <w:r>
        <w:rPr>
          <w:sz w:val="24"/>
        </w:rPr>
        <w:t>Witness:  ________________________________</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both"/>
      <w:outlineLvl w:val="0"/>
    </w:pPr>
    <w:rPr>
      <w:sz w:val="24"/>
    </w:rPr>
  </w:style>
  <w:style w:type="character" w:styleId="DefaultParagraphFont">
    <w:name w:val="Default Paragraph Font"/>
    <w:qFormat/>
    <w:rPr/>
  </w:style>
  <w:style w:type="paragraph" w:styleId="Heading">
    <w:name w:val="Heading"/>
    <w:basedOn w:val="Normal"/>
    <w:next w:val="BodyText"/>
    <w:qFormat/>
    <w:pPr>
      <w:jc w:val="center"/>
    </w:pPr>
    <w:rPr>
      <w:sz w:val="52"/>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2000-03-01T18:31:00Z</dcterms:created>
  <dc:creator>HP Authorized Customer</dc:creator>
  <dc:description/>
  <dc:language>en-CA</dc:language>
  <cp:lastModifiedBy>gnemec</cp:lastModifiedBy>
  <cp:lastPrinted>1999-03-23T09:31:00Z</cp:lastPrinted>
  <dcterms:modified xsi:type="dcterms:W3CDTF">2000-03-01T19:35:00Z</dcterms:modified>
  <cp:revision>6</cp:revision>
  <dc:subject/>
  <dc:title>Waiver &amp; Release</dc:title>
</cp:coreProperties>
</file>