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media/image1.wmf" ContentType="image/x-wmf"/>
  <Override PartName="/word/footer5.xml" ContentType="application/vnd.openxmlformats-officedocument.wordprocessingml.footer+xml"/>
  <Override PartName="/word/embeddings/oleObject1.xlsx" ContentType="application/vnd.openxmlformats-officedocument.spreadsheetml.sheet"/>
  <Override PartName="/word/document.xml" ContentType="application/vnd.openxmlformats-officedocument.wordprocessingml.document.main+xml"/>
  <Override PartName="/word/header7.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DRAFT</w:t>
      </w:r>
    </w:p>
    <w:p>
      <w:pPr>
        <w:pStyle w:val="Normal"/>
        <w:jc w:val="end"/>
        <w:rPr>
          <w:b/>
        </w:rPr>
      </w:pPr>
      <w:r>
        <w:rPr>
          <w:b/>
        </w:rPr>
        <w:t>July 31, 2000</w:t>
      </w:r>
    </w:p>
    <w:p>
      <w:pPr>
        <w:pStyle w:val="Normal"/>
        <w:rPr/>
      </w:pPr>
      <w:r>
        <w:rPr/>
      </w:r>
    </w:p>
    <w:p>
      <w:pPr>
        <w:pStyle w:val="Normal"/>
        <w:rPr/>
      </w:pPr>
      <w:r>
        <w:rPr/>
      </w:r>
    </w:p>
    <w:p>
      <w:pPr>
        <w:pStyle w:val="Normal"/>
        <w:jc w:val="center"/>
        <w:rPr>
          <w:b/>
        </w:rPr>
      </w:pPr>
      <w:r>
        <w:rPr>
          <w:b/>
        </w:rPr>
        <w:t>LETTERHEAD OF ENRON CORP.</w:t>
      </w:r>
    </w:p>
    <w:p>
      <w:pPr>
        <w:pStyle w:val="Normal"/>
        <w:jc w:val="both"/>
        <w:rPr>
          <w:b/>
        </w:rPr>
      </w:pPr>
      <w:r>
        <w:rPr>
          <w:b/>
        </w:rPr>
      </w:r>
    </w:p>
    <w:p>
      <w:pPr>
        <w:pStyle w:val="Normal"/>
        <w:jc w:val="both"/>
        <w:rPr/>
      </w:pPr>
      <w:r>
        <w:rPr/>
      </w:r>
    </w:p>
    <w:p>
      <w:pPr>
        <w:pStyle w:val="Normal"/>
        <w:jc w:val="both"/>
        <w:rPr/>
      </w:pPr>
      <w:r>
        <w:rPr/>
      </w:r>
    </w:p>
    <w:p>
      <w:pPr>
        <w:pStyle w:val="Normal"/>
        <w:jc w:val="center"/>
        <w:rPr/>
      </w:pPr>
      <w:r>
        <w:rPr/>
        <w:t>________, 2000</w:t>
      </w:r>
    </w:p>
    <w:p>
      <w:pPr>
        <w:pStyle w:val="Normal"/>
        <w:jc w:val="both"/>
        <w:rPr/>
      </w:pPr>
      <w:r>
        <w:rPr/>
      </w:r>
    </w:p>
    <w:p>
      <w:pPr>
        <w:pStyle w:val="Normal"/>
        <w:jc w:val="both"/>
        <w:rPr/>
      </w:pPr>
      <w:r>
        <w:rPr/>
      </w:r>
    </w:p>
    <w:p>
      <w:pPr>
        <w:pStyle w:val="Normal"/>
        <w:jc w:val="both"/>
        <w:rPr/>
      </w:pPr>
      <w:r>
        <w:rPr/>
        <w:t>Acquiror</w:t>
      </w:r>
    </w:p>
    <w:p>
      <w:pPr>
        <w:pStyle w:val="Normal"/>
        <w:jc w:val="both"/>
        <w:rPr/>
      </w:pPr>
      <w:r>
        <w:rPr/>
        <w:t>Acquiror’s Address</w:t>
      </w:r>
    </w:p>
    <w:p>
      <w:pPr>
        <w:pStyle w:val="Normal"/>
        <w:jc w:val="both"/>
        <w:rPr/>
      </w:pPr>
      <w:r>
        <w:rPr/>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ab/>
        <w:t>This letter is delivered pursuant to the provisions of that certain Purchase and Sale Agreement (the “Agreement”)</w:t>
        <w:tab/>
        <w:t>of even date herewith between Enron Corp., an Oregon corporation, and the Acquiror, a corporation formed under the Laws of _____________.  This letter, together with the Schedules attached hereto, is referred to in the Agreement as the Parent’s Disclosure Letter.</w:t>
      </w:r>
    </w:p>
    <w:p>
      <w:pPr>
        <w:pStyle w:val="Normal"/>
        <w:jc w:val="both"/>
        <w:rPr/>
      </w:pPr>
      <w:r>
        <w:rPr/>
      </w:r>
    </w:p>
    <w:p>
      <w:pPr>
        <w:pStyle w:val="Normal"/>
        <w:jc w:val="both"/>
        <w:rPr/>
      </w:pPr>
      <w:r>
        <w:rPr/>
        <w:tab/>
        <w:t>Notwithstanding the use of the terms “Material,” “Significant” and “Material Adverse Effect” in the Agreement, the inclusion of any particular disclosure in a Schedule to this letter shall not, of itself, mean that the item or matter so disclosed is Material or Significant or could reasonably be expected to have a Material Adverse Effect.  Any matter disclosed in a Schedule pursuant to any Section of the Agreement shall be deemed to have been disclosed by the Parent for purposes of each other Section of the Agreement to which such disclosure would reasonably relate.</w:t>
      </w:r>
    </w:p>
    <w:p>
      <w:pPr>
        <w:pStyle w:val="Normal"/>
        <w:jc w:val="both"/>
        <w:rPr/>
      </w:pPr>
      <w:r>
        <w:rPr/>
      </w:r>
    </w:p>
    <w:p>
      <w:pPr>
        <w:pStyle w:val="Normal"/>
        <w:jc w:val="both"/>
        <w:rPr/>
      </w:pPr>
      <w:r>
        <w:rPr/>
        <w:tab/>
        <w:t>All capitalized terms used herein and defined in the Agreement are used herein with the same meanings as ascribed to them in the Agreement.</w:t>
      </w:r>
    </w:p>
    <w:p>
      <w:pPr>
        <w:pStyle w:val="Normal"/>
        <w:jc w:val="both"/>
        <w:rPr/>
      </w:pPr>
      <w:r>
        <w:rPr/>
      </w:r>
    </w:p>
    <w:p>
      <w:pPr>
        <w:pStyle w:val="Normal"/>
        <w:jc w:val="both"/>
        <w:rPr/>
      </w:pPr>
      <w:r>
        <w:rPr/>
        <w:tab/>
        <w:tab/>
        <w:tab/>
        <w:tab/>
        <w:tab/>
        <w:tab/>
        <w:tab/>
        <w:t>Very truly yours,</w:t>
      </w:r>
    </w:p>
    <w:p>
      <w:pPr>
        <w:pStyle w:val="Normal"/>
        <w:jc w:val="both"/>
        <w:rPr/>
      </w:pPr>
      <w:r>
        <w:rPr/>
      </w:r>
    </w:p>
    <w:p>
      <w:pPr>
        <w:pStyle w:val="Normal"/>
        <w:jc w:val="both"/>
        <w:rPr/>
      </w:pPr>
      <w:r>
        <w:rPr/>
        <w:tab/>
        <w:tab/>
        <w:tab/>
        <w:tab/>
        <w:tab/>
        <w:tab/>
        <w:tab/>
        <w:t>Enron Corp.</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ab/>
        <w:t>By: _________________________</w:t>
      </w:r>
    </w:p>
    <w:p>
      <w:pPr>
        <w:pStyle w:val="Normal"/>
        <w:jc w:val="both"/>
        <w:rPr/>
      </w:pPr>
      <w:r>
        <w:rPr/>
        <w:tab/>
        <w:tab/>
        <w:tab/>
        <w:tab/>
        <w:tab/>
        <w:tab/>
        <w:tab/>
        <w:t>Name:</w:t>
      </w:r>
    </w:p>
    <w:p>
      <w:pPr>
        <w:pStyle w:val="Normal"/>
        <w:jc w:val="both"/>
        <w:rPr/>
      </w:pPr>
      <w:r>
        <w:rPr/>
        <w:tab/>
        <w:tab/>
        <w:tab/>
        <w:tab/>
        <w:tab/>
        <w:tab/>
        <w:tab/>
        <w:t>Title:</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t>Accepted by:</w:t>
      </w:r>
    </w:p>
    <w:p>
      <w:pPr>
        <w:pStyle w:val="Normal"/>
        <w:jc w:val="both"/>
        <w:rPr/>
      </w:pPr>
      <w:r>
        <w:rPr/>
      </w:r>
    </w:p>
    <w:p>
      <w:pPr>
        <w:pStyle w:val="Normal"/>
        <w:jc w:val="both"/>
        <w:rPr/>
      </w:pPr>
      <w:r>
        <w:rPr/>
        <w:t>ACQUIROR</w:t>
      </w:r>
    </w:p>
    <w:p>
      <w:pPr>
        <w:pStyle w:val="Normal"/>
        <w:jc w:val="both"/>
        <w:rPr/>
      </w:pPr>
      <w:r>
        <w:rPr/>
      </w:r>
    </w:p>
    <w:p>
      <w:pPr>
        <w:pStyle w:val="Normal"/>
        <w:jc w:val="both"/>
        <w:rPr/>
      </w:pPr>
      <w:r>
        <w:rPr/>
      </w:r>
    </w:p>
    <w:p>
      <w:pPr>
        <w:pStyle w:val="Normal"/>
        <w:jc w:val="both"/>
        <w:rPr/>
      </w:pPr>
      <w:r>
        <w:rPr/>
        <w:t>By:_________________________</w:t>
      </w:r>
    </w:p>
    <w:p>
      <w:pPr>
        <w:pStyle w:val="Normal"/>
        <w:jc w:val="both"/>
        <w:rPr/>
      </w:pPr>
      <w:r>
        <w:rPr/>
        <w:t>Name:</w:t>
      </w:r>
    </w:p>
    <w:p>
      <w:pPr>
        <w:pStyle w:val="Normal"/>
        <w:jc w:val="both"/>
        <w:rPr/>
      </w:pPr>
      <w:r>
        <w:rPr/>
        <w:t>Title:</w:t>
        <w:tab/>
      </w:r>
    </w:p>
    <w:p>
      <w:pPr>
        <w:pStyle w:val="Normal"/>
        <w:jc w:val="both"/>
        <w:rPr/>
      </w:pPr>
      <w:r>
        <w:rPr/>
      </w:r>
      <w:r>
        <w:br w:type="page"/>
      </w:r>
    </w:p>
    <w:p>
      <w:pPr>
        <w:pStyle w:val="Normal"/>
        <w:jc w:val="center"/>
        <w:rPr>
          <w:b/>
        </w:rPr>
      </w:pPr>
      <w:r>
        <w:rPr>
          <w:b/>
        </w:rPr>
        <w:t>SCHEDULE 2.07(b)</w:t>
      </w:r>
    </w:p>
    <w:p>
      <w:pPr>
        <w:pStyle w:val="Normal"/>
        <w:rPr>
          <w:b/>
        </w:rPr>
      </w:pPr>
      <w:r>
        <w:rPr>
          <w:b/>
        </w:rPr>
      </w:r>
    </w:p>
    <w:p>
      <w:pPr>
        <w:pStyle w:val="Normal"/>
        <w:jc w:val="center"/>
        <w:rPr>
          <w:b/>
        </w:rPr>
      </w:pPr>
      <w:r>
        <w:rPr>
          <w:b/>
        </w:rPr>
        <w:t>WIRE TRANSFER INSTRUCTIONS</w:t>
      </w:r>
    </w:p>
    <w:p>
      <w:pPr>
        <w:pStyle w:val="Normal"/>
        <w:jc w:val="both"/>
        <w:rPr>
          <w:b/>
        </w:rPr>
      </w:pPr>
      <w:r>
        <w:rPr>
          <w:b/>
        </w:rPr>
      </w:r>
    </w:p>
    <w:p>
      <w:pPr>
        <w:pStyle w:val="Normal"/>
        <w:jc w:val="both"/>
        <w:rPr/>
      </w:pPr>
      <w:r>
        <w:rPr/>
        <w:t>Parent - Enron Corp.:</w:t>
      </w:r>
    </w:p>
    <w:p>
      <w:pPr>
        <w:pStyle w:val="Normal"/>
        <w:jc w:val="both"/>
        <w:rPr>
          <w:b/>
        </w:rPr>
      </w:pPr>
      <w:r>
        <w:rPr>
          <w:b/>
        </w:rPr>
        <w:t>[Wire transfer address]</w:t>
      </w:r>
    </w:p>
    <w:p>
      <w:pPr>
        <w:pStyle w:val="Normal"/>
        <w:jc w:val="both"/>
        <w:rPr>
          <w:b/>
        </w:rPr>
      </w:pPr>
      <w:r>
        <w:rPr>
          <w:b/>
        </w:rPr>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rPr>
      </w:pPr>
      <w:r>
        <w:rPr>
          <w:b/>
        </w:rPr>
        <w:t>SCHEDULE 5.01</w:t>
      </w:r>
    </w:p>
    <w:p>
      <w:pPr>
        <w:pStyle w:val="Normal"/>
        <w:jc w:val="center"/>
        <w:rPr>
          <w:b/>
        </w:rPr>
      </w:pPr>
      <w:r>
        <w:rPr>
          <w:b/>
        </w:rPr>
      </w:r>
    </w:p>
    <w:p>
      <w:pPr>
        <w:pStyle w:val="Normal"/>
        <w:jc w:val="center"/>
        <w:rPr>
          <w:b/>
        </w:rPr>
      </w:pPr>
      <w:r>
        <w:rPr>
          <w:b/>
        </w:rPr>
        <w:t>LIST OF TRANSFER COMPANIES</w:t>
      </w:r>
    </w:p>
    <w:p>
      <w:pPr>
        <w:pStyle w:val="Normal"/>
        <w:jc w:val="both"/>
        <w:rPr/>
      </w:pPr>
      <w:r>
        <w:rPr/>
      </w:r>
    </w:p>
    <w:p>
      <w:pPr>
        <w:pStyle w:val="Normal"/>
        <w:jc w:val="both"/>
        <w:rPr/>
      </w:pPr>
      <w:r>
        <w:rPr/>
        <w:tab/>
        <w:t>The following table sets forth with respect to each Business the name of each related Transfer Company and all the Subsidiaries and Operating Companies included in the related Subject Company Group, together with the nature of its legal organization, the jurisdiction of its organization and the direct and indirect equity investment of the Parent therein (and, if different, the economic interest) (expressed as a percentage):</w:t>
      </w:r>
    </w:p>
    <w:p>
      <w:pPr>
        <w:pStyle w:val="Normal"/>
        <w:jc w:val="both"/>
        <w:rPr/>
      </w:pPr>
      <w:r>
        <w:rPr/>
      </w:r>
    </w:p>
    <w:p>
      <w:pPr>
        <w:pStyle w:val="Normal"/>
        <w:jc w:val="both"/>
        <w:rPr/>
      </w:pPr>
      <w:r>
        <w:rPr/>
      </w:r>
    </w:p>
    <w:p>
      <w:pPr>
        <w:pStyle w:val="Normal"/>
        <w:jc w:val="both"/>
        <w:rPr/>
      </w:pPr>
      <w:r>
        <w:rPr/>
      </w:r>
      <w:r>
        <w:br w:type="page"/>
      </w:r>
    </w:p>
    <w:p>
      <w:pPr>
        <w:pStyle w:val="Normal"/>
        <w:jc w:val="center"/>
        <w:rPr>
          <w:b/>
        </w:rPr>
      </w:pPr>
      <w:r>
        <w:rPr>
          <w:b/>
        </w:rPr>
        <w:t>SCHEDULE 5.03(a)</w:t>
      </w:r>
    </w:p>
    <w:p>
      <w:pPr>
        <w:pStyle w:val="Normal"/>
        <w:jc w:val="center"/>
        <w:rPr>
          <w:b/>
        </w:rPr>
      </w:pPr>
      <w:r>
        <w:rPr>
          <w:b/>
        </w:rPr>
      </w:r>
    </w:p>
    <w:p>
      <w:pPr>
        <w:pStyle w:val="Normal"/>
        <w:jc w:val="center"/>
        <w:rPr>
          <w:b/>
        </w:rPr>
      </w:pPr>
      <w:r>
        <w:rPr>
          <w:b/>
        </w:rPr>
        <w:t>EQUITY SECURITIES OF EACH TRANSFER COMPANY</w:t>
      </w:r>
    </w:p>
    <w:p>
      <w:pPr>
        <w:pStyle w:val="Normal"/>
        <w:jc w:val="center"/>
        <w:rPr>
          <w:b/>
        </w:rPr>
      </w:pPr>
      <w:r>
        <w:rPr>
          <w:b/>
        </w:rPr>
        <w:t>THAT IS A SIGNIFICANT ENTITY</w:t>
      </w:r>
    </w:p>
    <w:p>
      <w:pPr>
        <w:pStyle w:val="Normal"/>
        <w:rPr/>
      </w:pPr>
      <w:r>
        <w:rPr/>
      </w:r>
    </w:p>
    <w:p>
      <w:pPr>
        <w:pStyle w:val="Normal"/>
        <w:jc w:val="both"/>
        <w:rPr/>
      </w:pPr>
      <w:r>
        <w:rPr/>
        <w:tab/>
        <w:t>The following are the authorized Equity Securities of each Transfer Company that is a Significant Entity, the total outstanding Equity Securities of each Transfer Company that is a Significant Entity and the outstanding Securities of each Company that is a Significant Entity owned by the Parent, in each case as of the date of the Agreement:</w:t>
      </w:r>
    </w:p>
    <w:p>
      <w:pPr>
        <w:pStyle w:val="Normal"/>
        <w:jc w:val="both"/>
        <w:rPr/>
      </w:pPr>
      <w:r>
        <w:rPr/>
      </w:r>
    </w:p>
    <w:tbl>
      <w:tblPr>
        <w:tblW w:w="10073" w:type="dxa"/>
        <w:jc w:val="start"/>
        <w:tblInd w:w="0" w:type="dxa"/>
        <w:tblLayout w:type="fixed"/>
        <w:tblCellMar>
          <w:top w:w="0" w:type="dxa"/>
          <w:start w:w="108" w:type="dxa"/>
          <w:bottom w:w="0" w:type="dxa"/>
          <w:end w:w="108" w:type="dxa"/>
        </w:tblCellMar>
      </w:tblPr>
      <w:tblGrid>
        <w:gridCol w:w="1800"/>
        <w:gridCol w:w="263"/>
        <w:gridCol w:w="1800"/>
        <w:gridCol w:w="270"/>
        <w:gridCol w:w="1800"/>
        <w:gridCol w:w="270"/>
        <w:gridCol w:w="1800"/>
        <w:gridCol w:w="270"/>
        <w:gridCol w:w="1800"/>
      </w:tblGrid>
      <w:tr>
        <w:trPr>
          <w:trHeight w:val="24" w:hRule="atLeast"/>
        </w:trPr>
        <w:tc>
          <w:tcPr>
            <w:tcW w:w="1800" w:type="dxa"/>
            <w:tcBorders>
              <w:bottom w:val="single" w:sz="4" w:space="0" w:color="000000"/>
            </w:tcBorders>
            <w:vAlign w:val="bottom"/>
          </w:tcPr>
          <w:p>
            <w:pPr>
              <w:pStyle w:val="Normal"/>
              <w:jc w:val="center"/>
              <w:rPr>
                <w:b/>
              </w:rPr>
            </w:pPr>
            <w:r>
              <w:rPr>
                <w:b/>
              </w:rPr>
              <w:t>Name of</w:t>
            </w:r>
          </w:p>
          <w:p>
            <w:pPr>
              <w:pStyle w:val="Normal"/>
              <w:jc w:val="center"/>
              <w:rPr>
                <w:b/>
              </w:rPr>
            </w:pPr>
            <w:r>
              <w:rPr>
                <w:b/>
              </w:rPr>
              <w:t>Transfer Company that is a Significant Entity</w:t>
            </w:r>
          </w:p>
        </w:tc>
        <w:tc>
          <w:tcPr>
            <w:tcW w:w="263" w:type="dxa"/>
            <w:tcBorders/>
          </w:tcPr>
          <w:p>
            <w:pPr>
              <w:pStyle w:val="Normal"/>
              <w:snapToGrid w:val="false"/>
              <w:jc w:val="center"/>
              <w:rPr>
                <w:b/>
              </w:rPr>
            </w:pPr>
            <w:r>
              <w:rPr>
                <w:b/>
              </w:rPr>
            </w:r>
          </w:p>
        </w:tc>
        <w:tc>
          <w:tcPr>
            <w:tcW w:w="1800" w:type="dxa"/>
            <w:tcBorders>
              <w:bottom w:val="single" w:sz="4" w:space="0" w:color="000000"/>
            </w:tcBorders>
            <w:vAlign w:val="bottom"/>
          </w:tcPr>
          <w:p>
            <w:pPr>
              <w:pStyle w:val="Normal"/>
              <w:jc w:val="center"/>
              <w:rPr>
                <w:b/>
              </w:rPr>
            </w:pPr>
            <w:r>
              <w:rPr>
                <w:b/>
              </w:rPr>
              <w:t>Description</w:t>
            </w:r>
          </w:p>
          <w:p>
            <w:pPr>
              <w:pStyle w:val="Normal"/>
              <w:jc w:val="center"/>
              <w:rPr>
                <w:b/>
              </w:rPr>
            </w:pPr>
            <w:r>
              <w:rPr>
                <w:b/>
              </w:rPr>
              <w:t>of Equity Securities</w:t>
            </w:r>
          </w:p>
        </w:tc>
        <w:tc>
          <w:tcPr>
            <w:tcW w:w="270" w:type="dxa"/>
            <w:tcBorders/>
          </w:tcPr>
          <w:p>
            <w:pPr>
              <w:pStyle w:val="Normal"/>
              <w:snapToGrid w:val="false"/>
              <w:jc w:val="center"/>
              <w:rPr>
                <w:b/>
              </w:rPr>
            </w:pPr>
            <w:r>
              <w:rPr>
                <w:b/>
              </w:rPr>
            </w:r>
          </w:p>
        </w:tc>
        <w:tc>
          <w:tcPr>
            <w:tcW w:w="1800" w:type="dxa"/>
            <w:tcBorders>
              <w:bottom w:val="single" w:sz="4" w:space="0" w:color="000000"/>
            </w:tcBorders>
            <w:vAlign w:val="bottom"/>
          </w:tcPr>
          <w:p>
            <w:pPr>
              <w:pStyle w:val="Normal"/>
              <w:jc w:val="center"/>
              <w:rPr>
                <w:b/>
              </w:rPr>
            </w:pPr>
            <w:r>
              <w:rPr>
                <w:b/>
              </w:rPr>
              <w:t>Authorized</w:t>
            </w:r>
          </w:p>
          <w:p>
            <w:pPr>
              <w:pStyle w:val="Normal"/>
              <w:jc w:val="center"/>
              <w:rPr>
                <w:b/>
              </w:rPr>
            </w:pPr>
            <w:r>
              <w:rPr>
                <w:b/>
              </w:rPr>
              <w:t>Equity</w:t>
            </w:r>
          </w:p>
          <w:p>
            <w:pPr>
              <w:pStyle w:val="Normal"/>
              <w:jc w:val="center"/>
              <w:rPr>
                <w:b/>
              </w:rPr>
            </w:pPr>
            <w:r>
              <w:rPr>
                <w:b/>
              </w:rPr>
              <w:t>Securities</w:t>
            </w:r>
          </w:p>
        </w:tc>
        <w:tc>
          <w:tcPr>
            <w:tcW w:w="270" w:type="dxa"/>
            <w:tcBorders/>
          </w:tcPr>
          <w:p>
            <w:pPr>
              <w:pStyle w:val="Normal"/>
              <w:snapToGrid w:val="false"/>
              <w:jc w:val="center"/>
              <w:rPr>
                <w:b/>
              </w:rPr>
            </w:pPr>
            <w:r>
              <w:rPr>
                <w:b/>
              </w:rPr>
            </w:r>
          </w:p>
        </w:tc>
        <w:tc>
          <w:tcPr>
            <w:tcW w:w="1800" w:type="dxa"/>
            <w:tcBorders>
              <w:bottom w:val="single" w:sz="4" w:space="0" w:color="000000"/>
            </w:tcBorders>
            <w:vAlign w:val="bottom"/>
          </w:tcPr>
          <w:p>
            <w:pPr>
              <w:pStyle w:val="Normal"/>
              <w:jc w:val="center"/>
              <w:rPr>
                <w:b/>
              </w:rPr>
            </w:pPr>
            <w:r>
              <w:rPr>
                <w:b/>
              </w:rPr>
              <w:t>Outstanding</w:t>
            </w:r>
          </w:p>
          <w:p>
            <w:pPr>
              <w:pStyle w:val="Normal"/>
              <w:jc w:val="center"/>
              <w:rPr>
                <w:b/>
              </w:rPr>
            </w:pPr>
            <w:r>
              <w:rPr>
                <w:b/>
              </w:rPr>
              <w:t>Securities</w:t>
            </w:r>
          </w:p>
        </w:tc>
        <w:tc>
          <w:tcPr>
            <w:tcW w:w="270" w:type="dxa"/>
            <w:tcBorders/>
          </w:tcPr>
          <w:p>
            <w:pPr>
              <w:pStyle w:val="Normal"/>
              <w:snapToGrid w:val="false"/>
              <w:jc w:val="center"/>
              <w:rPr>
                <w:b/>
              </w:rPr>
            </w:pPr>
            <w:r>
              <w:rPr>
                <w:b/>
              </w:rPr>
            </w:r>
          </w:p>
        </w:tc>
        <w:tc>
          <w:tcPr>
            <w:tcW w:w="1800" w:type="dxa"/>
            <w:tcBorders>
              <w:bottom w:val="single" w:sz="4" w:space="0" w:color="000000"/>
            </w:tcBorders>
            <w:vAlign w:val="bottom"/>
          </w:tcPr>
          <w:p>
            <w:pPr>
              <w:pStyle w:val="Normal"/>
              <w:jc w:val="center"/>
              <w:rPr>
                <w:b/>
              </w:rPr>
            </w:pPr>
            <w:r>
              <w:rPr>
                <w:b/>
              </w:rPr>
              <w:t>Securities Owned by</w:t>
            </w:r>
          </w:p>
          <w:p>
            <w:pPr>
              <w:pStyle w:val="Normal"/>
              <w:jc w:val="center"/>
              <w:rPr>
                <w:b/>
              </w:rPr>
            </w:pPr>
            <w:r>
              <w:rPr>
                <w:b/>
              </w:rPr>
              <w:t>Parent</w:t>
            </w:r>
          </w:p>
        </w:tc>
      </w:tr>
      <w:tr>
        <w:trPr>
          <w:trHeight w:val="24" w:hRule="atLeast"/>
        </w:trPr>
        <w:tc>
          <w:tcPr>
            <w:tcW w:w="1800" w:type="dxa"/>
            <w:tcBorders/>
          </w:tcPr>
          <w:p>
            <w:pPr>
              <w:pStyle w:val="Normal"/>
              <w:snapToGrid w:val="false"/>
              <w:jc w:val="both"/>
              <w:rPr>
                <w:b/>
              </w:rPr>
            </w:pPr>
            <w:r>
              <w:rPr>
                <w:b/>
              </w:rPr>
            </w:r>
          </w:p>
        </w:tc>
        <w:tc>
          <w:tcPr>
            <w:tcW w:w="263" w:type="dxa"/>
            <w:tcBorders/>
          </w:tcPr>
          <w:p>
            <w:pPr>
              <w:pStyle w:val="Normal"/>
              <w:snapToGrid w:val="false"/>
              <w:jc w:val="both"/>
              <w:rPr/>
            </w:pPr>
            <w:r>
              <w:rPr/>
            </w:r>
          </w:p>
        </w:tc>
        <w:tc>
          <w:tcPr>
            <w:tcW w:w="1800" w:type="dxa"/>
            <w:tcBorders/>
          </w:tcPr>
          <w:p>
            <w:pPr>
              <w:pStyle w:val="Normal"/>
              <w:snapToGrid w:val="false"/>
              <w:jc w:val="both"/>
              <w:rPr/>
            </w:pPr>
            <w:r>
              <w:rPr/>
            </w:r>
          </w:p>
        </w:tc>
        <w:tc>
          <w:tcPr>
            <w:tcW w:w="270" w:type="dxa"/>
            <w:tcBorders/>
          </w:tcPr>
          <w:p>
            <w:pPr>
              <w:pStyle w:val="Normal"/>
              <w:snapToGrid w:val="false"/>
              <w:jc w:val="both"/>
              <w:rPr/>
            </w:pPr>
            <w:r>
              <w:rPr/>
            </w:r>
          </w:p>
        </w:tc>
        <w:tc>
          <w:tcPr>
            <w:tcW w:w="1800" w:type="dxa"/>
            <w:tcBorders/>
          </w:tcPr>
          <w:p>
            <w:pPr>
              <w:pStyle w:val="Normal"/>
              <w:snapToGrid w:val="false"/>
              <w:jc w:val="both"/>
              <w:rPr/>
            </w:pPr>
            <w:r>
              <w:rPr/>
            </w:r>
          </w:p>
        </w:tc>
        <w:tc>
          <w:tcPr>
            <w:tcW w:w="270" w:type="dxa"/>
            <w:tcBorders/>
          </w:tcPr>
          <w:p>
            <w:pPr>
              <w:pStyle w:val="Normal"/>
              <w:snapToGrid w:val="false"/>
              <w:jc w:val="both"/>
              <w:rPr/>
            </w:pPr>
            <w:r>
              <w:rPr/>
            </w:r>
          </w:p>
        </w:tc>
        <w:tc>
          <w:tcPr>
            <w:tcW w:w="1800" w:type="dxa"/>
            <w:tcBorders/>
          </w:tcPr>
          <w:p>
            <w:pPr>
              <w:pStyle w:val="Normal"/>
              <w:snapToGrid w:val="false"/>
              <w:jc w:val="both"/>
              <w:rPr/>
            </w:pPr>
            <w:r>
              <w:rPr/>
            </w:r>
          </w:p>
        </w:tc>
        <w:tc>
          <w:tcPr>
            <w:tcW w:w="270" w:type="dxa"/>
            <w:tcBorders/>
          </w:tcPr>
          <w:p>
            <w:pPr>
              <w:pStyle w:val="Normal"/>
              <w:snapToGrid w:val="false"/>
              <w:jc w:val="both"/>
              <w:rPr/>
            </w:pPr>
            <w:r>
              <w:rPr/>
            </w:r>
          </w:p>
        </w:tc>
        <w:tc>
          <w:tcPr>
            <w:tcW w:w="1800" w:type="dxa"/>
            <w:tcBorders/>
          </w:tcPr>
          <w:p>
            <w:pPr>
              <w:pStyle w:val="Normal"/>
              <w:snapToGrid w:val="false"/>
              <w:jc w:val="both"/>
              <w:rPr/>
            </w:pPr>
            <w:r>
              <w:rPr/>
            </w:r>
          </w:p>
        </w:tc>
      </w:tr>
      <w:tr>
        <w:trPr>
          <w:trHeight w:val="24" w:hRule="atLeast"/>
        </w:trPr>
        <w:tc>
          <w:tcPr>
            <w:tcW w:w="1800" w:type="dxa"/>
            <w:tcBorders/>
          </w:tcPr>
          <w:p>
            <w:pPr>
              <w:pStyle w:val="Normal"/>
              <w:snapToGrid w:val="false"/>
              <w:jc w:val="both"/>
              <w:rPr/>
            </w:pPr>
            <w:r>
              <w:rPr/>
            </w:r>
          </w:p>
        </w:tc>
        <w:tc>
          <w:tcPr>
            <w:tcW w:w="263" w:type="dxa"/>
            <w:tcBorders/>
          </w:tcPr>
          <w:p>
            <w:pPr>
              <w:pStyle w:val="Normal"/>
              <w:snapToGrid w:val="false"/>
              <w:jc w:val="both"/>
              <w:rPr/>
            </w:pPr>
            <w:r>
              <w:rPr/>
            </w:r>
          </w:p>
        </w:tc>
        <w:tc>
          <w:tcPr>
            <w:tcW w:w="1800" w:type="dxa"/>
            <w:tcBorders/>
          </w:tcPr>
          <w:p>
            <w:pPr>
              <w:pStyle w:val="Normal"/>
              <w:snapToGrid w:val="false"/>
              <w:jc w:val="both"/>
              <w:rPr/>
            </w:pPr>
            <w:r>
              <w:rPr/>
            </w:r>
          </w:p>
        </w:tc>
        <w:tc>
          <w:tcPr>
            <w:tcW w:w="270" w:type="dxa"/>
            <w:tcBorders/>
          </w:tcPr>
          <w:p>
            <w:pPr>
              <w:pStyle w:val="Normal"/>
              <w:snapToGrid w:val="false"/>
              <w:jc w:val="both"/>
              <w:rPr/>
            </w:pPr>
            <w:r>
              <w:rPr/>
            </w:r>
          </w:p>
        </w:tc>
        <w:tc>
          <w:tcPr>
            <w:tcW w:w="1800" w:type="dxa"/>
            <w:tcBorders/>
          </w:tcPr>
          <w:p>
            <w:pPr>
              <w:pStyle w:val="Normal"/>
              <w:snapToGrid w:val="false"/>
              <w:jc w:val="both"/>
              <w:rPr/>
            </w:pPr>
            <w:r>
              <w:rPr/>
            </w:r>
          </w:p>
        </w:tc>
        <w:tc>
          <w:tcPr>
            <w:tcW w:w="270" w:type="dxa"/>
            <w:tcBorders/>
          </w:tcPr>
          <w:p>
            <w:pPr>
              <w:pStyle w:val="Normal"/>
              <w:snapToGrid w:val="false"/>
              <w:jc w:val="both"/>
              <w:rPr/>
            </w:pPr>
            <w:r>
              <w:rPr/>
            </w:r>
          </w:p>
        </w:tc>
        <w:tc>
          <w:tcPr>
            <w:tcW w:w="1800" w:type="dxa"/>
            <w:tcBorders/>
          </w:tcPr>
          <w:p>
            <w:pPr>
              <w:pStyle w:val="Normal"/>
              <w:snapToGrid w:val="false"/>
              <w:jc w:val="both"/>
              <w:rPr/>
            </w:pPr>
            <w:r>
              <w:rPr/>
            </w:r>
          </w:p>
        </w:tc>
        <w:tc>
          <w:tcPr>
            <w:tcW w:w="270" w:type="dxa"/>
            <w:tcBorders/>
          </w:tcPr>
          <w:p>
            <w:pPr>
              <w:pStyle w:val="Normal"/>
              <w:snapToGrid w:val="false"/>
              <w:jc w:val="both"/>
              <w:rPr/>
            </w:pPr>
            <w:r>
              <w:rPr/>
            </w:r>
          </w:p>
        </w:tc>
        <w:tc>
          <w:tcPr>
            <w:tcW w:w="1800" w:type="dxa"/>
            <w:tcBorders/>
          </w:tcPr>
          <w:p>
            <w:pPr>
              <w:pStyle w:val="Normal"/>
              <w:snapToGrid w:val="false"/>
              <w:jc w:val="both"/>
              <w:rPr/>
            </w:pPr>
            <w:r>
              <w:rPr/>
            </w:r>
          </w:p>
        </w:tc>
      </w:tr>
    </w:tbl>
    <w:p>
      <w:pPr>
        <w:pStyle w:val="Normal"/>
        <w:jc w:val="both"/>
        <w:rPr/>
      </w:pPr>
      <w:r>
        <w:rPr/>
      </w:r>
    </w:p>
    <w:p>
      <w:pPr>
        <w:pStyle w:val="Normal"/>
        <w:jc w:val="both"/>
        <w:rPr/>
      </w:pPr>
      <w:r>
        <w:rPr/>
      </w:r>
    </w:p>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jc w:val="center"/>
        <w:rPr>
          <w:b/>
        </w:rPr>
      </w:pPr>
      <w:r>
        <w:rPr>
          <w:b/>
        </w:rPr>
        <w:t>SCHEDULE 5.04(b)</w:t>
      </w:r>
    </w:p>
    <w:p>
      <w:pPr>
        <w:pStyle w:val="Normal"/>
        <w:jc w:val="center"/>
        <w:rPr>
          <w:b/>
        </w:rPr>
      </w:pPr>
      <w:r>
        <w:rPr>
          <w:b/>
        </w:rPr>
      </w:r>
    </w:p>
    <w:p>
      <w:pPr>
        <w:pStyle w:val="Normal"/>
        <w:jc w:val="center"/>
        <w:rPr>
          <w:b/>
        </w:rPr>
      </w:pPr>
      <w:r>
        <w:rPr>
          <w:b/>
        </w:rPr>
        <w:t>INTELLECTUAL PROPERTY</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center"/>
        <w:rPr>
          <w:b/>
        </w:rPr>
      </w:pPr>
      <w:r>
        <w:rPr>
          <w:b/>
        </w:rPr>
        <w:t>SCHEDULE 5.06(b)</w:t>
      </w:r>
    </w:p>
    <w:p>
      <w:pPr>
        <w:pStyle w:val="Normal"/>
        <w:jc w:val="center"/>
        <w:rPr>
          <w:b/>
        </w:rPr>
      </w:pPr>
      <w:r>
        <w:rPr>
          <w:b/>
        </w:rPr>
      </w:r>
    </w:p>
    <w:p>
      <w:pPr>
        <w:pStyle w:val="Normal"/>
        <w:jc w:val="center"/>
        <w:rPr>
          <w:b/>
        </w:rPr>
      </w:pPr>
      <w:r>
        <w:rPr>
          <w:b/>
        </w:rPr>
        <w:t>AUTHORIZATIONS</w:t>
      </w:r>
    </w:p>
    <w:p>
      <w:pPr>
        <w:pStyle w:val="Normal"/>
        <w:jc w:val="both"/>
        <w:rPr/>
      </w:pPr>
      <w:r>
        <w:rPr/>
      </w:r>
    </w:p>
    <w:p>
      <w:pPr>
        <w:pStyle w:val="Normal"/>
        <w:jc w:val="both"/>
        <w:rPr/>
      </w:pPr>
      <w:r>
        <w:rPr/>
      </w:r>
    </w:p>
    <w:p>
      <w:pPr>
        <w:pStyle w:val="Normal"/>
        <w:jc w:val="both"/>
        <w:rPr/>
      </w:pPr>
      <w:r>
        <w:rPr/>
        <w:tab/>
        <w:t>The following are the material Authorizations, other than those relating to environmental matters, that have been obtained for each Business Under Development:</w:t>
      </w:r>
      <w:r>
        <w:br w:type="page"/>
      </w:r>
    </w:p>
    <w:p>
      <w:pPr>
        <w:pStyle w:val="Normal"/>
        <w:jc w:val="center"/>
        <w:rPr>
          <w:b/>
        </w:rPr>
      </w:pPr>
      <w:r>
        <w:rPr>
          <w:b/>
        </w:rPr>
        <w:t>SCHEDULE 5.07(b)</w:t>
      </w:r>
    </w:p>
    <w:p>
      <w:pPr>
        <w:pStyle w:val="Normal"/>
        <w:jc w:val="center"/>
        <w:rPr>
          <w:b/>
        </w:rPr>
      </w:pPr>
      <w:r>
        <w:rPr>
          <w:b/>
        </w:rPr>
      </w:r>
    </w:p>
    <w:p>
      <w:pPr>
        <w:pStyle w:val="Normal"/>
        <w:jc w:val="center"/>
        <w:rPr>
          <w:b/>
        </w:rPr>
      </w:pPr>
      <w:r>
        <w:rPr>
          <w:b/>
        </w:rPr>
        <w:t>TARIFF REGULATION</w:t>
      </w:r>
    </w:p>
    <w:p>
      <w:pPr>
        <w:pStyle w:val="Normal"/>
        <w:jc w:val="both"/>
        <w:rPr/>
      </w:pPr>
      <w:r>
        <w:rPr/>
      </w:r>
    </w:p>
    <w:p>
      <w:pPr>
        <w:pStyle w:val="Normal"/>
        <w:jc w:val="both"/>
        <w:rPr/>
      </w:pPr>
      <w:r>
        <w:rPr/>
        <w:tab/>
        <w:t xml:space="preserve">This Schedule sets forth the names of the Developed Businesses that are subject to regulation by Governmental Authorities of the tariffs charged by, and other operational matters relating to, them, as well as the names of the appropriate Governmental Authorities exerting such regulatory authority: </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center"/>
        <w:rPr>
          <w:b/>
        </w:rPr>
      </w:pPr>
      <w:r>
        <w:rPr>
          <w:b/>
        </w:rPr>
        <w:t>SCHEDULE 5.08(a)</w:t>
      </w:r>
    </w:p>
    <w:p>
      <w:pPr>
        <w:pStyle w:val="Normal"/>
        <w:jc w:val="center"/>
        <w:rPr>
          <w:b/>
        </w:rPr>
      </w:pPr>
      <w:r>
        <w:rPr>
          <w:b/>
        </w:rPr>
      </w:r>
    </w:p>
    <w:p>
      <w:pPr>
        <w:pStyle w:val="Normal"/>
        <w:jc w:val="center"/>
        <w:rPr>
          <w:b/>
        </w:rPr>
      </w:pPr>
      <w:r>
        <w:rPr>
          <w:b/>
        </w:rPr>
        <w:t>INSURANCE</w:t>
      </w:r>
    </w:p>
    <w:p>
      <w:pPr>
        <w:pStyle w:val="Normal"/>
        <w:jc w:val="both"/>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pPr>
      <w:r>
        <w:rPr/>
        <w:tab/>
        <w:t>This Schedule sets forth a list, including the name of the underwriter, the risks insured, coverage, related limits and deductibles and expiration dates, of the principal insurance policies currently maintained by any Transfer Company or by the Parent Company Group for the benefit of one or more Transfer Companies, the coverage under which is to be transferred to EI as of the Closing, subject to underwriter approval.</w:t>
      </w:r>
    </w:p>
    <w:tbl>
      <w:tblPr>
        <w:tblW w:w="13350" w:type="dxa"/>
        <w:jc w:val="center"/>
        <w:tblInd w:w="0" w:type="dxa"/>
        <w:tblLayout w:type="fixed"/>
        <w:tblCellMar>
          <w:top w:w="0" w:type="dxa"/>
          <w:start w:w="30" w:type="dxa"/>
          <w:bottom w:w="0" w:type="dxa"/>
          <w:end w:w="30" w:type="dxa"/>
        </w:tblCellMar>
      </w:tblPr>
      <w:tblGrid>
        <w:gridCol w:w="2870"/>
        <w:gridCol w:w="1120"/>
        <w:gridCol w:w="635"/>
        <w:gridCol w:w="916"/>
        <w:gridCol w:w="1680"/>
        <w:gridCol w:w="549"/>
        <w:gridCol w:w="810"/>
        <w:gridCol w:w="540"/>
        <w:gridCol w:w="720"/>
        <w:gridCol w:w="1080"/>
        <w:gridCol w:w="1080"/>
        <w:gridCol w:w="1350"/>
      </w:tblGrid>
      <w:tr>
        <w:trPr>
          <w:tblHeader w:val="true"/>
          <w:trHeight w:val="168" w:hRule="atLeast"/>
        </w:trPr>
        <w:tc>
          <w:tcPr>
            <w:tcW w:w="13350" w:type="dxa"/>
            <w:gridSpan w:val="12"/>
            <w:tcBorders/>
          </w:tcPr>
          <w:p>
            <w:pPr>
              <w:pStyle w:val="Normal"/>
              <w:jc w:val="center"/>
              <w:rPr>
                <w:b/>
                <w:i/>
                <w:i/>
                <w:color w:val="000000"/>
                <w:sz w:val="16"/>
                <w:lang w:eastAsia="en-US"/>
              </w:rPr>
            </w:pPr>
            <w:r>
              <w:rPr>
                <w:b/>
                <w:i/>
                <w:color w:val="000000"/>
                <w:sz w:val="16"/>
                <w:lang w:eastAsia="en-US"/>
              </w:rPr>
              <w:t>[For Informational Purposes Only]</w:t>
            </w:r>
          </w:p>
        </w:tc>
      </w:tr>
      <w:tr>
        <w:trPr>
          <w:tblHeader w:val="true"/>
          <w:trHeight w:val="168" w:hRule="atLeast"/>
        </w:trPr>
        <w:tc>
          <w:tcPr>
            <w:tcW w:w="2870" w:type="dxa"/>
            <w:tcBorders/>
          </w:tcPr>
          <w:p>
            <w:pPr>
              <w:pStyle w:val="Normal"/>
              <w:snapToGrid w:val="false"/>
              <w:rPr>
                <w:b/>
                <w:i/>
                <w:i/>
                <w:color w:val="000000"/>
                <w:sz w:val="16"/>
                <w:lang w:eastAsia="en-US"/>
              </w:rPr>
            </w:pPr>
            <w:r>
              <w:rPr>
                <w:b/>
                <w:i/>
                <w:color w:val="000000"/>
                <w:sz w:val="16"/>
                <w:lang w:eastAsia="en-US"/>
              </w:rPr>
            </w:r>
          </w:p>
        </w:tc>
        <w:tc>
          <w:tcPr>
            <w:tcW w:w="1120" w:type="dxa"/>
            <w:tcBorders/>
          </w:tcPr>
          <w:p>
            <w:pPr>
              <w:pStyle w:val="Normal"/>
              <w:snapToGrid w:val="false"/>
              <w:jc w:val="center"/>
              <w:rPr>
                <w:b/>
                <w:i/>
                <w:i/>
                <w:color w:val="000000"/>
                <w:sz w:val="16"/>
                <w:lang w:eastAsia="en-US"/>
              </w:rPr>
            </w:pPr>
            <w:r>
              <w:rPr>
                <w:b/>
                <w:i/>
                <w:color w:val="000000"/>
                <w:sz w:val="16"/>
                <w:lang w:eastAsia="en-US"/>
              </w:rPr>
            </w:r>
          </w:p>
        </w:tc>
        <w:tc>
          <w:tcPr>
            <w:tcW w:w="635" w:type="dxa"/>
            <w:tcBorders/>
          </w:tcPr>
          <w:p>
            <w:pPr>
              <w:pStyle w:val="Normal"/>
              <w:snapToGrid w:val="false"/>
              <w:jc w:val="center"/>
              <w:rPr>
                <w:b/>
                <w:i/>
                <w:i/>
                <w:color w:val="000000"/>
                <w:sz w:val="16"/>
                <w:lang w:eastAsia="en-US"/>
              </w:rPr>
            </w:pPr>
            <w:r>
              <w:rPr>
                <w:b/>
                <w:i/>
                <w:color w:val="000000"/>
                <w:sz w:val="16"/>
                <w:lang w:eastAsia="en-US"/>
              </w:rPr>
            </w:r>
          </w:p>
        </w:tc>
        <w:tc>
          <w:tcPr>
            <w:tcW w:w="916" w:type="dxa"/>
            <w:tcBorders/>
          </w:tcPr>
          <w:p>
            <w:pPr>
              <w:pStyle w:val="Normal"/>
              <w:snapToGrid w:val="false"/>
              <w:jc w:val="center"/>
              <w:rPr>
                <w:b/>
                <w:i/>
                <w:i/>
                <w:color w:val="000000"/>
                <w:sz w:val="16"/>
                <w:lang w:eastAsia="en-US"/>
              </w:rPr>
            </w:pPr>
            <w:r>
              <w:rPr>
                <w:b/>
                <w:i/>
                <w:color w:val="000000"/>
                <w:sz w:val="16"/>
                <w:lang w:eastAsia="en-US"/>
              </w:rPr>
            </w:r>
          </w:p>
        </w:tc>
        <w:tc>
          <w:tcPr>
            <w:tcW w:w="1680" w:type="dxa"/>
            <w:tcBorders/>
          </w:tcPr>
          <w:p>
            <w:pPr>
              <w:pStyle w:val="Normal"/>
              <w:snapToGrid w:val="false"/>
              <w:jc w:val="center"/>
              <w:rPr>
                <w:b/>
                <w:i/>
                <w:i/>
                <w:color w:val="000000"/>
                <w:sz w:val="16"/>
                <w:lang w:eastAsia="en-US"/>
              </w:rPr>
            </w:pPr>
            <w:r>
              <w:rPr>
                <w:b/>
                <w:i/>
                <w:color w:val="000000"/>
                <w:sz w:val="16"/>
                <w:lang w:eastAsia="en-US"/>
              </w:rPr>
            </w:r>
          </w:p>
        </w:tc>
        <w:tc>
          <w:tcPr>
            <w:tcW w:w="549" w:type="dxa"/>
            <w:tcBorders/>
          </w:tcPr>
          <w:p>
            <w:pPr>
              <w:pStyle w:val="Normal"/>
              <w:snapToGrid w:val="false"/>
              <w:jc w:val="center"/>
              <w:rPr>
                <w:b/>
                <w:i/>
                <w:i/>
                <w:color w:val="000000"/>
                <w:sz w:val="16"/>
                <w:lang w:eastAsia="en-US"/>
              </w:rPr>
            </w:pPr>
            <w:r>
              <w:rPr>
                <w:b/>
                <w:i/>
                <w:color w:val="000000"/>
                <w:sz w:val="16"/>
                <w:lang w:eastAsia="en-US"/>
              </w:rPr>
            </w:r>
          </w:p>
        </w:tc>
        <w:tc>
          <w:tcPr>
            <w:tcW w:w="810" w:type="dxa"/>
            <w:tcBorders/>
          </w:tcPr>
          <w:p>
            <w:pPr>
              <w:pStyle w:val="Normal"/>
              <w:snapToGrid w:val="false"/>
              <w:jc w:val="center"/>
              <w:rPr>
                <w:b/>
                <w:i/>
                <w:i/>
                <w:color w:val="000000"/>
                <w:sz w:val="16"/>
                <w:lang w:eastAsia="en-US"/>
              </w:rPr>
            </w:pPr>
            <w:r>
              <w:rPr>
                <w:b/>
                <w:i/>
                <w:color w:val="000000"/>
                <w:sz w:val="16"/>
                <w:lang w:eastAsia="en-US"/>
              </w:rPr>
            </w:r>
          </w:p>
        </w:tc>
        <w:tc>
          <w:tcPr>
            <w:tcW w:w="540" w:type="dxa"/>
            <w:tcBorders/>
          </w:tcPr>
          <w:p>
            <w:pPr>
              <w:pStyle w:val="Normal"/>
              <w:snapToGrid w:val="false"/>
              <w:jc w:val="center"/>
              <w:rPr>
                <w:b/>
                <w:i/>
                <w:i/>
                <w:color w:val="000000"/>
                <w:sz w:val="16"/>
                <w:lang w:eastAsia="en-US"/>
              </w:rPr>
            </w:pPr>
            <w:r>
              <w:rPr>
                <w:b/>
                <w:i/>
                <w:color w:val="000000"/>
                <w:sz w:val="16"/>
                <w:lang w:eastAsia="en-US"/>
              </w:rPr>
            </w:r>
          </w:p>
        </w:tc>
        <w:tc>
          <w:tcPr>
            <w:tcW w:w="720" w:type="dxa"/>
            <w:tcBorders/>
          </w:tcPr>
          <w:p>
            <w:pPr>
              <w:pStyle w:val="Normal"/>
              <w:snapToGrid w:val="false"/>
              <w:jc w:val="end"/>
              <w:rPr>
                <w:b/>
                <w:i/>
                <w:i/>
                <w:color w:val="000000"/>
                <w:sz w:val="16"/>
                <w:lang w:eastAsia="en-US"/>
              </w:rPr>
            </w:pPr>
            <w:r>
              <w:rPr>
                <w:b/>
                <w:i/>
                <w:color w:val="000000"/>
                <w:sz w:val="16"/>
                <w:lang w:eastAsia="en-US"/>
              </w:rPr>
            </w:r>
          </w:p>
        </w:tc>
        <w:tc>
          <w:tcPr>
            <w:tcW w:w="1080" w:type="dxa"/>
            <w:tcBorders/>
          </w:tcPr>
          <w:p>
            <w:pPr>
              <w:pStyle w:val="Normal"/>
              <w:snapToGrid w:val="false"/>
              <w:jc w:val="center"/>
              <w:rPr>
                <w:b/>
                <w:i/>
                <w:i/>
                <w:color w:val="000000"/>
                <w:sz w:val="16"/>
                <w:lang w:eastAsia="en-US"/>
              </w:rPr>
            </w:pPr>
            <w:r>
              <w:rPr>
                <w:b/>
                <w:i/>
                <w:color w:val="000000"/>
                <w:sz w:val="16"/>
                <w:lang w:eastAsia="en-US"/>
              </w:rPr>
            </w:r>
          </w:p>
        </w:tc>
        <w:tc>
          <w:tcPr>
            <w:tcW w:w="1080" w:type="dxa"/>
            <w:tcBorders/>
          </w:tcPr>
          <w:p>
            <w:pPr>
              <w:pStyle w:val="Normal"/>
              <w:snapToGrid w:val="false"/>
              <w:jc w:val="center"/>
              <w:rPr>
                <w:b/>
                <w:i/>
                <w:i/>
                <w:color w:val="000000"/>
                <w:sz w:val="16"/>
                <w:lang w:eastAsia="en-US"/>
              </w:rPr>
            </w:pPr>
            <w:r>
              <w:rPr>
                <w:b/>
                <w:i/>
                <w:color w:val="000000"/>
                <w:sz w:val="16"/>
                <w:lang w:eastAsia="en-US"/>
              </w:rPr>
            </w:r>
          </w:p>
        </w:tc>
        <w:tc>
          <w:tcPr>
            <w:tcW w:w="1350" w:type="dxa"/>
            <w:tcBorders/>
          </w:tcPr>
          <w:p>
            <w:pPr>
              <w:pStyle w:val="Normal"/>
              <w:snapToGrid w:val="false"/>
              <w:jc w:val="end"/>
              <w:rPr>
                <w:b/>
                <w:i/>
                <w:i/>
                <w:color w:val="000000"/>
                <w:sz w:val="16"/>
                <w:lang w:eastAsia="en-US"/>
              </w:rPr>
            </w:pPr>
            <w:r>
              <w:rPr>
                <w:b/>
                <w:i/>
                <w:color w:val="000000"/>
                <w:sz w:val="16"/>
                <w:lang w:eastAsia="en-US"/>
              </w:rPr>
            </w:r>
          </w:p>
        </w:tc>
      </w:tr>
      <w:tr>
        <w:trPr>
          <w:tblHeader w:val="true"/>
          <w:trHeight w:val="168" w:hRule="atLeast"/>
        </w:trPr>
        <w:tc>
          <w:tcPr>
            <w:tcW w:w="2870" w:type="dxa"/>
            <w:tcBorders/>
          </w:tcPr>
          <w:p>
            <w:pPr>
              <w:pStyle w:val="Normal"/>
              <w:snapToGrid w:val="false"/>
              <w:rPr>
                <w:b/>
                <w:i/>
                <w:i/>
                <w:color w:val="000000"/>
                <w:sz w:val="16"/>
                <w:lang w:eastAsia="en-US"/>
              </w:rPr>
            </w:pPr>
            <w:r>
              <w:rPr>
                <w:b/>
                <w:i/>
                <w:color w:val="000000"/>
                <w:sz w:val="16"/>
                <w:lang w:eastAsia="en-US"/>
              </w:rPr>
            </w:r>
          </w:p>
        </w:tc>
        <w:tc>
          <w:tcPr>
            <w:tcW w:w="1120" w:type="dxa"/>
            <w:tcBorders>
              <w:top w:val="single" w:sz="4" w:space="0" w:color="000000"/>
              <w:start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Type of</w:t>
            </w:r>
          </w:p>
        </w:tc>
        <w:tc>
          <w:tcPr>
            <w:tcW w:w="635" w:type="dxa"/>
            <w:tcBorders>
              <w:top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 of</w:t>
            </w:r>
          </w:p>
        </w:tc>
        <w:tc>
          <w:tcPr>
            <w:tcW w:w="916" w:type="dxa"/>
            <w:tcBorders>
              <w:top w:val="single" w:sz="4" w:space="0" w:color="000000"/>
              <w:end w:val="single" w:sz="4" w:space="0" w:color="000000"/>
            </w:tcBorders>
          </w:tcPr>
          <w:p>
            <w:pPr>
              <w:pStyle w:val="Normal"/>
              <w:snapToGrid w:val="false"/>
              <w:jc w:val="center"/>
              <w:rPr>
                <w:b/>
                <w:i/>
                <w:i/>
                <w:color w:val="000000"/>
                <w:sz w:val="16"/>
                <w:lang w:eastAsia="en-US"/>
              </w:rPr>
            </w:pPr>
            <w:r>
              <w:rPr>
                <w:b/>
                <w:i/>
                <w:color w:val="000000"/>
                <w:sz w:val="16"/>
                <w:lang w:eastAsia="en-US"/>
              </w:rPr>
            </w:r>
          </w:p>
        </w:tc>
        <w:tc>
          <w:tcPr>
            <w:tcW w:w="1680" w:type="dxa"/>
            <w:tcBorders>
              <w:top w:val="single" w:sz="4" w:space="0" w:color="000000"/>
              <w:end w:val="single" w:sz="4" w:space="0" w:color="000000"/>
            </w:tcBorders>
          </w:tcPr>
          <w:p>
            <w:pPr>
              <w:pStyle w:val="Normal"/>
              <w:snapToGrid w:val="false"/>
              <w:jc w:val="center"/>
              <w:rPr>
                <w:b/>
                <w:i/>
                <w:i/>
                <w:color w:val="000000"/>
                <w:sz w:val="16"/>
                <w:lang w:eastAsia="en-US"/>
              </w:rPr>
            </w:pPr>
            <w:r>
              <w:rPr>
                <w:b/>
                <w:i/>
                <w:color w:val="000000"/>
                <w:sz w:val="16"/>
                <w:lang w:eastAsia="en-US"/>
              </w:rPr>
            </w:r>
          </w:p>
        </w:tc>
        <w:tc>
          <w:tcPr>
            <w:tcW w:w="549" w:type="dxa"/>
            <w:tcBorders>
              <w:top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Have</w:t>
            </w:r>
          </w:p>
        </w:tc>
        <w:tc>
          <w:tcPr>
            <w:tcW w:w="810" w:type="dxa"/>
            <w:tcBorders>
              <w:top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Don’t</w:t>
            </w:r>
          </w:p>
        </w:tc>
        <w:tc>
          <w:tcPr>
            <w:tcW w:w="540" w:type="dxa"/>
            <w:tcBorders>
              <w:top w:val="single" w:sz="4" w:space="0" w:color="000000"/>
              <w:end w:val="single" w:sz="4" w:space="0" w:color="000000"/>
            </w:tcBorders>
          </w:tcPr>
          <w:p>
            <w:pPr>
              <w:pStyle w:val="Normal"/>
              <w:snapToGrid w:val="false"/>
              <w:jc w:val="center"/>
              <w:rPr>
                <w:b/>
                <w:i/>
                <w:i/>
                <w:color w:val="000000"/>
                <w:sz w:val="16"/>
                <w:lang w:eastAsia="en-US"/>
              </w:rPr>
            </w:pPr>
            <w:r>
              <w:rPr>
                <w:b/>
                <w:i/>
                <w:color w:val="000000"/>
                <w:sz w:val="16"/>
                <w:lang w:eastAsia="en-US"/>
              </w:rPr>
            </w:r>
          </w:p>
        </w:tc>
        <w:tc>
          <w:tcPr>
            <w:tcW w:w="720" w:type="dxa"/>
            <w:tcBorders>
              <w:top w:val="single" w:sz="4" w:space="0" w:color="000000"/>
              <w:end w:val="single" w:sz="4" w:space="0" w:color="000000"/>
            </w:tcBorders>
          </w:tcPr>
          <w:p>
            <w:pPr>
              <w:pStyle w:val="Normal"/>
              <w:snapToGrid w:val="false"/>
              <w:jc w:val="end"/>
              <w:rPr>
                <w:b/>
                <w:i/>
                <w:i/>
                <w:color w:val="000000"/>
                <w:sz w:val="16"/>
                <w:lang w:eastAsia="en-US"/>
              </w:rPr>
            </w:pPr>
            <w:r>
              <w:rPr>
                <w:b/>
                <w:i/>
                <w:color w:val="000000"/>
                <w:sz w:val="16"/>
                <w:lang w:eastAsia="en-US"/>
              </w:rPr>
            </w:r>
          </w:p>
        </w:tc>
        <w:tc>
          <w:tcPr>
            <w:tcW w:w="1080" w:type="dxa"/>
            <w:tcBorders>
              <w:top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Schedule</w:t>
            </w:r>
          </w:p>
        </w:tc>
        <w:tc>
          <w:tcPr>
            <w:tcW w:w="1080" w:type="dxa"/>
            <w:tcBorders>
              <w:top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Schedule</w:t>
            </w:r>
          </w:p>
        </w:tc>
        <w:tc>
          <w:tcPr>
            <w:tcW w:w="1350" w:type="dxa"/>
            <w:tcBorders>
              <w:top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Schedule</w:t>
            </w:r>
          </w:p>
        </w:tc>
      </w:tr>
      <w:tr>
        <w:trPr>
          <w:tblHeader w:val="true"/>
          <w:trHeight w:val="168" w:hRule="atLeast"/>
        </w:trPr>
        <w:tc>
          <w:tcPr>
            <w:tcW w:w="2870" w:type="dxa"/>
            <w:tcBorders/>
          </w:tcPr>
          <w:p>
            <w:pPr>
              <w:pStyle w:val="Normal"/>
              <w:snapToGrid w:val="false"/>
              <w:jc w:val="end"/>
              <w:rPr>
                <w:b/>
                <w:i/>
                <w:i/>
                <w:color w:val="000000"/>
                <w:sz w:val="16"/>
                <w:lang w:eastAsia="en-US"/>
              </w:rPr>
            </w:pPr>
            <w:r>
              <w:rPr>
                <w:b/>
                <w:i/>
                <w:color w:val="000000"/>
                <w:sz w:val="16"/>
                <w:lang w:eastAsia="en-US"/>
              </w:rPr>
            </w:r>
          </w:p>
        </w:tc>
        <w:tc>
          <w:tcPr>
            <w:tcW w:w="1120" w:type="dxa"/>
            <w:tcBorders>
              <w:start w:val="single" w:sz="4" w:space="0" w:color="000000"/>
              <w:bottom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Ownership</w:t>
            </w:r>
          </w:p>
        </w:tc>
        <w:tc>
          <w:tcPr>
            <w:tcW w:w="635" w:type="dxa"/>
            <w:tcBorders>
              <w:bottom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Enron</w:t>
            </w:r>
          </w:p>
        </w:tc>
        <w:tc>
          <w:tcPr>
            <w:tcW w:w="916" w:type="dxa"/>
            <w:tcBorders>
              <w:bottom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Status</w:t>
            </w:r>
          </w:p>
        </w:tc>
        <w:tc>
          <w:tcPr>
            <w:tcW w:w="1680" w:type="dxa"/>
            <w:tcBorders>
              <w:bottom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Type</w:t>
            </w:r>
          </w:p>
        </w:tc>
        <w:tc>
          <w:tcPr>
            <w:tcW w:w="549" w:type="dxa"/>
            <w:tcBorders>
              <w:bottom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Data</w:t>
            </w:r>
          </w:p>
        </w:tc>
        <w:tc>
          <w:tcPr>
            <w:tcW w:w="810" w:type="dxa"/>
            <w:tcBorders>
              <w:bottom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Have</w:t>
            </w:r>
          </w:p>
        </w:tc>
        <w:tc>
          <w:tcPr>
            <w:tcW w:w="540" w:type="dxa"/>
            <w:tcBorders>
              <w:bottom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Enron</w:t>
            </w:r>
          </w:p>
        </w:tc>
        <w:tc>
          <w:tcPr>
            <w:tcW w:w="720" w:type="dxa"/>
            <w:tcBorders>
              <w:bottom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Local</w:t>
            </w:r>
          </w:p>
        </w:tc>
        <w:tc>
          <w:tcPr>
            <w:tcW w:w="1080" w:type="dxa"/>
            <w:tcBorders>
              <w:bottom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5.08(a)</w:t>
            </w:r>
          </w:p>
        </w:tc>
        <w:tc>
          <w:tcPr>
            <w:tcW w:w="1080" w:type="dxa"/>
            <w:tcBorders>
              <w:bottom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5.08(b)</w:t>
            </w:r>
          </w:p>
        </w:tc>
        <w:tc>
          <w:tcPr>
            <w:tcW w:w="1350" w:type="dxa"/>
            <w:tcBorders>
              <w:bottom w:val="single" w:sz="4" w:space="0" w:color="000000"/>
              <w:end w:val="single" w:sz="4" w:space="0" w:color="000000"/>
            </w:tcBorders>
          </w:tcPr>
          <w:p>
            <w:pPr>
              <w:pStyle w:val="Normal"/>
              <w:jc w:val="center"/>
              <w:rPr>
                <w:b/>
                <w:i/>
                <w:i/>
                <w:color w:val="000000"/>
                <w:sz w:val="16"/>
                <w:lang w:eastAsia="en-US"/>
              </w:rPr>
            </w:pPr>
            <w:r>
              <w:rPr>
                <w:b/>
                <w:i/>
                <w:color w:val="000000"/>
                <w:sz w:val="16"/>
                <w:lang w:eastAsia="en-US"/>
              </w:rPr>
              <w:t>5.08(b)</w:t>
            </w:r>
          </w:p>
        </w:tc>
      </w:tr>
      <w:tr>
        <w:trPr>
          <w:trHeight w:val="168" w:hRule="atLeast"/>
        </w:trPr>
        <w:tc>
          <w:tcPr>
            <w:tcW w:w="2870" w:type="dxa"/>
            <w:tcBorders>
              <w:top w:val="single" w:sz="4" w:space="0" w:color="000000"/>
              <w:start w:val="single" w:sz="12" w:space="0" w:color="000000"/>
              <w:bottom w:val="single" w:sz="6" w:space="0" w:color="000000"/>
              <w:end w:val="single" w:sz="6" w:space="0" w:color="000000"/>
            </w:tcBorders>
          </w:tcPr>
          <w:p>
            <w:pPr>
              <w:pStyle w:val="Normal"/>
              <w:rPr>
                <w:b/>
                <w:color w:val="000000"/>
                <w:sz w:val="16"/>
                <w:lang w:eastAsia="en-US"/>
              </w:rPr>
            </w:pPr>
            <w:r>
              <w:rPr>
                <w:b/>
                <w:color w:val="000000"/>
                <w:sz w:val="16"/>
                <w:lang w:eastAsia="en-US"/>
              </w:rPr>
              <w:t>CALME</w:t>
            </w:r>
          </w:p>
        </w:tc>
        <w:tc>
          <w:tcPr>
            <w:tcW w:w="1120" w:type="dxa"/>
            <w:tcBorders>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635" w:type="dxa"/>
            <w:tcBorders>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48%</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J</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SECLP</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K</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Haina</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18%</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 - 1*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Centragas</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Gas Pipeline</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M</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BLM-Panama</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51%</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PQPLLC</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 -2*</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O</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Corinto</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35%</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X-3*</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IGL</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LPG Distribution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X-4*</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Q</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Procaribe</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LPG Terminal</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A/C</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000000"/>
                <w:sz w:val="16"/>
                <w:lang w:eastAsia="en-US"/>
              </w:rPr>
            </w:pPr>
            <w:r>
              <w:rPr>
                <w:color w:val="000000"/>
                <w:sz w:val="16"/>
                <w:lang w:eastAsia="en-US"/>
              </w:rPr>
              <w:t>X</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Ventane (includes Cit. &amp; Calife)</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LPG &amp; Elec. Distribution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X-5*</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Y</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Promigas</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43%</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Gas Pipeline</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San Juan Gas</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LPG Pipeline</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D</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000000"/>
                <w:sz w:val="16"/>
                <w:lang w:eastAsia="en-US"/>
              </w:rPr>
            </w:pPr>
            <w:r>
              <w:rPr>
                <w:color w:val="000000"/>
                <w:sz w:val="16"/>
                <w:lang w:eastAsia="en-US"/>
              </w:rPr>
              <w:t>X</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Progasco</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LPG Distribution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A/B</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000000"/>
                <w:sz w:val="16"/>
                <w:lang w:eastAsia="en-US"/>
              </w:rPr>
            </w:pPr>
            <w:r>
              <w:rPr>
                <w:color w:val="000000"/>
                <w:sz w:val="16"/>
                <w:lang w:eastAsia="en-US"/>
              </w:rPr>
              <w:t>X</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Caribbean Equity Fund</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Investment</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NA</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Active</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Bachequero</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Note</w:t>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Compression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ACCRO</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49%</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Under Const</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LPG Extraction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AF</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FF0000"/>
                <w:sz w:val="16"/>
                <w:lang w:eastAsia="en-US"/>
              </w:rPr>
            </w:pPr>
            <w:r>
              <w:rPr>
                <w:color w:val="FF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FF0000"/>
                <w:sz w:val="16"/>
                <w:lang w:eastAsia="en-US"/>
              </w:rPr>
            </w:pPr>
            <w:r>
              <w:rPr>
                <w:color w:val="FF0000"/>
                <w:sz w:val="16"/>
                <w:lang w:eastAsia="en-US"/>
              </w:rPr>
              <w:t>SJG Fiber Build</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Pre Const</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Communications</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FF0000"/>
                <w:sz w:val="16"/>
                <w:lang w:eastAsia="en-US"/>
              </w:rPr>
            </w:pPr>
            <w:r>
              <w:rPr>
                <w:color w:val="FF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FF0000"/>
                <w:sz w:val="16"/>
                <w:lang w:eastAsia="en-US"/>
              </w:rPr>
            </w:pPr>
            <w:r>
              <w:rPr>
                <w:color w:val="FF0000"/>
                <w:sz w:val="16"/>
                <w:lang w:eastAsia="en-US"/>
              </w:rPr>
              <w:t>Westinghouse Turbine</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Owned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Under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FF0000"/>
                <w:sz w:val="16"/>
                <w:lang w:eastAsia="en-US"/>
              </w:rPr>
            </w:pPr>
            <w:r>
              <w:rPr>
                <w:color w:val="FF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FF0000"/>
                <w:sz w:val="16"/>
                <w:lang w:eastAsia="en-US"/>
              </w:rPr>
            </w:pPr>
            <w:r>
              <w:rPr>
                <w:color w:val="FF0000"/>
                <w:sz w:val="16"/>
                <w:lang w:eastAsia="en-US"/>
              </w:rPr>
              <w:t>Columbia / Panama Pipeline</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Mid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Pipeline</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X-9*</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FF0000"/>
                <w:sz w:val="16"/>
                <w:lang w:eastAsia="en-US"/>
              </w:rPr>
            </w:pPr>
            <w:r>
              <w:rPr>
                <w:color w:val="FF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FF0000"/>
                <w:sz w:val="16"/>
                <w:lang w:eastAsia="en-US"/>
              </w:rPr>
            </w:pPr>
            <w:r>
              <w:rPr>
                <w:color w:val="FF0000"/>
                <w:sz w:val="16"/>
                <w:lang w:eastAsia="en-US"/>
              </w:rPr>
              <w:t>Rio Hondo</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Mid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X-9*</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FF0000"/>
                <w:sz w:val="16"/>
                <w:lang w:eastAsia="en-US"/>
              </w:rPr>
            </w:pPr>
            <w:r>
              <w:rPr>
                <w:color w:val="FF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color w:val="FF0000"/>
                <w:sz w:val="16"/>
                <w:lang w:eastAsia="en-US"/>
              </w:rPr>
            </w:pPr>
            <w:r>
              <w:rPr>
                <w:color w:val="FF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Totals</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b/>
                <w:color w:val="000000"/>
                <w:sz w:val="16"/>
                <w:lang w:eastAsia="en-US"/>
              </w:rPr>
            </w:pPr>
            <w:r>
              <w:rPr>
                <w:b/>
                <w:color w:val="000000"/>
                <w:sz w:val="16"/>
                <w:lang w:eastAsia="en-US"/>
              </w:rPr>
              <w:t>LNG Business</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LNG Business Dominican Rep.</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NA</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NA</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Early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LNG</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LNG Business Venezuela</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Late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LNG</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Puerto Rico Gas/LNG</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NA</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NA</w:t>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LNG</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Mystic Lady Tanker (Hoegh Gallion)</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Under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LNG Shipping</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Laxmi LNG Tanker</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Totals</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b/>
                <w:color w:val="000000"/>
                <w:sz w:val="16"/>
                <w:lang w:eastAsia="en-US"/>
              </w:rPr>
            </w:pPr>
            <w:r>
              <w:rPr>
                <w:b/>
                <w:color w:val="000000"/>
                <w:sz w:val="16"/>
                <w:lang w:eastAsia="en-US"/>
              </w:rPr>
              <w:t>Middle East</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Gaza</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Under Const</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Dolphin</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Under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Pipeline</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Oman/Muskat</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60%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Under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Gas Distribution</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FF0000"/>
                <w:sz w:val="16"/>
                <w:lang w:eastAsia="en-US"/>
              </w:rPr>
            </w:pPr>
            <w:r>
              <w:rPr>
                <w:color w:val="FF0000"/>
                <w:sz w:val="16"/>
                <w:lang w:eastAsia="en-US"/>
              </w:rPr>
              <w:t>Saudi IPP (inside the fence)</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Early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FF0000"/>
                <w:sz w:val="16"/>
                <w:lang w:eastAsia="en-US"/>
              </w:rPr>
            </w:pPr>
            <w:r>
              <w:rPr>
                <w:color w:val="FF0000"/>
                <w:sz w:val="16"/>
                <w:lang w:eastAsia="en-US"/>
              </w:rPr>
              <w:t>Jebel Ali IPP (inside the fence)</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Mid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FF0000"/>
                <w:sz w:val="16"/>
                <w:lang w:eastAsia="en-US"/>
              </w:rPr>
            </w:pPr>
            <w:r>
              <w:rPr>
                <w:color w:val="FF0000"/>
                <w:sz w:val="16"/>
                <w:lang w:eastAsia="en-US"/>
              </w:rPr>
              <w:t>Isreal Power</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Early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FF0000"/>
                <w:sz w:val="16"/>
                <w:lang w:eastAsia="en-US"/>
              </w:rPr>
            </w:pPr>
            <w:r>
              <w:rPr>
                <w:color w:val="FF0000"/>
                <w:sz w:val="16"/>
                <w:lang w:eastAsia="en-US"/>
              </w:rPr>
              <w:t>Isreal Telecom</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Early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Telecom</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Totals</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b/>
                <w:color w:val="000000"/>
                <w:sz w:val="16"/>
                <w:lang w:eastAsia="en-US"/>
              </w:rPr>
            </w:pPr>
            <w:r>
              <w:rPr>
                <w:b/>
                <w:color w:val="000000"/>
                <w:sz w:val="16"/>
                <w:lang w:eastAsia="en-US"/>
              </w:rPr>
              <w:t xml:space="preserve">South America  </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BBPL - Brazil</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7%</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Gas Pipeline</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BBPL - Bolivia</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Gas Pipeline</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CEG</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25%</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Gas LDC's</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Riogas</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34%</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Gas LDC's</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TGS</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36%</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Gas Pipeline</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X-6*</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R</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Transredes</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25%</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Gas Pipeline</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AH</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Gaspart</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40%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Gas LDC's</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7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Cuiaba (Gasbol / Gasmat)</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69%</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Gas Pipeline</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G/H</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7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Cuiaba Elec. Generation</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Cuiaba Price Risk Management</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Elektro</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Distribution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Copel</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Investment</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Investment</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Argentina Trading</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Merchant</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FF0000"/>
                <w:sz w:val="16"/>
                <w:lang w:eastAsia="en-US"/>
              </w:rPr>
            </w:pPr>
            <w:r>
              <w:rPr>
                <w:color w:val="FF0000"/>
                <w:sz w:val="16"/>
                <w:lang w:eastAsia="en-US"/>
              </w:rPr>
              <w:t>South America Fiber</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In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Fiber Build</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X-9*</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FF0000"/>
                <w:sz w:val="16"/>
                <w:lang w:eastAsia="en-US"/>
              </w:rPr>
            </w:pPr>
            <w:r>
              <w:rPr>
                <w:color w:val="FF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color w:val="FF0000"/>
                <w:sz w:val="16"/>
                <w:lang w:eastAsia="en-US"/>
              </w:rPr>
            </w:pPr>
            <w:r>
              <w:rPr>
                <w:color w:val="FF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Totals</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b/>
                <w:color w:val="000000"/>
                <w:sz w:val="16"/>
                <w:lang w:eastAsia="en-US"/>
              </w:rPr>
            </w:pPr>
            <w:r>
              <w:rPr>
                <w:b/>
                <w:color w:val="000000"/>
                <w:sz w:val="16"/>
                <w:lang w:eastAsia="en-US"/>
              </w:rPr>
              <w:t>APACHI</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Subic Bay</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Guam</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T</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SK Corp</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2229" w:type="dxa"/>
            <w:gridSpan w:val="2"/>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Gas LDC's &amp; LPG Terminal</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Nigeria Barges (9) (Includes receivable from ML)</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In route to site</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AJ-7*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Batangas</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Chengdu/Sichuan Jialing Power</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51%</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V</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Japan (Encom)</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64%</w:t>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Communications</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Japan Trading</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Power Trading</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BASF Plant</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65%</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Late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Electric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Pande Gas Project</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48-64%</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Late Devlp</w:t>
            </w:r>
          </w:p>
        </w:tc>
        <w:tc>
          <w:tcPr>
            <w:tcW w:w="2229" w:type="dxa"/>
            <w:gridSpan w:val="2"/>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Field Devlp and Pipeline</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Sichuan Wuhan  Gas Pipeline</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45%</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Late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Pipeline</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MIGA Claim</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Waiting on </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Insurance Claim</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AG</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Papua New Guinea</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Refinery</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Benin</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80%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Late Devlp</w:t>
            </w:r>
          </w:p>
        </w:tc>
        <w:tc>
          <w:tcPr>
            <w:tcW w:w="2229" w:type="dxa"/>
            <w:gridSpan w:val="2"/>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Power and Pipeline Project</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Bond Portfolio (Humpass, Subic and AA)</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Investment</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Distressed Bonds</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Australia Trading</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Trading</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Soc Trang</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Late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Power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Bulacan</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Late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Power Generation</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Maputo Iron &amp; Steel</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Late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Iron and Steel Manufac.</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Totals</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b/>
                <w:color w:val="000000"/>
                <w:sz w:val="16"/>
                <w:lang w:eastAsia="en-US"/>
              </w:rPr>
            </w:pPr>
            <w:r>
              <w:rPr>
                <w:b/>
                <w:color w:val="000000"/>
                <w:sz w:val="16"/>
                <w:lang w:eastAsia="en-US"/>
              </w:rPr>
              <w:t>INDIA</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Dabohol Power</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Affiliate</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Power Plant</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X-8*</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AD</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Metgas</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In Devlp</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Gas Pipeline</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FF0000"/>
                <w:sz w:val="16"/>
                <w:lang w:eastAsia="en-US"/>
              </w:rPr>
            </w:pPr>
            <w:r>
              <w:rPr>
                <w:color w:val="FF0000"/>
                <w:sz w:val="16"/>
                <w:lang w:eastAsia="en-US"/>
              </w:rPr>
              <w:t>India Fiber</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Fiber Build</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Totals</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b/>
                <w:color w:val="000000"/>
                <w:sz w:val="16"/>
                <w:lang w:eastAsia="en-US"/>
              </w:rPr>
            </w:pPr>
            <w:r>
              <w:rPr>
                <w:b/>
                <w:color w:val="000000"/>
                <w:sz w:val="16"/>
                <w:lang w:eastAsia="en-US"/>
              </w:rPr>
              <w:t>EGEP</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India Panna/Mukta</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O&amp;G E&amp;P</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AI</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India Tapti</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O&amp;G E&amp;P</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AI</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China Sichuan</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O&amp;G E&amp;P</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GAIL GDRs</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Investment</w:t>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Investment</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Totals</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b/>
                <w:color w:val="000000"/>
                <w:sz w:val="16"/>
                <w:lang w:eastAsia="en-US"/>
              </w:rPr>
            </w:pPr>
            <w:r>
              <w:rPr>
                <w:b/>
                <w:color w:val="000000"/>
                <w:sz w:val="16"/>
                <w:lang w:eastAsia="en-US"/>
              </w:rPr>
              <w:t>WIND</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Germany Plant (TACKE)</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2229" w:type="dxa"/>
            <w:gridSpan w:val="2"/>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Wind Turbines Manufac.</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AA/AB</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000000"/>
                <w:sz w:val="16"/>
                <w:lang w:eastAsia="en-US"/>
              </w:rPr>
            </w:pPr>
            <w:r>
              <w:rPr>
                <w:color w:val="000000"/>
                <w:sz w:val="16"/>
                <w:lang w:eastAsia="en-US"/>
              </w:rPr>
              <w:t>X</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California Plant</w:t>
            </w:r>
          </w:p>
        </w:tc>
        <w:tc>
          <w:tcPr>
            <w:tcW w:w="11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Consolidated</w:t>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Commercial</w:t>
            </w:r>
          </w:p>
        </w:tc>
        <w:tc>
          <w:tcPr>
            <w:tcW w:w="2229" w:type="dxa"/>
            <w:gridSpan w:val="2"/>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Wind Turbines Manufac.</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000000"/>
                <w:sz w:val="16"/>
                <w:lang w:eastAsia="en-US"/>
              </w:rPr>
            </w:pPr>
            <w:r>
              <w:rPr>
                <w:color w:val="000000"/>
                <w:sz w:val="16"/>
                <w:lang w:eastAsia="en-US"/>
              </w:rPr>
              <w:t>X</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Spain Plant</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229" w:type="dxa"/>
            <w:gridSpan w:val="2"/>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Wind Turbines Manufac.</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AA/AB</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000000"/>
                <w:sz w:val="16"/>
                <w:lang w:eastAsia="en-US"/>
              </w:rPr>
            </w:pPr>
            <w:r>
              <w:rPr>
                <w:color w:val="000000"/>
                <w:sz w:val="16"/>
                <w:lang w:eastAsia="en-US"/>
              </w:rPr>
              <w:t>X</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Wind Projects</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Proj Devlp</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FF0000"/>
                <w:sz w:val="16"/>
                <w:lang w:eastAsia="en-US"/>
              </w:rPr>
            </w:pPr>
            <w:r>
              <w:rPr>
                <w:color w:val="FF0000"/>
                <w:sz w:val="16"/>
                <w:lang w:eastAsia="en-US"/>
              </w:rPr>
              <w:t>Z</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jc w:val="center"/>
              <w:rPr>
                <w:color w:val="FF0000"/>
                <w:sz w:val="16"/>
                <w:lang w:eastAsia="en-US"/>
              </w:rPr>
            </w:pPr>
            <w:r>
              <w:rPr>
                <w:color w:val="FF0000"/>
                <w:sz w:val="16"/>
                <w:lang w:eastAsia="en-US"/>
              </w:rPr>
              <w:t>X</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color w:val="FF0000"/>
                <w:sz w:val="16"/>
                <w:lang w:eastAsia="en-US"/>
              </w:rPr>
            </w:pPr>
            <w:r>
              <w:rPr>
                <w:color w:val="FF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FF0000"/>
                <w:sz w:val="16"/>
                <w:lang w:eastAsia="en-US"/>
              </w:rPr>
            </w:pPr>
            <w:r>
              <w:rPr>
                <w:color w:val="FF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Totals</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b/>
                <w:color w:val="000000"/>
                <w:sz w:val="16"/>
                <w:lang w:eastAsia="en-US"/>
              </w:rPr>
            </w:pPr>
            <w:r>
              <w:rPr>
                <w:b/>
                <w:color w:val="000000"/>
                <w:sz w:val="16"/>
                <w:lang w:eastAsia="en-US"/>
              </w:rPr>
              <w:t>EE&amp;CC</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Existing Service Business</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w:t>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Const. General Contractors</w:t>
            </w:r>
          </w:p>
        </w:tc>
        <w:tc>
          <w:tcPr>
            <w:tcW w:w="549"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X-9*</w:t>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b/>
                <w:color w:val="000000"/>
                <w:sz w:val="16"/>
                <w:lang w:eastAsia="en-US"/>
              </w:rPr>
            </w:pPr>
            <w:r>
              <w:rPr>
                <w:b/>
                <w:color w:val="00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Grand Total</w:t>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Footnotes:</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4625" w:type="dxa"/>
            <w:gridSpan w:val="3"/>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 Have been asked to cease work on this - project to be sold</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3990" w:type="dxa"/>
            <w:gridSpan w:val="2"/>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 (second page is Barge under construction)</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3990" w:type="dxa"/>
            <w:gridSpan w:val="2"/>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 Local GL &amp; Auto premiums - not available</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7221" w:type="dxa"/>
            <w:gridSpan w:val="5"/>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 Last year's data provided - this year's has not been rec'd yet - (Renewal 04-00)</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3990" w:type="dxa"/>
            <w:gridSpan w:val="2"/>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 Have just become involved in placing program</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 Enron/Local co-ordinated effort</w:t>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3990" w:type="dxa"/>
            <w:gridSpan w:val="2"/>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7) 7 barges covered in Nigeria - 2 to be built</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3990" w:type="dxa"/>
            <w:gridSpan w:val="2"/>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8) Some placed locally &amp; some by ECRM</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7221" w:type="dxa"/>
            <w:gridSpan w:val="5"/>
            <w:tcBorders>
              <w:top w:val="single" w:sz="6" w:space="0" w:color="000000"/>
              <w:start w:val="single" w:sz="1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 Projects in Development covered under Corp. program until specific program is placed</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287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68" w:hRule="atLeast"/>
        </w:trPr>
        <w:tc>
          <w:tcPr>
            <w:tcW w:w="8580" w:type="dxa"/>
            <w:gridSpan w:val="7"/>
            <w:tcBorders>
              <w:top w:val="single" w:sz="6" w:space="0" w:color="000000"/>
              <w:start w:val="single" w:sz="12" w:space="0" w:color="000000"/>
              <w:bottom w:val="single" w:sz="6" w:space="0" w:color="000000"/>
              <w:end w:val="single" w:sz="6" w:space="0" w:color="000000"/>
            </w:tcBorders>
          </w:tcPr>
          <w:p>
            <w:pPr>
              <w:pStyle w:val="Normal"/>
              <w:rPr>
                <w:b/>
                <w:i/>
                <w:i/>
                <w:color w:val="000000"/>
                <w:sz w:val="16"/>
                <w:lang w:eastAsia="en-US"/>
              </w:rPr>
            </w:pPr>
            <w:r>
              <w:rPr>
                <w:b/>
                <w:i/>
                <w:color w:val="000000"/>
                <w:sz w:val="16"/>
                <w:lang w:eastAsia="en-US"/>
              </w:rPr>
              <w:t>***** We have reduced schedule #2 - it was duplicative items to schedule #1 and included unrelated Assets.</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b/>
                <w:i/>
                <w:i/>
                <w:color w:val="000000"/>
                <w:sz w:val="16"/>
                <w:lang w:eastAsia="en-US"/>
              </w:rPr>
            </w:pPr>
            <w:r>
              <w:rPr>
                <w:b/>
                <w:i/>
                <w:color w:val="000000"/>
                <w:sz w:val="16"/>
                <w:lang w:eastAsia="en-US"/>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b/>
                <w:i/>
                <w:i/>
                <w:color w:val="000000"/>
                <w:sz w:val="16"/>
                <w:lang w:eastAsia="en-US"/>
              </w:rPr>
            </w:pPr>
            <w:r>
              <w:rPr>
                <w:b/>
                <w:i/>
                <w:color w:val="000000"/>
                <w:sz w:val="16"/>
                <w:lang w:eastAsia="en-US"/>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b/>
                <w:i/>
                <w:i/>
                <w:color w:val="000000"/>
                <w:sz w:val="16"/>
                <w:lang w:eastAsia="en-US"/>
              </w:rPr>
            </w:pPr>
            <w:r>
              <w:rPr>
                <w:b/>
                <w:i/>
                <w:color w:val="000000"/>
                <w:sz w:val="16"/>
                <w:lang w:eastAsia="en-US"/>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b/>
                <w:i/>
                <w:i/>
                <w:color w:val="000000"/>
                <w:sz w:val="16"/>
                <w:lang w:eastAsia="en-US"/>
              </w:rPr>
            </w:pPr>
            <w:r>
              <w:rPr>
                <w:b/>
                <w:i/>
                <w:color w:val="000000"/>
                <w:sz w:val="16"/>
                <w:lang w:eastAsia="en-US"/>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b/>
                <w:i/>
                <w:i/>
                <w:color w:val="000000"/>
                <w:sz w:val="16"/>
                <w:lang w:eastAsia="en-US"/>
              </w:rPr>
            </w:pPr>
            <w:r>
              <w:rPr>
                <w:b/>
                <w:i/>
                <w:color w:val="000000"/>
                <w:sz w:val="16"/>
                <w:lang w:eastAsia="en-US"/>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tcBorders>
          </w:tcPr>
          <w:p>
            <w:pPr>
              <w:pStyle w:val="Normal"/>
              <w:snapToGrid w:val="false"/>
              <w:jc w:val="end"/>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tcBorders>
          </w:tcPr>
          <w:p>
            <w:pPr>
              <w:pStyle w:val="Normal"/>
              <w:snapToGrid w:val="false"/>
              <w:jc w:val="end"/>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pPr>
      <w:r>
        <w:rPr/>
        <w:t>SOUTH AMERICA #2 GTB1</w:t>
      </w:r>
    </w:p>
    <w:tbl>
      <w:tblPr>
        <w:tblW w:w="11633" w:type="dxa"/>
        <w:jc w:val="start"/>
        <w:tblInd w:w="0" w:type="dxa"/>
        <w:tblLayout w:type="fixed"/>
        <w:tblCellMar>
          <w:top w:w="0" w:type="dxa"/>
          <w:start w:w="30" w:type="dxa"/>
          <w:bottom w:w="0" w:type="dxa"/>
          <w:end w:w="30" w:type="dxa"/>
        </w:tblCellMar>
      </w:tblPr>
      <w:tblGrid>
        <w:gridCol w:w="2190"/>
        <w:gridCol w:w="2160"/>
        <w:gridCol w:w="1440"/>
        <w:gridCol w:w="1350"/>
        <w:gridCol w:w="1530"/>
        <w:gridCol w:w="2880"/>
        <w:gridCol w:w="83"/>
      </w:tblGrid>
      <w:tr>
        <w:trPr>
          <w:trHeight w:val="187" w:hRule="atLeast"/>
        </w:trPr>
        <w:tc>
          <w:tcPr>
            <w:tcW w:w="2190" w:type="dxa"/>
            <w:tcBorders/>
          </w:tcPr>
          <w:p>
            <w:pPr>
              <w:pStyle w:val="Normal"/>
              <w:snapToGrid w:val="false"/>
              <w:jc w:val="end"/>
              <w:rPr>
                <w:color w:val="000000"/>
                <w:sz w:val="16"/>
                <w:lang w:eastAsia="en-US"/>
              </w:rPr>
            </w:pPr>
            <w:r>
              <w:rPr>
                <w:color w:val="000000"/>
                <w:sz w:val="16"/>
                <w:lang w:eastAsia="en-US"/>
              </w:rPr>
            </w:r>
          </w:p>
        </w:tc>
        <w:tc>
          <w:tcPr>
            <w:tcW w:w="2160"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c>
          <w:tcPr>
            <w:tcW w:w="1350" w:type="dxa"/>
            <w:tcBorders/>
          </w:tcPr>
          <w:p>
            <w:pPr>
              <w:pStyle w:val="Normal"/>
              <w:snapToGrid w:val="false"/>
              <w:jc w:val="end"/>
              <w:rPr>
                <w:color w:val="000000"/>
                <w:sz w:val="16"/>
                <w:lang w:eastAsia="en-US"/>
              </w:rPr>
            </w:pPr>
            <w:r>
              <w:rPr>
                <w:color w:val="000000"/>
                <w:sz w:val="16"/>
                <w:lang w:eastAsia="en-US"/>
              </w:rPr>
            </w:r>
          </w:p>
        </w:tc>
        <w:tc>
          <w:tcPr>
            <w:tcW w:w="1530" w:type="dxa"/>
            <w:tcBorders/>
          </w:tcPr>
          <w:p>
            <w:pPr>
              <w:pStyle w:val="Normal"/>
              <w:snapToGrid w:val="false"/>
              <w:jc w:val="end"/>
              <w:rPr>
                <w:color w:val="000000"/>
                <w:sz w:val="16"/>
                <w:lang w:eastAsia="en-US"/>
              </w:rPr>
            </w:pPr>
            <w:r>
              <w:rPr>
                <w:color w:val="000000"/>
                <w:sz w:val="16"/>
                <w:lang w:eastAsia="en-US"/>
              </w:rPr>
            </w:r>
          </w:p>
        </w:tc>
        <w:tc>
          <w:tcPr>
            <w:tcW w:w="2880" w:type="dxa"/>
            <w:tcBorders/>
          </w:tcPr>
          <w:p>
            <w:pPr>
              <w:pStyle w:val="Normal"/>
              <w:snapToGrid w:val="false"/>
              <w:jc w:val="end"/>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94" w:hRule="atLeast"/>
        </w:trPr>
        <w:tc>
          <w:tcPr>
            <w:tcW w:w="2190" w:type="dxa"/>
            <w:tcBorders>
              <w:top w:val="single" w:sz="6" w:space="0" w:color="000000"/>
              <w:start w:val="single" w:sz="6" w:space="0" w:color="000000"/>
            </w:tcBorders>
          </w:tcPr>
          <w:p>
            <w:pPr>
              <w:pStyle w:val="Normal"/>
              <w:rPr>
                <w:color w:val="000000"/>
                <w:sz w:val="16"/>
                <w:lang w:eastAsia="en-US"/>
              </w:rPr>
            </w:pPr>
            <w:r>
              <w:rPr>
                <w:color w:val="000000"/>
                <w:sz w:val="16"/>
                <w:lang w:eastAsia="en-US"/>
              </w:rPr>
              <w:t>Bolivia-Brazil Pipeline</w:t>
            </w:r>
          </w:p>
        </w:tc>
        <w:tc>
          <w:tcPr>
            <w:tcW w:w="2160" w:type="dxa"/>
            <w:tcBorders>
              <w:top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top w:val="single" w:sz="6" w:space="0" w:color="000000"/>
            </w:tcBorders>
          </w:tcPr>
          <w:p>
            <w:pPr>
              <w:pStyle w:val="Normal"/>
              <w:snapToGrid w:val="false"/>
              <w:jc w:val="end"/>
              <w:rPr>
                <w:color w:val="000000"/>
                <w:sz w:val="16"/>
                <w:lang w:eastAsia="en-US"/>
              </w:rPr>
            </w:pPr>
            <w:r>
              <w:rPr>
                <w:color w:val="000000"/>
                <w:sz w:val="16"/>
                <w:lang w:eastAsia="en-US"/>
              </w:rPr>
            </w:r>
          </w:p>
        </w:tc>
        <w:tc>
          <w:tcPr>
            <w:tcW w:w="1350" w:type="dxa"/>
            <w:tcBorders>
              <w:top w:val="single" w:sz="6" w:space="0" w:color="000000"/>
            </w:tcBorders>
          </w:tcPr>
          <w:p>
            <w:pPr>
              <w:pStyle w:val="Normal"/>
              <w:snapToGrid w:val="false"/>
              <w:jc w:val="end"/>
              <w:rPr>
                <w:color w:val="000000"/>
                <w:sz w:val="16"/>
                <w:lang w:eastAsia="en-US"/>
              </w:rPr>
            </w:pPr>
            <w:r>
              <w:rPr>
                <w:color w:val="000000"/>
                <w:sz w:val="16"/>
                <w:lang w:eastAsia="en-US"/>
              </w:rPr>
            </w:r>
          </w:p>
        </w:tc>
        <w:tc>
          <w:tcPr>
            <w:tcW w:w="1530" w:type="dxa"/>
            <w:tcBorders>
              <w:top w:val="single" w:sz="6" w:space="0" w:color="000000"/>
            </w:tcBorders>
          </w:tcPr>
          <w:p>
            <w:pPr>
              <w:pStyle w:val="Normal"/>
              <w:snapToGrid w:val="false"/>
              <w:jc w:val="end"/>
              <w:rPr>
                <w:color w:val="000000"/>
                <w:sz w:val="16"/>
                <w:lang w:eastAsia="en-US"/>
              </w:rPr>
            </w:pPr>
            <w:r>
              <w:rPr>
                <w:color w:val="000000"/>
                <w:sz w:val="16"/>
                <w:lang w:eastAsia="en-US"/>
              </w:rPr>
            </w:r>
          </w:p>
        </w:tc>
        <w:tc>
          <w:tcPr>
            <w:tcW w:w="2880" w:type="dxa"/>
            <w:tcBorders>
              <w:top w:val="single" w:sz="6" w:space="0" w:color="000000"/>
            </w:tcBorders>
          </w:tcPr>
          <w:p>
            <w:pPr>
              <w:pStyle w:val="Normal"/>
              <w:snapToGrid w:val="false"/>
              <w:jc w:val="end"/>
              <w:rPr>
                <w:b/>
                <w:color w:val="000000"/>
                <w:sz w:val="16"/>
                <w:lang w:eastAsia="en-US"/>
              </w:rPr>
            </w:pPr>
            <w:r>
              <w:rPr>
                <w:b/>
                <w:color w:val="000000"/>
                <w:sz w:val="16"/>
                <w:lang w:eastAsia="en-US"/>
              </w:rPr>
            </w:r>
          </w:p>
        </w:tc>
        <w:tc>
          <w:tcPr>
            <w:tcW w:w="83" w:type="dxa"/>
            <w:tcBorders/>
          </w:tcPr>
          <w:p>
            <w:pPr>
              <w:pStyle w:val="Normal"/>
              <w:snapToGrid w:val="false"/>
              <w:jc w:val="end"/>
              <w:rPr>
                <w:b/>
                <w:color w:val="000000"/>
                <w:sz w:val="16"/>
                <w:lang w:eastAsia="en-US"/>
              </w:rPr>
            </w:pPr>
            <w:r>
              <w:rPr>
                <w:b/>
                <w:color w:val="000000"/>
                <w:sz w:val="16"/>
                <w:lang w:eastAsia="en-US"/>
              </w:rPr>
            </w:r>
          </w:p>
        </w:tc>
      </w:tr>
      <w:tr>
        <w:trPr>
          <w:trHeight w:val="300" w:hRule="atLeast"/>
        </w:trPr>
        <w:tc>
          <w:tcPr>
            <w:tcW w:w="2190" w:type="dxa"/>
            <w:tcBorders>
              <w:start w:val="single" w:sz="6" w:space="0" w:color="000000"/>
              <w:bottom w:val="single" w:sz="6" w:space="0" w:color="000000"/>
            </w:tcBorders>
          </w:tcPr>
          <w:p>
            <w:pPr>
              <w:pStyle w:val="Normal"/>
              <w:rPr>
                <w:b/>
                <w:color w:val="000000"/>
                <w:sz w:val="16"/>
                <w:lang w:eastAsia="en-US"/>
              </w:rPr>
            </w:pPr>
            <w:r>
              <w:rPr>
                <w:b/>
                <w:color w:val="000000"/>
                <w:sz w:val="16"/>
                <w:lang w:eastAsia="en-US"/>
              </w:rPr>
              <w:t>Bolivian Section only</w:t>
            </w:r>
          </w:p>
        </w:tc>
        <w:tc>
          <w:tcPr>
            <w:tcW w:w="2160" w:type="dxa"/>
            <w:tcBorders>
              <w:bottom w:val="single" w:sz="6" w:space="0" w:color="000000"/>
            </w:tcBorders>
          </w:tcPr>
          <w:p>
            <w:pPr>
              <w:pStyle w:val="Normal"/>
              <w:snapToGrid w:val="false"/>
              <w:jc w:val="end"/>
              <w:rPr>
                <w:b/>
                <w:color w:val="000000"/>
                <w:sz w:val="16"/>
                <w:lang w:eastAsia="en-US"/>
              </w:rPr>
            </w:pPr>
            <w:r>
              <w:rPr>
                <w:b/>
                <w:color w:val="000000"/>
                <w:sz w:val="16"/>
                <w:lang w:eastAsia="en-US"/>
              </w:rPr>
            </w:r>
          </w:p>
        </w:tc>
        <w:tc>
          <w:tcPr>
            <w:tcW w:w="1440" w:type="dxa"/>
            <w:tcBorders>
              <w:bottom w:val="single" w:sz="6" w:space="0" w:color="000000"/>
            </w:tcBorders>
          </w:tcPr>
          <w:p>
            <w:pPr>
              <w:pStyle w:val="Normal"/>
              <w:snapToGrid w:val="false"/>
              <w:jc w:val="end"/>
              <w:rPr>
                <w:color w:val="000000"/>
                <w:sz w:val="16"/>
                <w:lang w:eastAsia="en-US"/>
              </w:rPr>
            </w:pPr>
            <w:r>
              <w:rPr>
                <w:color w:val="000000"/>
                <w:sz w:val="16"/>
                <w:lang w:eastAsia="en-US"/>
              </w:rPr>
            </w:r>
          </w:p>
        </w:tc>
        <w:tc>
          <w:tcPr>
            <w:tcW w:w="1350" w:type="dxa"/>
            <w:tcBorders>
              <w:bottom w:val="single" w:sz="6" w:space="0" w:color="000000"/>
            </w:tcBorders>
          </w:tcPr>
          <w:p>
            <w:pPr>
              <w:pStyle w:val="Normal"/>
              <w:snapToGrid w:val="false"/>
              <w:jc w:val="end"/>
              <w:rPr>
                <w:color w:val="000000"/>
                <w:sz w:val="16"/>
                <w:lang w:eastAsia="en-US"/>
              </w:rPr>
            </w:pPr>
            <w:r>
              <w:rPr>
                <w:color w:val="000000"/>
                <w:sz w:val="16"/>
                <w:lang w:eastAsia="en-US"/>
              </w:rPr>
            </w:r>
          </w:p>
        </w:tc>
        <w:tc>
          <w:tcPr>
            <w:tcW w:w="1530" w:type="dxa"/>
            <w:tcBorders>
              <w:bottom w:val="single" w:sz="6" w:space="0" w:color="000000"/>
            </w:tcBorders>
          </w:tcPr>
          <w:p>
            <w:pPr>
              <w:pStyle w:val="Normal"/>
              <w:snapToGrid w:val="false"/>
              <w:jc w:val="end"/>
              <w:rPr>
                <w:color w:val="000000"/>
                <w:sz w:val="16"/>
                <w:lang w:eastAsia="en-US"/>
              </w:rPr>
            </w:pPr>
            <w:r>
              <w:rPr>
                <w:color w:val="000000"/>
                <w:sz w:val="16"/>
                <w:lang w:eastAsia="en-US"/>
              </w:rPr>
            </w:r>
          </w:p>
        </w:tc>
        <w:tc>
          <w:tcPr>
            <w:tcW w:w="2880" w:type="dxa"/>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00" w:hRule="atLeast"/>
        </w:trPr>
        <w:tc>
          <w:tcPr>
            <w:tcW w:w="2190" w:type="dxa"/>
            <w:tcBorders/>
          </w:tcPr>
          <w:p>
            <w:pPr>
              <w:pStyle w:val="Normal"/>
              <w:snapToGrid w:val="false"/>
              <w:jc w:val="end"/>
              <w:rPr>
                <w:b/>
                <w:color w:val="000000"/>
                <w:sz w:val="16"/>
                <w:lang w:eastAsia="en-US"/>
              </w:rPr>
            </w:pPr>
            <w:r>
              <w:rPr>
                <w:b/>
                <w:color w:val="000000"/>
                <w:sz w:val="16"/>
                <w:lang w:eastAsia="en-US"/>
              </w:rPr>
            </w:r>
          </w:p>
        </w:tc>
        <w:tc>
          <w:tcPr>
            <w:tcW w:w="2160" w:type="dxa"/>
            <w:tcBorders/>
          </w:tcPr>
          <w:p>
            <w:pPr>
              <w:pStyle w:val="Normal"/>
              <w:snapToGrid w:val="false"/>
              <w:jc w:val="end"/>
              <w:rPr>
                <w:b/>
                <w:color w:val="000000"/>
                <w:sz w:val="16"/>
                <w:lang w:eastAsia="en-US"/>
              </w:rPr>
            </w:pPr>
            <w:r>
              <w:rPr>
                <w:b/>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c>
          <w:tcPr>
            <w:tcW w:w="1350" w:type="dxa"/>
            <w:tcBorders/>
          </w:tcPr>
          <w:p>
            <w:pPr>
              <w:pStyle w:val="Normal"/>
              <w:snapToGrid w:val="false"/>
              <w:jc w:val="end"/>
              <w:rPr>
                <w:color w:val="000000"/>
                <w:sz w:val="16"/>
                <w:lang w:eastAsia="en-US"/>
              </w:rPr>
            </w:pPr>
            <w:r>
              <w:rPr>
                <w:color w:val="000000"/>
                <w:sz w:val="16"/>
                <w:lang w:eastAsia="en-US"/>
              </w:rPr>
            </w:r>
          </w:p>
        </w:tc>
        <w:tc>
          <w:tcPr>
            <w:tcW w:w="1530" w:type="dxa"/>
            <w:tcBorders/>
          </w:tcPr>
          <w:p>
            <w:pPr>
              <w:pStyle w:val="Normal"/>
              <w:snapToGrid w:val="false"/>
              <w:jc w:val="end"/>
              <w:rPr>
                <w:color w:val="000000"/>
                <w:sz w:val="16"/>
                <w:lang w:eastAsia="en-US"/>
              </w:rPr>
            </w:pPr>
            <w:r>
              <w:rPr>
                <w:color w:val="000000"/>
                <w:sz w:val="16"/>
                <w:lang w:eastAsia="en-US"/>
              </w:rPr>
            </w:r>
          </w:p>
        </w:tc>
        <w:tc>
          <w:tcPr>
            <w:tcW w:w="2880" w:type="dxa"/>
            <w:tcBorders/>
          </w:tcPr>
          <w:p>
            <w:pPr>
              <w:pStyle w:val="Normal"/>
              <w:snapToGrid w:val="false"/>
              <w:jc w:val="center"/>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00" w:hRule="atLeast"/>
        </w:trPr>
        <w:tc>
          <w:tcPr>
            <w:tcW w:w="2190" w:type="dxa"/>
            <w:tcBorders/>
          </w:tcPr>
          <w:p>
            <w:pPr>
              <w:pStyle w:val="Normal"/>
              <w:rPr>
                <w:b/>
                <w:color w:val="000000"/>
                <w:sz w:val="16"/>
                <w:lang w:eastAsia="en-US"/>
              </w:rPr>
            </w:pPr>
            <w:r>
              <w:rPr>
                <w:b/>
                <w:color w:val="000000"/>
                <w:sz w:val="16"/>
                <w:lang w:eastAsia="en-US"/>
              </w:rPr>
              <w:t>Operating Phase</w:t>
            </w:r>
          </w:p>
        </w:tc>
        <w:tc>
          <w:tcPr>
            <w:tcW w:w="2160" w:type="dxa"/>
            <w:tcBorders/>
          </w:tcPr>
          <w:p>
            <w:pPr>
              <w:pStyle w:val="Normal"/>
              <w:snapToGrid w:val="false"/>
              <w:jc w:val="end"/>
              <w:rPr>
                <w:b/>
                <w:color w:val="000000"/>
                <w:sz w:val="16"/>
                <w:lang w:eastAsia="en-US"/>
              </w:rPr>
            </w:pPr>
            <w:r>
              <w:rPr>
                <w:b/>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c>
          <w:tcPr>
            <w:tcW w:w="1350" w:type="dxa"/>
            <w:tcBorders/>
          </w:tcPr>
          <w:p>
            <w:pPr>
              <w:pStyle w:val="Normal"/>
              <w:snapToGrid w:val="false"/>
              <w:jc w:val="end"/>
              <w:rPr>
                <w:color w:val="000000"/>
                <w:sz w:val="16"/>
                <w:lang w:eastAsia="en-US"/>
              </w:rPr>
            </w:pPr>
            <w:r>
              <w:rPr>
                <w:color w:val="000000"/>
                <w:sz w:val="16"/>
                <w:lang w:eastAsia="en-US"/>
              </w:rPr>
            </w:r>
          </w:p>
        </w:tc>
        <w:tc>
          <w:tcPr>
            <w:tcW w:w="1530" w:type="dxa"/>
            <w:tcBorders/>
          </w:tcPr>
          <w:p>
            <w:pPr>
              <w:pStyle w:val="Normal"/>
              <w:snapToGrid w:val="false"/>
              <w:jc w:val="end"/>
              <w:rPr>
                <w:color w:val="000000"/>
                <w:sz w:val="16"/>
                <w:lang w:eastAsia="en-US"/>
              </w:rPr>
            </w:pPr>
            <w:r>
              <w:rPr>
                <w:color w:val="000000"/>
                <w:sz w:val="16"/>
                <w:lang w:eastAsia="en-US"/>
              </w:rPr>
            </w:r>
          </w:p>
        </w:tc>
        <w:tc>
          <w:tcPr>
            <w:tcW w:w="2880" w:type="dxa"/>
            <w:tcBorders/>
          </w:tcPr>
          <w:p>
            <w:pPr>
              <w:pStyle w:val="Normal"/>
              <w:snapToGrid w:val="false"/>
              <w:jc w:val="center"/>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187" w:hRule="atLeast"/>
        </w:trPr>
        <w:tc>
          <w:tcPr>
            <w:tcW w:w="2190" w:type="dxa"/>
            <w:tcBorders/>
          </w:tcPr>
          <w:p>
            <w:pPr>
              <w:pStyle w:val="Normal"/>
              <w:snapToGrid w:val="false"/>
              <w:jc w:val="end"/>
              <w:rPr>
                <w:color w:val="000000"/>
                <w:sz w:val="16"/>
                <w:lang w:eastAsia="en-US"/>
              </w:rPr>
            </w:pPr>
            <w:r>
              <w:rPr>
                <w:color w:val="000000"/>
                <w:sz w:val="16"/>
                <w:lang w:eastAsia="en-US"/>
              </w:rPr>
            </w:r>
          </w:p>
        </w:tc>
        <w:tc>
          <w:tcPr>
            <w:tcW w:w="2160"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c>
          <w:tcPr>
            <w:tcW w:w="1350" w:type="dxa"/>
            <w:tcBorders/>
          </w:tcPr>
          <w:p>
            <w:pPr>
              <w:pStyle w:val="Normal"/>
              <w:snapToGrid w:val="false"/>
              <w:jc w:val="end"/>
              <w:rPr>
                <w:color w:val="000000"/>
                <w:sz w:val="16"/>
                <w:lang w:eastAsia="en-US"/>
              </w:rPr>
            </w:pPr>
            <w:r>
              <w:rPr>
                <w:color w:val="000000"/>
                <w:sz w:val="16"/>
                <w:lang w:eastAsia="en-US"/>
              </w:rPr>
            </w:r>
          </w:p>
        </w:tc>
        <w:tc>
          <w:tcPr>
            <w:tcW w:w="1530" w:type="dxa"/>
            <w:tcBorders/>
          </w:tcPr>
          <w:p>
            <w:pPr>
              <w:pStyle w:val="Normal"/>
              <w:snapToGrid w:val="false"/>
              <w:jc w:val="end"/>
              <w:rPr>
                <w:color w:val="000000"/>
                <w:sz w:val="16"/>
                <w:lang w:eastAsia="en-US"/>
              </w:rPr>
            </w:pPr>
            <w:r>
              <w:rPr>
                <w:color w:val="000000"/>
                <w:sz w:val="16"/>
                <w:lang w:eastAsia="en-US"/>
              </w:rPr>
            </w:r>
          </w:p>
        </w:tc>
        <w:tc>
          <w:tcPr>
            <w:tcW w:w="2880" w:type="dxa"/>
            <w:tcBorders/>
          </w:tcPr>
          <w:p>
            <w:pPr>
              <w:pStyle w:val="Normal"/>
              <w:snapToGrid w:val="false"/>
              <w:jc w:val="center"/>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0" w:hRule="atLeast"/>
        </w:trPr>
        <w:tc>
          <w:tcPr>
            <w:tcW w:w="2190" w:type="dxa"/>
            <w:tcBorders>
              <w:top w:val="single" w:sz="6" w:space="0" w:color="000000"/>
              <w:start w:val="single" w:sz="6" w:space="0" w:color="000000"/>
              <w:bottom w:val="single" w:sz="6" w:space="0" w:color="000000"/>
              <w:end w:val="single" w:sz="6" w:space="0" w:color="000000"/>
            </w:tcBorders>
          </w:tcPr>
          <w:p>
            <w:pPr>
              <w:pStyle w:val="Normal"/>
              <w:rPr>
                <w:b/>
                <w:color w:val="000000"/>
                <w:sz w:val="16"/>
                <w:lang w:eastAsia="en-US"/>
              </w:rPr>
            </w:pPr>
            <w:r>
              <w:rPr>
                <w:b/>
                <w:color w:val="000000"/>
                <w:sz w:val="16"/>
                <w:lang w:eastAsia="en-US"/>
              </w:rPr>
              <w:t>COVERAGE</w:t>
            </w:r>
          </w:p>
        </w:tc>
        <w:tc>
          <w:tcPr>
            <w:tcW w:w="2160" w:type="dxa"/>
            <w:tcBorders>
              <w:top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SUM INSURED</w:t>
            </w:r>
          </w:p>
        </w:tc>
        <w:tc>
          <w:tcPr>
            <w:tcW w:w="1440" w:type="dxa"/>
            <w:tcBorders>
              <w:top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RATE</w:t>
            </w:r>
          </w:p>
        </w:tc>
        <w:tc>
          <w:tcPr>
            <w:tcW w:w="1350" w:type="dxa"/>
            <w:tcBorders>
              <w:top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w:t>
            </w:r>
          </w:p>
        </w:tc>
        <w:tc>
          <w:tcPr>
            <w:tcW w:w="1530" w:type="dxa"/>
            <w:tcBorders>
              <w:top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PERIOD</w:t>
            </w:r>
          </w:p>
        </w:tc>
        <w:tc>
          <w:tcPr>
            <w:tcW w:w="2880" w:type="dxa"/>
            <w:tcBorders>
              <w:top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EXCESS</w:t>
            </w:r>
          </w:p>
        </w:tc>
        <w:tc>
          <w:tcPr>
            <w:tcW w:w="83" w:type="dxa"/>
            <w:tcBorders/>
          </w:tcPr>
          <w:p>
            <w:pPr>
              <w:pStyle w:val="Normal"/>
              <w:snapToGrid w:val="false"/>
              <w:jc w:val="end"/>
              <w:rPr>
                <w:b/>
                <w:color w:val="000000"/>
                <w:sz w:val="16"/>
                <w:lang w:eastAsia="en-US"/>
              </w:rPr>
            </w:pPr>
            <w:r>
              <w:rPr>
                <w:b/>
                <w:color w:val="000000"/>
                <w:sz w:val="16"/>
                <w:lang w:eastAsia="en-US"/>
              </w:rPr>
            </w:r>
          </w:p>
        </w:tc>
      </w:tr>
      <w:tr>
        <w:trPr>
          <w:trHeight w:val="30" w:hRule="atLeast"/>
        </w:trPr>
        <w:tc>
          <w:tcPr>
            <w:tcW w:w="2190" w:type="dxa"/>
            <w:tcBorders/>
            <w:shd w:fill="FFFFFF" w:val="clear"/>
          </w:tcPr>
          <w:p>
            <w:pPr>
              <w:pStyle w:val="Normal"/>
              <w:snapToGrid w:val="false"/>
              <w:jc w:val="end"/>
              <w:rPr>
                <w:color w:val="000000"/>
                <w:sz w:val="16"/>
                <w:lang w:eastAsia="en-US"/>
              </w:rPr>
            </w:pPr>
            <w:r>
              <w:rPr>
                <w:color w:val="000000"/>
                <w:sz w:val="16"/>
                <w:lang w:eastAsia="en-US"/>
              </w:rPr>
            </w:r>
          </w:p>
        </w:tc>
        <w:tc>
          <w:tcPr>
            <w:tcW w:w="2160" w:type="dxa"/>
            <w:tcBorders/>
            <w:shd w:fill="FFFFFF" w:val="clear"/>
          </w:tcPr>
          <w:p>
            <w:pPr>
              <w:pStyle w:val="Normal"/>
              <w:snapToGrid w:val="false"/>
              <w:jc w:val="center"/>
              <w:rPr>
                <w:color w:val="000000"/>
                <w:sz w:val="16"/>
                <w:lang w:eastAsia="en-US"/>
              </w:rPr>
            </w:pPr>
            <w:r>
              <w:rPr>
                <w:color w:val="000000"/>
                <w:sz w:val="16"/>
                <w:lang w:eastAsia="en-US"/>
              </w:rPr>
            </w:r>
          </w:p>
        </w:tc>
        <w:tc>
          <w:tcPr>
            <w:tcW w:w="1440" w:type="dxa"/>
            <w:tcBorders/>
            <w:shd w:fill="FFFFFF" w:val="clear"/>
          </w:tcPr>
          <w:p>
            <w:pPr>
              <w:pStyle w:val="Normal"/>
              <w:snapToGrid w:val="false"/>
              <w:jc w:val="center"/>
              <w:rPr>
                <w:color w:val="000000"/>
                <w:sz w:val="16"/>
                <w:lang w:eastAsia="en-US"/>
              </w:rPr>
            </w:pPr>
            <w:r>
              <w:rPr>
                <w:color w:val="000000"/>
                <w:sz w:val="16"/>
                <w:lang w:eastAsia="en-US"/>
              </w:rPr>
            </w:r>
          </w:p>
        </w:tc>
        <w:tc>
          <w:tcPr>
            <w:tcW w:w="1350" w:type="dxa"/>
            <w:tcBorders/>
            <w:shd w:fill="FFFFFF" w:val="clear"/>
          </w:tcPr>
          <w:p>
            <w:pPr>
              <w:pStyle w:val="Normal"/>
              <w:snapToGrid w:val="false"/>
              <w:jc w:val="center"/>
              <w:rPr>
                <w:color w:val="000000"/>
                <w:sz w:val="16"/>
                <w:lang w:eastAsia="en-US"/>
              </w:rPr>
            </w:pPr>
            <w:r>
              <w:rPr>
                <w:color w:val="000000"/>
                <w:sz w:val="16"/>
                <w:lang w:eastAsia="en-US"/>
              </w:rPr>
            </w:r>
          </w:p>
        </w:tc>
        <w:tc>
          <w:tcPr>
            <w:tcW w:w="1530" w:type="dxa"/>
            <w:tcBorders/>
            <w:shd w:fill="FFFFFF" w:val="clear"/>
          </w:tcPr>
          <w:p>
            <w:pPr>
              <w:pStyle w:val="Normal"/>
              <w:snapToGrid w:val="false"/>
              <w:jc w:val="center"/>
              <w:rPr>
                <w:color w:val="000000"/>
                <w:sz w:val="16"/>
                <w:lang w:eastAsia="en-US"/>
              </w:rPr>
            </w:pPr>
            <w:r>
              <w:rPr>
                <w:color w:val="000000"/>
                <w:sz w:val="16"/>
                <w:lang w:eastAsia="en-US"/>
              </w:rPr>
            </w:r>
          </w:p>
        </w:tc>
        <w:tc>
          <w:tcPr>
            <w:tcW w:w="2880" w:type="dxa"/>
            <w:tcBorders/>
            <w:shd w:fill="FFFFFF" w:val="clear"/>
          </w:tcPr>
          <w:p>
            <w:pPr>
              <w:pStyle w:val="Normal"/>
              <w:snapToGrid w:val="false"/>
              <w:jc w:val="center"/>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0" w:hRule="atLeast"/>
        </w:trPr>
        <w:tc>
          <w:tcPr>
            <w:tcW w:w="2190"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Material Damage incl.</w:t>
            </w:r>
          </w:p>
        </w:tc>
        <w:tc>
          <w:tcPr>
            <w:tcW w:w="2160" w:type="dxa"/>
            <w:tcBorders>
              <w:top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$65,000,000 </w:t>
            </w:r>
          </w:p>
        </w:tc>
        <w:tc>
          <w:tcPr>
            <w:tcW w:w="1440" w:type="dxa"/>
            <w:tcBorders>
              <w:top w:val="single" w:sz="6" w:space="0" w:color="000000"/>
              <w:end w:val="single" w:sz="6" w:space="0" w:color="000000"/>
            </w:tcBorders>
          </w:tcPr>
          <w:p>
            <w:pPr>
              <w:pStyle w:val="Normal"/>
              <w:jc w:val="end"/>
              <w:rPr>
                <w:color w:val="000000"/>
                <w:sz w:val="16"/>
                <w:lang w:eastAsia="en-US"/>
              </w:rPr>
            </w:pPr>
            <w:r>
              <w:rPr>
                <w:color w:val="000000"/>
                <w:sz w:val="16"/>
                <w:lang w:eastAsia="en-US"/>
              </w:rPr>
              <w:t>0.075%</w:t>
            </w:r>
          </w:p>
        </w:tc>
        <w:tc>
          <w:tcPr>
            <w:tcW w:w="1350" w:type="dxa"/>
            <w:tcBorders>
              <w:top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$273,750 </w:t>
            </w:r>
          </w:p>
        </w:tc>
        <w:tc>
          <w:tcPr>
            <w:tcW w:w="1530" w:type="dxa"/>
            <w:tcBorders>
              <w:top w:val="single" w:sz="6" w:space="0" w:color="000000"/>
              <w:end w:val="single" w:sz="6" w:space="0" w:color="000000"/>
            </w:tcBorders>
          </w:tcPr>
          <w:p>
            <w:pPr>
              <w:pStyle w:val="Normal"/>
              <w:jc w:val="center"/>
              <w:rPr>
                <w:color w:val="000000"/>
                <w:sz w:val="16"/>
                <w:lang w:eastAsia="en-US"/>
              </w:rPr>
            </w:pPr>
            <w:r>
              <w:rPr>
                <w:color w:val="000000"/>
                <w:sz w:val="16"/>
                <w:lang w:eastAsia="en-US"/>
              </w:rPr>
              <w:t>Annual</w:t>
            </w:r>
          </w:p>
        </w:tc>
        <w:tc>
          <w:tcPr>
            <w:tcW w:w="2880" w:type="dxa"/>
            <w:tcBorders>
              <w:top w:val="single" w:sz="6" w:space="0" w:color="000000"/>
              <w:end w:val="single" w:sz="6" w:space="0" w:color="000000"/>
            </w:tcBorders>
          </w:tcPr>
          <w:p>
            <w:pPr>
              <w:pStyle w:val="Normal"/>
              <w:rPr>
                <w:color w:val="000000"/>
                <w:sz w:val="16"/>
                <w:lang w:eastAsia="en-US"/>
              </w:rPr>
            </w:pPr>
            <w:r>
              <w:rPr>
                <w:color w:val="000000"/>
                <w:sz w:val="16"/>
                <w:lang w:eastAsia="en-US"/>
              </w:rPr>
              <w:t>$25,000 - Material Damage</w:t>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0" w:hRule="atLeast"/>
        </w:trPr>
        <w:tc>
          <w:tcPr>
            <w:tcW w:w="2190" w:type="dxa"/>
            <w:tcBorders>
              <w:start w:val="single" w:sz="6" w:space="0" w:color="000000"/>
              <w:end w:val="single" w:sz="6" w:space="0" w:color="000000"/>
            </w:tcBorders>
          </w:tcPr>
          <w:p>
            <w:pPr>
              <w:pStyle w:val="Normal"/>
              <w:rPr>
                <w:color w:val="000000"/>
                <w:sz w:val="16"/>
                <w:lang w:eastAsia="en-US"/>
              </w:rPr>
            </w:pPr>
            <w:r>
              <w:rPr>
                <w:color w:val="000000"/>
                <w:sz w:val="16"/>
                <w:lang w:eastAsia="en-US"/>
              </w:rPr>
              <w:t>Business Interruption</w:t>
            </w:r>
          </w:p>
        </w:tc>
        <w:tc>
          <w:tcPr>
            <w:tcW w:w="2160"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50"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53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880" w:type="dxa"/>
            <w:tcBorders/>
          </w:tcPr>
          <w:p>
            <w:pPr>
              <w:pStyle w:val="Normal"/>
              <w:rPr>
                <w:color w:val="000000"/>
                <w:sz w:val="16"/>
                <w:lang w:eastAsia="en-US"/>
              </w:rPr>
            </w:pPr>
            <w:r>
              <w:rPr>
                <w:color w:val="000000"/>
                <w:sz w:val="16"/>
                <w:lang w:eastAsia="en-US"/>
              </w:rPr>
              <w:t>7 Days - Business Interruption</w:t>
            </w:r>
          </w:p>
        </w:tc>
        <w:tc>
          <w:tcPr>
            <w:tcW w:w="83"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 w:hRule="atLeast"/>
        </w:trPr>
        <w:tc>
          <w:tcPr>
            <w:tcW w:w="2190" w:type="dxa"/>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50" w:type="dxa"/>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530" w:type="dxa"/>
            <w:tcBorders>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880" w:type="dxa"/>
            <w:tcBorders>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0" w:hRule="atLeast"/>
        </w:trPr>
        <w:tc>
          <w:tcPr>
            <w:tcW w:w="2190" w:type="dxa"/>
            <w:tcBorders/>
          </w:tcPr>
          <w:p>
            <w:pPr>
              <w:pStyle w:val="Normal"/>
              <w:snapToGrid w:val="false"/>
              <w:jc w:val="end"/>
              <w:rPr>
                <w:color w:val="000000"/>
                <w:sz w:val="16"/>
                <w:lang w:eastAsia="en-US"/>
              </w:rPr>
            </w:pPr>
            <w:r>
              <w:rPr>
                <w:color w:val="000000"/>
                <w:sz w:val="16"/>
                <w:lang w:eastAsia="en-US"/>
              </w:rPr>
            </w:r>
          </w:p>
        </w:tc>
        <w:tc>
          <w:tcPr>
            <w:tcW w:w="2160"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c>
          <w:tcPr>
            <w:tcW w:w="1350" w:type="dxa"/>
            <w:tcBorders/>
          </w:tcPr>
          <w:p>
            <w:pPr>
              <w:pStyle w:val="Normal"/>
              <w:snapToGrid w:val="false"/>
              <w:jc w:val="end"/>
              <w:rPr>
                <w:color w:val="000000"/>
                <w:sz w:val="16"/>
                <w:lang w:eastAsia="en-US"/>
              </w:rPr>
            </w:pPr>
            <w:r>
              <w:rPr>
                <w:color w:val="000000"/>
                <w:sz w:val="16"/>
                <w:lang w:eastAsia="en-US"/>
              </w:rPr>
            </w:r>
          </w:p>
        </w:tc>
        <w:tc>
          <w:tcPr>
            <w:tcW w:w="1530" w:type="dxa"/>
            <w:tcBorders/>
          </w:tcPr>
          <w:p>
            <w:pPr>
              <w:pStyle w:val="Normal"/>
              <w:snapToGrid w:val="false"/>
              <w:jc w:val="center"/>
              <w:rPr>
                <w:color w:val="000000"/>
                <w:sz w:val="16"/>
                <w:lang w:eastAsia="en-US"/>
              </w:rPr>
            </w:pPr>
            <w:r>
              <w:rPr>
                <w:color w:val="000000"/>
                <w:sz w:val="16"/>
                <w:lang w:eastAsia="en-US"/>
              </w:rPr>
            </w:r>
          </w:p>
        </w:tc>
        <w:tc>
          <w:tcPr>
            <w:tcW w:w="2880" w:type="dxa"/>
            <w:tcBorders/>
          </w:tcPr>
          <w:p>
            <w:pPr>
              <w:pStyle w:val="Normal"/>
              <w:snapToGrid w:val="false"/>
              <w:jc w:val="center"/>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0" w:hRule="atLeast"/>
        </w:trPr>
        <w:tc>
          <w:tcPr>
            <w:tcW w:w="2190"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Machinery Breakdown incl.</w:t>
            </w:r>
          </w:p>
        </w:tc>
        <w:tc>
          <w:tcPr>
            <w:tcW w:w="2160" w:type="dxa"/>
            <w:tcBorders>
              <w:top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$65,000,000 </w:t>
            </w:r>
          </w:p>
        </w:tc>
        <w:tc>
          <w:tcPr>
            <w:tcW w:w="1440" w:type="dxa"/>
            <w:tcBorders>
              <w:top w:val="single" w:sz="6" w:space="0" w:color="000000"/>
              <w:end w:val="single" w:sz="6" w:space="0" w:color="000000"/>
            </w:tcBorders>
          </w:tcPr>
          <w:p>
            <w:pPr>
              <w:pStyle w:val="Normal"/>
              <w:jc w:val="end"/>
              <w:rPr>
                <w:color w:val="000000"/>
                <w:sz w:val="16"/>
                <w:lang w:eastAsia="en-US"/>
              </w:rPr>
            </w:pPr>
            <w:r>
              <w:rPr>
                <w:color w:val="000000"/>
                <w:sz w:val="16"/>
                <w:lang w:eastAsia="en-US"/>
              </w:rPr>
              <w:t>0.100%</w:t>
            </w:r>
          </w:p>
        </w:tc>
        <w:tc>
          <w:tcPr>
            <w:tcW w:w="1350" w:type="dxa"/>
            <w:tcBorders>
              <w:top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$65,000 </w:t>
            </w:r>
          </w:p>
        </w:tc>
        <w:tc>
          <w:tcPr>
            <w:tcW w:w="1530" w:type="dxa"/>
            <w:tcBorders>
              <w:top w:val="single" w:sz="6" w:space="0" w:color="000000"/>
              <w:end w:val="single" w:sz="6" w:space="0" w:color="000000"/>
            </w:tcBorders>
          </w:tcPr>
          <w:p>
            <w:pPr>
              <w:pStyle w:val="Normal"/>
              <w:jc w:val="center"/>
              <w:rPr>
                <w:color w:val="000000"/>
                <w:sz w:val="16"/>
                <w:lang w:eastAsia="en-US"/>
              </w:rPr>
            </w:pPr>
            <w:r>
              <w:rPr>
                <w:color w:val="000000"/>
                <w:sz w:val="16"/>
                <w:lang w:eastAsia="en-US"/>
              </w:rPr>
              <w:t>Annual</w:t>
            </w:r>
          </w:p>
        </w:tc>
        <w:tc>
          <w:tcPr>
            <w:tcW w:w="2880" w:type="dxa"/>
            <w:tcBorders>
              <w:top w:val="single" w:sz="6" w:space="0" w:color="000000"/>
              <w:end w:val="single" w:sz="6" w:space="0" w:color="000000"/>
            </w:tcBorders>
          </w:tcPr>
          <w:p>
            <w:pPr>
              <w:pStyle w:val="Normal"/>
              <w:rPr>
                <w:color w:val="000000"/>
                <w:sz w:val="16"/>
                <w:lang w:eastAsia="en-US"/>
              </w:rPr>
            </w:pPr>
            <w:r>
              <w:rPr>
                <w:color w:val="000000"/>
                <w:sz w:val="16"/>
                <w:lang w:eastAsia="en-US"/>
              </w:rPr>
              <w:t>$50,000 - Machinery Breakdown</w:t>
            </w:r>
          </w:p>
        </w:tc>
        <w:tc>
          <w:tcPr>
            <w:tcW w:w="83"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 w:hRule="atLeast"/>
        </w:trPr>
        <w:tc>
          <w:tcPr>
            <w:tcW w:w="2190" w:type="dxa"/>
            <w:tcBorders>
              <w:start w:val="single" w:sz="6" w:space="0" w:color="000000"/>
              <w:end w:val="single" w:sz="6" w:space="0" w:color="000000"/>
            </w:tcBorders>
          </w:tcPr>
          <w:p>
            <w:pPr>
              <w:pStyle w:val="Normal"/>
              <w:rPr>
                <w:color w:val="000000"/>
                <w:sz w:val="16"/>
                <w:lang w:eastAsia="en-US"/>
              </w:rPr>
            </w:pPr>
            <w:r>
              <w:rPr>
                <w:color w:val="000000"/>
                <w:sz w:val="16"/>
                <w:lang w:eastAsia="en-US"/>
              </w:rPr>
              <w:t>Business Interruption</w:t>
            </w:r>
          </w:p>
        </w:tc>
        <w:tc>
          <w:tcPr>
            <w:tcW w:w="2160"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50"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53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880" w:type="dxa"/>
            <w:tcBorders>
              <w:start w:val="single" w:sz="6" w:space="0" w:color="000000"/>
            </w:tcBorders>
          </w:tcPr>
          <w:p>
            <w:pPr>
              <w:pStyle w:val="Normal"/>
              <w:rPr>
                <w:color w:val="000000"/>
                <w:sz w:val="16"/>
                <w:lang w:eastAsia="en-US"/>
              </w:rPr>
            </w:pPr>
            <w:r>
              <w:rPr>
                <w:color w:val="000000"/>
                <w:sz w:val="16"/>
                <w:lang w:eastAsia="en-US"/>
              </w:rPr>
              <w:t>14 Days - Business Interruption</w:t>
            </w:r>
          </w:p>
        </w:tc>
        <w:tc>
          <w:tcPr>
            <w:tcW w:w="83"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 w:hRule="atLeast"/>
        </w:trPr>
        <w:tc>
          <w:tcPr>
            <w:tcW w:w="2190" w:type="dxa"/>
            <w:tcBorders>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 month indemnity period)</w:t>
            </w:r>
          </w:p>
        </w:tc>
        <w:tc>
          <w:tcPr>
            <w:tcW w:w="2160" w:type="dxa"/>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50" w:type="dxa"/>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530" w:type="dxa"/>
            <w:tcBorders>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880" w:type="dxa"/>
            <w:tcBorders>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0" w:hRule="atLeast"/>
        </w:trPr>
        <w:tc>
          <w:tcPr>
            <w:tcW w:w="2190" w:type="dxa"/>
            <w:tcBorders/>
            <w:shd w:fill="FFFFFF" w:val="clear"/>
          </w:tcPr>
          <w:p>
            <w:pPr>
              <w:pStyle w:val="Normal"/>
              <w:snapToGrid w:val="false"/>
              <w:jc w:val="end"/>
              <w:rPr>
                <w:color w:val="000000"/>
                <w:sz w:val="16"/>
                <w:lang w:eastAsia="en-US"/>
              </w:rPr>
            </w:pPr>
            <w:r>
              <w:rPr>
                <w:color w:val="000000"/>
                <w:sz w:val="16"/>
                <w:lang w:eastAsia="en-US"/>
              </w:rPr>
            </w:r>
          </w:p>
        </w:tc>
        <w:tc>
          <w:tcPr>
            <w:tcW w:w="2160" w:type="dxa"/>
            <w:tcBorders/>
            <w:shd w:fill="FFFFFF" w:val="clear"/>
          </w:tcPr>
          <w:p>
            <w:pPr>
              <w:pStyle w:val="Normal"/>
              <w:snapToGrid w:val="false"/>
              <w:jc w:val="end"/>
              <w:rPr>
                <w:color w:val="000000"/>
                <w:sz w:val="16"/>
                <w:lang w:eastAsia="en-US"/>
              </w:rPr>
            </w:pPr>
            <w:r>
              <w:rPr>
                <w:color w:val="000000"/>
                <w:sz w:val="16"/>
                <w:lang w:eastAsia="en-US"/>
              </w:rPr>
            </w:r>
          </w:p>
        </w:tc>
        <w:tc>
          <w:tcPr>
            <w:tcW w:w="1440" w:type="dxa"/>
            <w:tcBorders/>
            <w:shd w:fill="FFFFFF" w:val="clear"/>
          </w:tcPr>
          <w:p>
            <w:pPr>
              <w:pStyle w:val="Normal"/>
              <w:snapToGrid w:val="false"/>
              <w:jc w:val="end"/>
              <w:rPr>
                <w:color w:val="000000"/>
                <w:sz w:val="16"/>
                <w:lang w:eastAsia="en-US"/>
              </w:rPr>
            </w:pPr>
            <w:r>
              <w:rPr>
                <w:color w:val="000000"/>
                <w:sz w:val="16"/>
                <w:lang w:eastAsia="en-US"/>
              </w:rPr>
            </w:r>
          </w:p>
        </w:tc>
        <w:tc>
          <w:tcPr>
            <w:tcW w:w="1350" w:type="dxa"/>
            <w:tcBorders/>
            <w:shd w:fill="FFFFFF" w:val="clear"/>
          </w:tcPr>
          <w:p>
            <w:pPr>
              <w:pStyle w:val="Normal"/>
              <w:snapToGrid w:val="false"/>
              <w:jc w:val="end"/>
              <w:rPr>
                <w:color w:val="000000"/>
                <w:sz w:val="16"/>
                <w:lang w:eastAsia="en-US"/>
              </w:rPr>
            </w:pPr>
            <w:r>
              <w:rPr>
                <w:color w:val="000000"/>
                <w:sz w:val="16"/>
                <w:lang w:eastAsia="en-US"/>
              </w:rPr>
            </w:r>
          </w:p>
        </w:tc>
        <w:tc>
          <w:tcPr>
            <w:tcW w:w="1530" w:type="dxa"/>
            <w:tcBorders/>
            <w:shd w:fill="FFFFFF" w:val="clear"/>
          </w:tcPr>
          <w:p>
            <w:pPr>
              <w:pStyle w:val="Normal"/>
              <w:snapToGrid w:val="false"/>
              <w:jc w:val="center"/>
              <w:rPr>
                <w:color w:val="000000"/>
                <w:sz w:val="16"/>
                <w:lang w:eastAsia="en-US"/>
              </w:rPr>
            </w:pPr>
            <w:r>
              <w:rPr>
                <w:color w:val="000000"/>
                <w:sz w:val="16"/>
                <w:lang w:eastAsia="en-US"/>
              </w:rPr>
            </w:r>
          </w:p>
        </w:tc>
        <w:tc>
          <w:tcPr>
            <w:tcW w:w="2880" w:type="dxa"/>
            <w:tcBorders/>
            <w:shd w:fill="FFFFFF" w:val="clear"/>
          </w:tcPr>
          <w:p>
            <w:pPr>
              <w:pStyle w:val="Normal"/>
              <w:snapToGrid w:val="false"/>
              <w:jc w:val="center"/>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0" w:hRule="atLeast"/>
        </w:trPr>
        <w:tc>
          <w:tcPr>
            <w:tcW w:w="2190"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Primary Liability</w:t>
            </w:r>
          </w:p>
        </w:tc>
        <w:tc>
          <w:tcPr>
            <w:tcW w:w="2160" w:type="dxa"/>
            <w:tcBorders>
              <w:top w:val="single" w:sz="6" w:space="0" w:color="000000"/>
              <w:start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$5,000,000 </w:t>
            </w:r>
          </w:p>
        </w:tc>
        <w:tc>
          <w:tcPr>
            <w:tcW w:w="1440"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Flat</w:t>
            </w:r>
          </w:p>
        </w:tc>
        <w:tc>
          <w:tcPr>
            <w:tcW w:w="1350" w:type="dxa"/>
            <w:tcBorders>
              <w:top w:val="single" w:sz="6" w:space="0" w:color="000000"/>
              <w:start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$80,000 </w:t>
            </w:r>
          </w:p>
        </w:tc>
        <w:tc>
          <w:tcPr>
            <w:tcW w:w="1530"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Annual</w:t>
            </w:r>
          </w:p>
        </w:tc>
        <w:tc>
          <w:tcPr>
            <w:tcW w:w="2880"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$10,000  each and every loss</w:t>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0" w:hRule="atLeast"/>
        </w:trPr>
        <w:tc>
          <w:tcPr>
            <w:tcW w:w="2190" w:type="dxa"/>
            <w:tcBorders>
              <w:top w:val="dotted" w:sz="6" w:space="0" w:color="000000"/>
              <w:start w:val="single" w:sz="6" w:space="0" w:color="000000"/>
              <w:bottom w:val="dotted" w:sz="6" w:space="0" w:color="000000"/>
              <w:end w:val="single" w:sz="6" w:space="0" w:color="000000"/>
            </w:tcBorders>
          </w:tcPr>
          <w:p>
            <w:pPr>
              <w:pStyle w:val="Normal"/>
              <w:rPr>
                <w:color w:val="000000"/>
                <w:sz w:val="16"/>
                <w:lang w:eastAsia="en-US"/>
              </w:rPr>
            </w:pPr>
            <w:r>
              <w:rPr>
                <w:color w:val="000000"/>
                <w:sz w:val="16"/>
                <w:lang w:eastAsia="en-US"/>
              </w:rPr>
              <w:t>1st Excess Liability</w:t>
            </w:r>
          </w:p>
        </w:tc>
        <w:tc>
          <w:tcPr>
            <w:tcW w:w="2160" w:type="dxa"/>
            <w:tcBorders>
              <w:top w:val="dotted" w:sz="6" w:space="0" w:color="000000"/>
              <w:start w:val="single" w:sz="6" w:space="0" w:color="000000"/>
              <w:bottom w:val="dotted" w:sz="6" w:space="0" w:color="000000"/>
              <w:end w:val="single" w:sz="6" w:space="0" w:color="000000"/>
            </w:tcBorders>
          </w:tcPr>
          <w:p>
            <w:pPr>
              <w:pStyle w:val="Normal"/>
              <w:jc w:val="end"/>
              <w:rPr>
                <w:color w:val="000000"/>
                <w:sz w:val="16"/>
                <w:lang w:eastAsia="en-US"/>
              </w:rPr>
            </w:pPr>
            <w:r>
              <w:rPr>
                <w:color w:val="000000"/>
                <w:sz w:val="16"/>
                <w:lang w:eastAsia="en-US"/>
              </w:rPr>
              <w:t>$ 20 mm X's $ 5 mm</w:t>
            </w:r>
          </w:p>
        </w:tc>
        <w:tc>
          <w:tcPr>
            <w:tcW w:w="1440" w:type="dxa"/>
            <w:tcBorders>
              <w:top w:val="dotted" w:sz="6" w:space="0" w:color="000000"/>
              <w:start w:val="single" w:sz="6" w:space="0" w:color="000000"/>
              <w:bottom w:val="dotted" w:sz="6" w:space="0" w:color="000000"/>
              <w:end w:val="single" w:sz="6" w:space="0" w:color="000000"/>
            </w:tcBorders>
          </w:tcPr>
          <w:p>
            <w:pPr>
              <w:pStyle w:val="Normal"/>
              <w:jc w:val="center"/>
              <w:rPr>
                <w:color w:val="000000"/>
                <w:sz w:val="16"/>
                <w:lang w:eastAsia="en-US"/>
              </w:rPr>
            </w:pPr>
            <w:r>
              <w:rPr>
                <w:color w:val="000000"/>
                <w:sz w:val="16"/>
                <w:lang w:eastAsia="en-US"/>
              </w:rPr>
              <w:t>Flat</w:t>
            </w:r>
          </w:p>
        </w:tc>
        <w:tc>
          <w:tcPr>
            <w:tcW w:w="1350" w:type="dxa"/>
            <w:tcBorders>
              <w:top w:val="dotted" w:sz="6" w:space="0" w:color="000000"/>
              <w:start w:val="single" w:sz="6" w:space="0" w:color="000000"/>
              <w:bottom w:val="dotted" w:sz="6" w:space="0" w:color="000000"/>
              <w:end w:val="single" w:sz="6" w:space="0" w:color="000000"/>
            </w:tcBorders>
          </w:tcPr>
          <w:p>
            <w:pPr>
              <w:pStyle w:val="Normal"/>
              <w:jc w:val="end"/>
              <w:rPr>
                <w:color w:val="000000"/>
                <w:sz w:val="16"/>
                <w:lang w:eastAsia="en-US"/>
              </w:rPr>
            </w:pPr>
            <w:r>
              <w:rPr>
                <w:color w:val="000000"/>
                <w:sz w:val="16"/>
                <w:lang w:eastAsia="en-US"/>
              </w:rPr>
              <w:t xml:space="preserve">$40,000 </w:t>
            </w:r>
          </w:p>
        </w:tc>
        <w:tc>
          <w:tcPr>
            <w:tcW w:w="1530" w:type="dxa"/>
            <w:tcBorders>
              <w:top w:val="dotted" w:sz="6" w:space="0" w:color="000000"/>
              <w:start w:val="single" w:sz="6" w:space="0" w:color="000000"/>
              <w:bottom w:val="dotted" w:sz="6" w:space="0" w:color="000000"/>
              <w:end w:val="single" w:sz="6" w:space="0" w:color="000000"/>
            </w:tcBorders>
          </w:tcPr>
          <w:p>
            <w:pPr>
              <w:pStyle w:val="Normal"/>
              <w:jc w:val="center"/>
              <w:rPr>
                <w:color w:val="000000"/>
                <w:sz w:val="16"/>
                <w:lang w:eastAsia="en-US"/>
              </w:rPr>
            </w:pPr>
            <w:r>
              <w:rPr>
                <w:color w:val="000000"/>
                <w:sz w:val="16"/>
                <w:lang w:eastAsia="en-US"/>
              </w:rPr>
              <w:t>Annual</w:t>
            </w:r>
          </w:p>
        </w:tc>
        <w:tc>
          <w:tcPr>
            <w:tcW w:w="2880" w:type="dxa"/>
            <w:tcBorders>
              <w:top w:val="dotted" w:sz="6" w:space="0" w:color="000000"/>
              <w:start w:val="single" w:sz="6" w:space="0" w:color="000000"/>
              <w:bottom w:val="dotted" w:sz="6"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0" w:hRule="atLeast"/>
        </w:trPr>
        <w:tc>
          <w:tcPr>
            <w:tcW w:w="2190" w:type="dxa"/>
            <w:tcBorders>
              <w:top w:val="dotted" w:sz="6" w:space="0" w:color="000000"/>
              <w:start w:val="single" w:sz="6" w:space="0" w:color="000000"/>
              <w:bottom w:val="dotted" w:sz="6" w:space="0" w:color="000000"/>
              <w:end w:val="single" w:sz="6" w:space="0" w:color="000000"/>
            </w:tcBorders>
          </w:tcPr>
          <w:p>
            <w:pPr>
              <w:pStyle w:val="Normal"/>
              <w:rPr>
                <w:color w:val="000000"/>
                <w:sz w:val="16"/>
                <w:lang w:eastAsia="en-US"/>
              </w:rPr>
            </w:pPr>
            <w:r>
              <w:rPr>
                <w:color w:val="000000"/>
                <w:sz w:val="16"/>
                <w:lang w:eastAsia="en-US"/>
              </w:rPr>
              <w:t>2nd Excess Liability</w:t>
            </w:r>
          </w:p>
        </w:tc>
        <w:tc>
          <w:tcPr>
            <w:tcW w:w="2160" w:type="dxa"/>
            <w:tcBorders>
              <w:top w:val="dotted" w:sz="6" w:space="0" w:color="000000"/>
              <w:start w:val="single" w:sz="6" w:space="0" w:color="000000"/>
              <w:bottom w:val="dotted" w:sz="6" w:space="0" w:color="000000"/>
              <w:end w:val="single" w:sz="6" w:space="0" w:color="000000"/>
            </w:tcBorders>
          </w:tcPr>
          <w:p>
            <w:pPr>
              <w:pStyle w:val="Normal"/>
              <w:jc w:val="end"/>
              <w:rPr>
                <w:color w:val="000000"/>
                <w:sz w:val="16"/>
                <w:lang w:eastAsia="en-US"/>
              </w:rPr>
            </w:pPr>
            <w:r>
              <w:rPr>
                <w:color w:val="000000"/>
                <w:sz w:val="16"/>
                <w:lang w:eastAsia="en-US"/>
              </w:rPr>
              <w:t>$ 25 mm X's $ 25 mm</w:t>
            </w:r>
          </w:p>
        </w:tc>
        <w:tc>
          <w:tcPr>
            <w:tcW w:w="1440" w:type="dxa"/>
            <w:tcBorders>
              <w:top w:val="dotted" w:sz="6" w:space="0" w:color="000000"/>
              <w:start w:val="single" w:sz="6" w:space="0" w:color="000000"/>
              <w:bottom w:val="dotted" w:sz="6" w:space="0" w:color="000000"/>
              <w:end w:val="single" w:sz="6" w:space="0" w:color="000000"/>
            </w:tcBorders>
          </w:tcPr>
          <w:p>
            <w:pPr>
              <w:pStyle w:val="Normal"/>
              <w:jc w:val="center"/>
              <w:rPr>
                <w:color w:val="000000"/>
                <w:sz w:val="16"/>
                <w:lang w:eastAsia="en-US"/>
              </w:rPr>
            </w:pPr>
            <w:r>
              <w:rPr>
                <w:color w:val="000000"/>
                <w:sz w:val="16"/>
                <w:lang w:eastAsia="en-US"/>
              </w:rPr>
              <w:t>Flat</w:t>
            </w:r>
          </w:p>
        </w:tc>
        <w:tc>
          <w:tcPr>
            <w:tcW w:w="1350" w:type="dxa"/>
            <w:tcBorders>
              <w:top w:val="dotted" w:sz="6" w:space="0" w:color="000000"/>
              <w:start w:val="single" w:sz="6" w:space="0" w:color="000000"/>
              <w:bottom w:val="dotted" w:sz="6" w:space="0" w:color="000000"/>
              <w:end w:val="single" w:sz="6" w:space="0" w:color="000000"/>
            </w:tcBorders>
          </w:tcPr>
          <w:p>
            <w:pPr>
              <w:pStyle w:val="Normal"/>
              <w:jc w:val="end"/>
              <w:rPr>
                <w:color w:val="000000"/>
                <w:sz w:val="16"/>
                <w:lang w:eastAsia="en-US"/>
              </w:rPr>
            </w:pPr>
            <w:r>
              <w:rPr>
                <w:color w:val="000000"/>
                <w:sz w:val="16"/>
                <w:lang w:eastAsia="en-US"/>
              </w:rPr>
              <w:t xml:space="preserve">$37,500 </w:t>
            </w:r>
          </w:p>
        </w:tc>
        <w:tc>
          <w:tcPr>
            <w:tcW w:w="1530" w:type="dxa"/>
            <w:tcBorders>
              <w:top w:val="dotted" w:sz="6" w:space="0" w:color="000000"/>
              <w:start w:val="single" w:sz="6" w:space="0" w:color="000000"/>
              <w:bottom w:val="dotted" w:sz="6" w:space="0" w:color="000000"/>
              <w:end w:val="single" w:sz="6" w:space="0" w:color="000000"/>
            </w:tcBorders>
          </w:tcPr>
          <w:p>
            <w:pPr>
              <w:pStyle w:val="Normal"/>
              <w:jc w:val="center"/>
              <w:rPr>
                <w:color w:val="000000"/>
                <w:sz w:val="16"/>
                <w:lang w:eastAsia="en-US"/>
              </w:rPr>
            </w:pPr>
            <w:r>
              <w:rPr>
                <w:color w:val="000000"/>
                <w:sz w:val="16"/>
                <w:lang w:eastAsia="en-US"/>
              </w:rPr>
              <w:t>Annual</w:t>
            </w:r>
          </w:p>
        </w:tc>
        <w:tc>
          <w:tcPr>
            <w:tcW w:w="2880" w:type="dxa"/>
            <w:tcBorders>
              <w:top w:val="dotted" w:sz="6" w:space="0" w:color="000000"/>
              <w:start w:val="single" w:sz="6" w:space="0" w:color="000000"/>
              <w:bottom w:val="dotted" w:sz="6"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0" w:hRule="atLeast"/>
        </w:trPr>
        <w:tc>
          <w:tcPr>
            <w:tcW w:w="2190" w:type="dxa"/>
            <w:tcBorders>
              <w:top w:val="dotted"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3rd Excess Liability</w:t>
            </w:r>
          </w:p>
        </w:tc>
        <w:tc>
          <w:tcPr>
            <w:tcW w:w="2160" w:type="dxa"/>
            <w:tcBorders>
              <w:top w:val="dotted"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$ 50 mm X's $ 50mm</w:t>
            </w:r>
          </w:p>
        </w:tc>
        <w:tc>
          <w:tcPr>
            <w:tcW w:w="1440" w:type="dxa"/>
            <w:tcBorders>
              <w:top w:val="dotted"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Flat</w:t>
            </w:r>
          </w:p>
        </w:tc>
        <w:tc>
          <w:tcPr>
            <w:tcW w:w="1350" w:type="dxa"/>
            <w:tcBorders>
              <w:top w:val="dotted"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$37,500 </w:t>
            </w:r>
          </w:p>
        </w:tc>
        <w:tc>
          <w:tcPr>
            <w:tcW w:w="1530" w:type="dxa"/>
            <w:tcBorders>
              <w:top w:val="dotted"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Annual</w:t>
            </w:r>
          </w:p>
        </w:tc>
        <w:tc>
          <w:tcPr>
            <w:tcW w:w="2880" w:type="dxa"/>
            <w:tcBorders>
              <w:top w:val="dotted"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0" w:hRule="atLeast"/>
        </w:trPr>
        <w:tc>
          <w:tcPr>
            <w:tcW w:w="2190" w:type="dxa"/>
            <w:tcBorders/>
            <w:shd w:fill="FFFFFF" w:val="clear"/>
          </w:tcPr>
          <w:p>
            <w:pPr>
              <w:pStyle w:val="Normal"/>
              <w:snapToGrid w:val="false"/>
              <w:jc w:val="end"/>
              <w:rPr>
                <w:color w:val="000000"/>
                <w:sz w:val="16"/>
                <w:lang w:eastAsia="en-US"/>
              </w:rPr>
            </w:pPr>
            <w:r>
              <w:rPr>
                <w:color w:val="000000"/>
                <w:sz w:val="16"/>
                <w:lang w:eastAsia="en-US"/>
              </w:rPr>
            </w:r>
          </w:p>
        </w:tc>
        <w:tc>
          <w:tcPr>
            <w:tcW w:w="2160" w:type="dxa"/>
            <w:tcBorders/>
            <w:shd w:fill="FFFFFF" w:val="clear"/>
          </w:tcPr>
          <w:p>
            <w:pPr>
              <w:pStyle w:val="Normal"/>
              <w:snapToGrid w:val="false"/>
              <w:jc w:val="end"/>
              <w:rPr>
                <w:color w:val="000000"/>
                <w:sz w:val="16"/>
                <w:lang w:eastAsia="en-US"/>
              </w:rPr>
            </w:pPr>
            <w:r>
              <w:rPr>
                <w:color w:val="000000"/>
                <w:sz w:val="16"/>
                <w:lang w:eastAsia="en-US"/>
              </w:rPr>
            </w:r>
          </w:p>
        </w:tc>
        <w:tc>
          <w:tcPr>
            <w:tcW w:w="1440" w:type="dxa"/>
            <w:tcBorders/>
            <w:shd w:fill="FFFFFF" w:val="clear"/>
          </w:tcPr>
          <w:p>
            <w:pPr>
              <w:pStyle w:val="Normal"/>
              <w:snapToGrid w:val="false"/>
              <w:jc w:val="end"/>
              <w:rPr>
                <w:color w:val="000000"/>
                <w:sz w:val="16"/>
                <w:lang w:eastAsia="en-US"/>
              </w:rPr>
            </w:pPr>
            <w:r>
              <w:rPr>
                <w:color w:val="000000"/>
                <w:sz w:val="16"/>
                <w:lang w:eastAsia="en-US"/>
              </w:rPr>
            </w:r>
          </w:p>
        </w:tc>
        <w:tc>
          <w:tcPr>
            <w:tcW w:w="1350" w:type="dxa"/>
            <w:tcBorders/>
            <w:shd w:fill="FFFFFF" w:val="clear"/>
          </w:tcPr>
          <w:p>
            <w:pPr>
              <w:pStyle w:val="Normal"/>
              <w:snapToGrid w:val="false"/>
              <w:jc w:val="end"/>
              <w:rPr>
                <w:color w:val="000000"/>
                <w:sz w:val="16"/>
                <w:lang w:eastAsia="en-US"/>
              </w:rPr>
            </w:pPr>
            <w:r>
              <w:rPr>
                <w:color w:val="000000"/>
                <w:sz w:val="16"/>
                <w:lang w:eastAsia="en-US"/>
              </w:rPr>
            </w:r>
          </w:p>
        </w:tc>
        <w:tc>
          <w:tcPr>
            <w:tcW w:w="1530" w:type="dxa"/>
            <w:tcBorders/>
            <w:shd w:fill="FFFFFF" w:val="clear"/>
          </w:tcPr>
          <w:p>
            <w:pPr>
              <w:pStyle w:val="Normal"/>
              <w:snapToGrid w:val="false"/>
              <w:jc w:val="center"/>
              <w:rPr>
                <w:color w:val="000000"/>
                <w:sz w:val="16"/>
                <w:lang w:eastAsia="en-US"/>
              </w:rPr>
            </w:pPr>
            <w:r>
              <w:rPr>
                <w:color w:val="000000"/>
                <w:sz w:val="16"/>
                <w:lang w:eastAsia="en-US"/>
              </w:rPr>
            </w:r>
          </w:p>
        </w:tc>
        <w:tc>
          <w:tcPr>
            <w:tcW w:w="2880" w:type="dxa"/>
            <w:tcBorders/>
            <w:shd w:fill="FFFFFF" w:val="clear"/>
          </w:tcPr>
          <w:p>
            <w:pPr>
              <w:pStyle w:val="Normal"/>
              <w:snapToGrid w:val="false"/>
              <w:jc w:val="center"/>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30" w:hRule="atLeast"/>
        </w:trPr>
        <w:tc>
          <w:tcPr>
            <w:tcW w:w="21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Miscellaneous</w:t>
            </w:r>
          </w:p>
        </w:tc>
        <w:tc>
          <w:tcPr>
            <w:tcW w:w="2160" w:type="dxa"/>
            <w:tcBorders>
              <w:top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Various</w:t>
            </w:r>
          </w:p>
        </w:tc>
        <w:tc>
          <w:tcPr>
            <w:tcW w:w="1440" w:type="dxa"/>
            <w:tcBorders>
              <w:top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1350" w:type="dxa"/>
            <w:tcBorders>
              <w:top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$20,000 </w:t>
            </w:r>
          </w:p>
        </w:tc>
        <w:tc>
          <w:tcPr>
            <w:tcW w:w="1530" w:type="dxa"/>
            <w:tcBorders>
              <w:top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Annual</w:t>
            </w:r>
          </w:p>
        </w:tc>
        <w:tc>
          <w:tcPr>
            <w:tcW w:w="2880" w:type="dxa"/>
            <w:tcBorders>
              <w:top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Various</w:t>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214" w:hRule="atLeast"/>
        </w:trPr>
        <w:tc>
          <w:tcPr>
            <w:tcW w:w="2190" w:type="dxa"/>
            <w:tcBorders/>
            <w:shd w:fill="FFFFFF" w:val="clear"/>
          </w:tcPr>
          <w:p>
            <w:pPr>
              <w:pStyle w:val="Normal"/>
              <w:snapToGrid w:val="false"/>
              <w:jc w:val="end"/>
              <w:rPr>
                <w:color w:val="000000"/>
                <w:sz w:val="16"/>
                <w:lang w:eastAsia="en-US"/>
              </w:rPr>
            </w:pPr>
            <w:r>
              <w:rPr>
                <w:color w:val="000000"/>
                <w:sz w:val="16"/>
                <w:lang w:eastAsia="en-US"/>
              </w:rPr>
            </w:r>
          </w:p>
        </w:tc>
        <w:tc>
          <w:tcPr>
            <w:tcW w:w="2160" w:type="dxa"/>
            <w:tcBorders/>
            <w:shd w:fill="FFFFFF" w:val="clear"/>
          </w:tcPr>
          <w:p>
            <w:pPr>
              <w:pStyle w:val="Normal"/>
              <w:snapToGrid w:val="false"/>
              <w:jc w:val="end"/>
              <w:rPr>
                <w:color w:val="000000"/>
                <w:sz w:val="16"/>
                <w:lang w:eastAsia="en-US"/>
              </w:rPr>
            </w:pPr>
            <w:r>
              <w:rPr>
                <w:color w:val="000000"/>
                <w:sz w:val="16"/>
                <w:lang w:eastAsia="en-US"/>
              </w:rPr>
            </w:r>
          </w:p>
        </w:tc>
        <w:tc>
          <w:tcPr>
            <w:tcW w:w="1440" w:type="dxa"/>
            <w:tcBorders/>
            <w:shd w:fill="FFFFFF" w:val="clear"/>
          </w:tcPr>
          <w:p>
            <w:pPr>
              <w:pStyle w:val="Normal"/>
              <w:snapToGrid w:val="false"/>
              <w:jc w:val="end"/>
              <w:rPr>
                <w:color w:val="000000"/>
                <w:sz w:val="16"/>
                <w:lang w:eastAsia="en-US"/>
              </w:rPr>
            </w:pPr>
            <w:r>
              <w:rPr>
                <w:color w:val="000000"/>
                <w:sz w:val="16"/>
                <w:lang w:eastAsia="en-US"/>
              </w:rPr>
            </w:r>
          </w:p>
        </w:tc>
        <w:tc>
          <w:tcPr>
            <w:tcW w:w="1350" w:type="dxa"/>
            <w:tcBorders/>
            <w:shd w:fill="FFFFFF" w:val="clear"/>
          </w:tcPr>
          <w:p>
            <w:pPr>
              <w:pStyle w:val="Normal"/>
              <w:snapToGrid w:val="false"/>
              <w:jc w:val="end"/>
              <w:rPr>
                <w:color w:val="000000"/>
                <w:sz w:val="16"/>
                <w:lang w:eastAsia="en-US"/>
              </w:rPr>
            </w:pPr>
            <w:r>
              <w:rPr>
                <w:color w:val="000000"/>
                <w:sz w:val="16"/>
                <w:lang w:eastAsia="en-US"/>
              </w:rPr>
            </w:r>
          </w:p>
        </w:tc>
        <w:tc>
          <w:tcPr>
            <w:tcW w:w="1530" w:type="dxa"/>
            <w:tcBorders/>
            <w:shd w:fill="FFFFFF" w:val="clear"/>
          </w:tcPr>
          <w:p>
            <w:pPr>
              <w:pStyle w:val="Normal"/>
              <w:snapToGrid w:val="false"/>
              <w:jc w:val="center"/>
              <w:rPr>
                <w:color w:val="000000"/>
                <w:sz w:val="16"/>
                <w:lang w:eastAsia="en-US"/>
              </w:rPr>
            </w:pPr>
            <w:r>
              <w:rPr>
                <w:color w:val="000000"/>
                <w:sz w:val="16"/>
                <w:lang w:eastAsia="en-US"/>
              </w:rPr>
            </w:r>
          </w:p>
        </w:tc>
        <w:tc>
          <w:tcPr>
            <w:tcW w:w="2880" w:type="dxa"/>
            <w:tcBorders/>
            <w:shd w:fill="FFFFFF" w:val="clear"/>
          </w:tcPr>
          <w:p>
            <w:pPr>
              <w:pStyle w:val="Normal"/>
              <w:snapToGrid w:val="false"/>
              <w:jc w:val="center"/>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214" w:hRule="atLeast"/>
        </w:trPr>
        <w:tc>
          <w:tcPr>
            <w:tcW w:w="21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Sub-Total</w:t>
            </w:r>
          </w:p>
        </w:tc>
        <w:tc>
          <w:tcPr>
            <w:tcW w:w="2160" w:type="dxa"/>
            <w:tcBorders>
              <w:top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top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50" w:type="dxa"/>
            <w:tcBorders>
              <w:top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$553,750 </w:t>
            </w:r>
          </w:p>
        </w:tc>
        <w:tc>
          <w:tcPr>
            <w:tcW w:w="1530" w:type="dxa"/>
            <w:tcBorders/>
            <w:shd w:fill="FFFFFF" w:val="clear"/>
          </w:tcPr>
          <w:p>
            <w:pPr>
              <w:pStyle w:val="Normal"/>
              <w:snapToGrid w:val="false"/>
              <w:jc w:val="center"/>
              <w:rPr>
                <w:color w:val="000000"/>
                <w:sz w:val="16"/>
                <w:lang w:eastAsia="en-US"/>
              </w:rPr>
            </w:pPr>
            <w:r>
              <w:rPr>
                <w:color w:val="000000"/>
                <w:sz w:val="16"/>
                <w:lang w:eastAsia="en-US"/>
              </w:rPr>
            </w:r>
          </w:p>
        </w:tc>
        <w:tc>
          <w:tcPr>
            <w:tcW w:w="2880" w:type="dxa"/>
            <w:tcBorders/>
            <w:shd w:fill="FFFFFF" w:val="clear"/>
          </w:tcPr>
          <w:p>
            <w:pPr>
              <w:pStyle w:val="Normal"/>
              <w:snapToGrid w:val="false"/>
              <w:jc w:val="center"/>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214" w:hRule="atLeast"/>
        </w:trPr>
        <w:tc>
          <w:tcPr>
            <w:tcW w:w="21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Taxes &amp; Fronting on:</w:t>
            </w:r>
          </w:p>
        </w:tc>
        <w:tc>
          <w:tcPr>
            <w:tcW w:w="2160" w:type="dxa"/>
            <w:tcBorders>
              <w:top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$553,750 </w:t>
            </w:r>
          </w:p>
        </w:tc>
        <w:tc>
          <w:tcPr>
            <w:tcW w:w="1440" w:type="dxa"/>
            <w:tcBorders>
              <w:top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See Below</w:t>
            </w:r>
          </w:p>
        </w:tc>
        <w:tc>
          <w:tcPr>
            <w:tcW w:w="1350" w:type="dxa"/>
            <w:tcBorders>
              <w:top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$148,498 </w:t>
            </w:r>
          </w:p>
        </w:tc>
        <w:tc>
          <w:tcPr>
            <w:tcW w:w="1530" w:type="dxa"/>
            <w:tcBorders/>
            <w:shd w:fill="FFFFFF" w:val="clear"/>
          </w:tcPr>
          <w:p>
            <w:pPr>
              <w:pStyle w:val="Normal"/>
              <w:snapToGrid w:val="false"/>
              <w:jc w:val="center"/>
              <w:rPr>
                <w:color w:val="000000"/>
                <w:sz w:val="16"/>
                <w:lang w:eastAsia="en-US"/>
              </w:rPr>
            </w:pPr>
            <w:r>
              <w:rPr>
                <w:color w:val="000000"/>
                <w:sz w:val="16"/>
                <w:lang w:eastAsia="en-US"/>
              </w:rPr>
            </w:r>
          </w:p>
        </w:tc>
        <w:tc>
          <w:tcPr>
            <w:tcW w:w="2880" w:type="dxa"/>
            <w:tcBorders/>
            <w:shd w:fill="FFFFFF" w:val="clear"/>
          </w:tcPr>
          <w:p>
            <w:pPr>
              <w:pStyle w:val="Normal"/>
              <w:snapToGrid w:val="false"/>
              <w:jc w:val="center"/>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214" w:hRule="atLeast"/>
        </w:trPr>
        <w:tc>
          <w:tcPr>
            <w:tcW w:w="2190" w:type="dxa"/>
            <w:tcBorders/>
            <w:shd w:fill="FFFFFF" w:val="clear"/>
          </w:tcPr>
          <w:p>
            <w:pPr>
              <w:pStyle w:val="Normal"/>
              <w:snapToGrid w:val="false"/>
              <w:jc w:val="end"/>
              <w:rPr>
                <w:color w:val="000000"/>
                <w:sz w:val="16"/>
                <w:lang w:eastAsia="en-US"/>
              </w:rPr>
            </w:pPr>
            <w:r>
              <w:rPr>
                <w:color w:val="000000"/>
                <w:sz w:val="16"/>
                <w:lang w:eastAsia="en-US"/>
              </w:rPr>
            </w:r>
          </w:p>
        </w:tc>
        <w:tc>
          <w:tcPr>
            <w:tcW w:w="2160" w:type="dxa"/>
            <w:tcBorders/>
            <w:shd w:fill="FFFFFF" w:val="clear"/>
          </w:tcPr>
          <w:p>
            <w:pPr>
              <w:pStyle w:val="Normal"/>
              <w:snapToGrid w:val="false"/>
              <w:jc w:val="end"/>
              <w:rPr>
                <w:color w:val="000000"/>
                <w:sz w:val="16"/>
                <w:lang w:eastAsia="en-US"/>
              </w:rPr>
            </w:pPr>
            <w:r>
              <w:rPr>
                <w:color w:val="000000"/>
                <w:sz w:val="16"/>
                <w:lang w:eastAsia="en-US"/>
              </w:rPr>
            </w:r>
          </w:p>
        </w:tc>
        <w:tc>
          <w:tcPr>
            <w:tcW w:w="1440" w:type="dxa"/>
            <w:tcBorders/>
            <w:shd w:fill="FFFFFF" w:val="clear"/>
          </w:tcPr>
          <w:p>
            <w:pPr>
              <w:pStyle w:val="Normal"/>
              <w:snapToGrid w:val="false"/>
              <w:jc w:val="center"/>
              <w:rPr>
                <w:color w:val="000000"/>
                <w:sz w:val="16"/>
                <w:lang w:eastAsia="en-US"/>
              </w:rPr>
            </w:pPr>
            <w:r>
              <w:rPr>
                <w:color w:val="000000"/>
                <w:sz w:val="16"/>
                <w:lang w:eastAsia="en-US"/>
              </w:rPr>
            </w:r>
          </w:p>
        </w:tc>
        <w:tc>
          <w:tcPr>
            <w:tcW w:w="1350" w:type="dxa"/>
            <w:tcBorders/>
            <w:shd w:fill="FFFFFF" w:val="clear"/>
          </w:tcPr>
          <w:p>
            <w:pPr>
              <w:pStyle w:val="Normal"/>
              <w:snapToGrid w:val="false"/>
              <w:jc w:val="end"/>
              <w:rPr>
                <w:color w:val="000000"/>
                <w:sz w:val="16"/>
                <w:lang w:eastAsia="en-US"/>
              </w:rPr>
            </w:pPr>
            <w:r>
              <w:rPr>
                <w:color w:val="000000"/>
                <w:sz w:val="16"/>
                <w:lang w:eastAsia="en-US"/>
              </w:rPr>
            </w:r>
          </w:p>
        </w:tc>
        <w:tc>
          <w:tcPr>
            <w:tcW w:w="1530" w:type="dxa"/>
            <w:tcBorders/>
            <w:shd w:fill="FFFFFF" w:val="clear"/>
          </w:tcPr>
          <w:p>
            <w:pPr>
              <w:pStyle w:val="Normal"/>
              <w:snapToGrid w:val="false"/>
              <w:jc w:val="center"/>
              <w:rPr>
                <w:color w:val="000000"/>
                <w:sz w:val="16"/>
                <w:lang w:eastAsia="en-US"/>
              </w:rPr>
            </w:pPr>
            <w:r>
              <w:rPr>
                <w:color w:val="000000"/>
                <w:sz w:val="16"/>
                <w:lang w:eastAsia="en-US"/>
              </w:rPr>
            </w:r>
          </w:p>
        </w:tc>
        <w:tc>
          <w:tcPr>
            <w:tcW w:w="2880" w:type="dxa"/>
            <w:tcBorders/>
            <w:shd w:fill="FFFFFF" w:val="clear"/>
          </w:tcPr>
          <w:p>
            <w:pPr>
              <w:pStyle w:val="Normal"/>
              <w:snapToGrid w:val="false"/>
              <w:jc w:val="center"/>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214" w:hRule="atLeast"/>
        </w:trPr>
        <w:tc>
          <w:tcPr>
            <w:tcW w:w="21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TOTAL</w:t>
            </w:r>
          </w:p>
        </w:tc>
        <w:tc>
          <w:tcPr>
            <w:tcW w:w="2160" w:type="dxa"/>
            <w:tcBorders>
              <w:top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top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50" w:type="dxa"/>
            <w:tcBorders>
              <w:top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$702,248 </w:t>
            </w:r>
          </w:p>
        </w:tc>
        <w:tc>
          <w:tcPr>
            <w:tcW w:w="1530" w:type="dxa"/>
            <w:tcBorders/>
            <w:shd w:fill="FFFFFF" w:val="clear"/>
          </w:tcPr>
          <w:p>
            <w:pPr>
              <w:pStyle w:val="Normal"/>
              <w:snapToGrid w:val="false"/>
              <w:jc w:val="center"/>
              <w:rPr>
                <w:color w:val="000000"/>
                <w:sz w:val="16"/>
                <w:lang w:eastAsia="en-US"/>
              </w:rPr>
            </w:pPr>
            <w:r>
              <w:rPr>
                <w:color w:val="000000"/>
                <w:sz w:val="16"/>
                <w:lang w:eastAsia="en-US"/>
              </w:rPr>
            </w:r>
          </w:p>
        </w:tc>
        <w:tc>
          <w:tcPr>
            <w:tcW w:w="2880" w:type="dxa"/>
            <w:tcBorders/>
            <w:shd w:fill="FFFFFF" w:val="clear"/>
          </w:tcPr>
          <w:p>
            <w:pPr>
              <w:pStyle w:val="Normal"/>
              <w:snapToGrid w:val="false"/>
              <w:jc w:val="center"/>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214" w:hRule="atLeast"/>
        </w:trPr>
        <w:tc>
          <w:tcPr>
            <w:tcW w:w="2190" w:type="dxa"/>
            <w:tcBorders/>
          </w:tcPr>
          <w:p>
            <w:pPr>
              <w:pStyle w:val="Normal"/>
              <w:snapToGrid w:val="false"/>
              <w:jc w:val="end"/>
              <w:rPr>
                <w:color w:val="000000"/>
                <w:sz w:val="16"/>
                <w:lang w:eastAsia="en-US"/>
              </w:rPr>
            </w:pPr>
            <w:r>
              <w:rPr>
                <w:color w:val="000000"/>
                <w:sz w:val="16"/>
                <w:lang w:eastAsia="en-US"/>
              </w:rPr>
            </w:r>
          </w:p>
        </w:tc>
        <w:tc>
          <w:tcPr>
            <w:tcW w:w="2160"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c>
          <w:tcPr>
            <w:tcW w:w="1350" w:type="dxa"/>
            <w:tcBorders/>
          </w:tcPr>
          <w:p>
            <w:pPr>
              <w:pStyle w:val="Normal"/>
              <w:snapToGrid w:val="false"/>
              <w:jc w:val="end"/>
              <w:rPr>
                <w:color w:val="000000"/>
                <w:sz w:val="16"/>
                <w:lang w:eastAsia="en-US"/>
              </w:rPr>
            </w:pPr>
            <w:r>
              <w:rPr>
                <w:color w:val="000000"/>
                <w:sz w:val="16"/>
                <w:lang w:eastAsia="en-US"/>
              </w:rPr>
            </w:r>
          </w:p>
        </w:tc>
        <w:tc>
          <w:tcPr>
            <w:tcW w:w="1530" w:type="dxa"/>
            <w:tcBorders/>
            <w:shd w:fill="FFFFFF" w:val="clear"/>
          </w:tcPr>
          <w:p>
            <w:pPr>
              <w:pStyle w:val="Normal"/>
              <w:snapToGrid w:val="false"/>
              <w:jc w:val="center"/>
              <w:rPr>
                <w:color w:val="000000"/>
                <w:sz w:val="16"/>
                <w:lang w:eastAsia="en-US"/>
              </w:rPr>
            </w:pPr>
            <w:r>
              <w:rPr>
                <w:color w:val="000000"/>
                <w:sz w:val="16"/>
                <w:lang w:eastAsia="en-US"/>
              </w:rPr>
            </w:r>
          </w:p>
        </w:tc>
        <w:tc>
          <w:tcPr>
            <w:tcW w:w="2880" w:type="dxa"/>
            <w:tcBorders/>
            <w:shd w:fill="FFFFFF" w:val="clear"/>
          </w:tcPr>
          <w:p>
            <w:pPr>
              <w:pStyle w:val="Normal"/>
              <w:snapToGrid w:val="false"/>
              <w:jc w:val="center"/>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187" w:hRule="atLeast"/>
        </w:trPr>
        <w:tc>
          <w:tcPr>
            <w:tcW w:w="2190" w:type="dxa"/>
            <w:tcBorders/>
          </w:tcPr>
          <w:p>
            <w:pPr>
              <w:pStyle w:val="Normal"/>
              <w:rPr>
                <w:b/>
                <w:color w:val="000000"/>
                <w:sz w:val="16"/>
                <w:lang w:eastAsia="en-US"/>
              </w:rPr>
            </w:pPr>
            <w:r>
              <w:rPr>
                <w:b/>
                <w:color w:val="000000"/>
                <w:sz w:val="16"/>
                <w:lang w:eastAsia="en-US"/>
              </w:rPr>
              <w:t>NOTES</w:t>
            </w:r>
          </w:p>
        </w:tc>
        <w:tc>
          <w:tcPr>
            <w:tcW w:w="2160" w:type="dxa"/>
            <w:tcBorders/>
          </w:tcPr>
          <w:p>
            <w:pPr>
              <w:pStyle w:val="Normal"/>
              <w:snapToGrid w:val="false"/>
              <w:jc w:val="end"/>
              <w:rPr>
                <w:b/>
                <w:color w:val="000000"/>
                <w:sz w:val="16"/>
                <w:lang w:eastAsia="en-US"/>
              </w:rPr>
            </w:pPr>
            <w:r>
              <w:rPr>
                <w:b/>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c>
          <w:tcPr>
            <w:tcW w:w="1350" w:type="dxa"/>
            <w:tcBorders/>
          </w:tcPr>
          <w:p>
            <w:pPr>
              <w:pStyle w:val="Normal"/>
              <w:snapToGrid w:val="false"/>
              <w:jc w:val="end"/>
              <w:rPr>
                <w:color w:val="000000"/>
                <w:sz w:val="16"/>
                <w:lang w:eastAsia="en-US"/>
              </w:rPr>
            </w:pPr>
            <w:r>
              <w:rPr>
                <w:color w:val="000000"/>
                <w:sz w:val="16"/>
                <w:lang w:eastAsia="en-US"/>
              </w:rPr>
            </w:r>
          </w:p>
        </w:tc>
        <w:tc>
          <w:tcPr>
            <w:tcW w:w="1530" w:type="dxa"/>
            <w:tcBorders/>
          </w:tcPr>
          <w:p>
            <w:pPr>
              <w:pStyle w:val="Normal"/>
              <w:snapToGrid w:val="false"/>
              <w:jc w:val="end"/>
              <w:rPr>
                <w:color w:val="000000"/>
                <w:sz w:val="16"/>
                <w:lang w:eastAsia="en-US"/>
              </w:rPr>
            </w:pPr>
            <w:r>
              <w:rPr>
                <w:color w:val="000000"/>
                <w:sz w:val="16"/>
                <w:lang w:eastAsia="en-US"/>
              </w:rPr>
            </w:r>
          </w:p>
        </w:tc>
        <w:tc>
          <w:tcPr>
            <w:tcW w:w="2880" w:type="dxa"/>
            <w:tcBorders/>
          </w:tcPr>
          <w:p>
            <w:pPr>
              <w:pStyle w:val="Normal"/>
              <w:snapToGrid w:val="false"/>
              <w:jc w:val="end"/>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214" w:hRule="atLeast"/>
        </w:trPr>
        <w:tc>
          <w:tcPr>
            <w:tcW w:w="11633" w:type="dxa"/>
            <w:gridSpan w:val="7"/>
            <w:tcBorders/>
          </w:tcPr>
          <w:p>
            <w:pPr>
              <w:pStyle w:val="Normal"/>
              <w:rPr>
                <w:color w:val="000000"/>
                <w:sz w:val="16"/>
                <w:lang w:eastAsia="en-US"/>
              </w:rPr>
            </w:pPr>
            <w:r>
              <w:rPr>
                <w:color w:val="000000"/>
                <w:sz w:val="16"/>
                <w:lang w:eastAsia="en-US"/>
              </w:rPr>
              <w:t xml:space="preserve">1)  The Material Damage/Business Interruption sum insured equals $ 50mm loss limit for Material Damage plus </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r>
      <w:tr>
        <w:trPr>
          <w:trHeight w:val="214" w:hRule="atLeast"/>
        </w:trPr>
        <w:tc>
          <w:tcPr>
            <w:tcW w:w="5790" w:type="dxa"/>
            <w:gridSpan w:val="3"/>
            <w:tcBorders/>
          </w:tcPr>
          <w:p>
            <w:pPr>
              <w:pStyle w:val="Normal"/>
              <w:rPr>
                <w:color w:val="000000"/>
                <w:sz w:val="16"/>
                <w:lang w:eastAsia="en-US"/>
              </w:rPr>
            </w:pPr>
            <w:r>
              <w:rPr>
                <w:color w:val="000000"/>
                <w:sz w:val="16"/>
                <w:lang w:eastAsia="en-US"/>
              </w:rPr>
              <w:t xml:space="preserve">      </w:t>
            </w:r>
            <w:r>
              <w:rPr>
                <w:color w:val="000000"/>
                <w:sz w:val="16"/>
                <w:lang w:eastAsia="en-US"/>
              </w:rPr>
              <w:t>$ 15mm Business Interruption sum insured</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1350" w:type="dxa"/>
            <w:tcBorders/>
          </w:tcPr>
          <w:p>
            <w:pPr>
              <w:pStyle w:val="Normal"/>
              <w:snapToGrid w:val="false"/>
              <w:jc w:val="end"/>
              <w:rPr>
                <w:color w:val="000000"/>
                <w:sz w:val="16"/>
                <w:lang w:eastAsia="en-US"/>
              </w:rPr>
            </w:pPr>
            <w:r>
              <w:rPr>
                <w:color w:val="000000"/>
                <w:sz w:val="16"/>
                <w:lang w:eastAsia="en-US"/>
              </w:rPr>
            </w:r>
          </w:p>
        </w:tc>
        <w:tc>
          <w:tcPr>
            <w:tcW w:w="1530" w:type="dxa"/>
            <w:tcBorders/>
          </w:tcPr>
          <w:p>
            <w:pPr>
              <w:pStyle w:val="Normal"/>
              <w:snapToGrid w:val="false"/>
              <w:jc w:val="end"/>
              <w:rPr>
                <w:color w:val="000000"/>
                <w:sz w:val="16"/>
                <w:lang w:eastAsia="en-US"/>
              </w:rPr>
            </w:pPr>
            <w:r>
              <w:rPr>
                <w:color w:val="000000"/>
                <w:sz w:val="16"/>
                <w:lang w:eastAsia="en-US"/>
              </w:rPr>
            </w:r>
          </w:p>
        </w:tc>
        <w:tc>
          <w:tcPr>
            <w:tcW w:w="2880" w:type="dxa"/>
            <w:tcBorders/>
          </w:tcPr>
          <w:p>
            <w:pPr>
              <w:pStyle w:val="Normal"/>
              <w:snapToGrid w:val="false"/>
              <w:jc w:val="end"/>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214" w:hRule="atLeast"/>
        </w:trPr>
        <w:tc>
          <w:tcPr>
            <w:tcW w:w="11633" w:type="dxa"/>
            <w:gridSpan w:val="7"/>
            <w:tcBorders/>
          </w:tcPr>
          <w:p>
            <w:pPr>
              <w:pStyle w:val="Normal"/>
              <w:rPr>
                <w:color w:val="000000"/>
                <w:sz w:val="16"/>
                <w:lang w:eastAsia="en-US"/>
              </w:rPr>
            </w:pPr>
            <w:r>
              <w:rPr>
                <w:color w:val="000000"/>
                <w:sz w:val="16"/>
                <w:lang w:eastAsia="en-US"/>
              </w:rPr>
              <w:t>2)  The Material Damage/Business Interruption rate of 0.75% is applied to the full ECV value of $ 350mm</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r>
      <w:tr>
        <w:trPr>
          <w:trHeight w:val="214" w:hRule="atLeast"/>
        </w:trPr>
        <w:tc>
          <w:tcPr>
            <w:tcW w:w="11633" w:type="dxa"/>
            <w:gridSpan w:val="7"/>
            <w:tcBorders/>
          </w:tcPr>
          <w:p>
            <w:pPr>
              <w:pStyle w:val="Normal"/>
              <w:rPr>
                <w:color w:val="000000"/>
                <w:sz w:val="16"/>
                <w:lang w:eastAsia="en-US"/>
              </w:rPr>
            </w:pPr>
            <w:r>
              <w:rPr>
                <w:color w:val="000000"/>
                <w:sz w:val="16"/>
                <w:lang w:eastAsia="en-US"/>
              </w:rPr>
              <w:t>3)  The Machinery Breakdown sum insured equals $ 50mm for Machinery Breakdown plus $ 15mm for resultant Bus. Int.</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r>
      <w:tr>
        <w:trPr>
          <w:trHeight w:val="214" w:hRule="atLeast"/>
        </w:trPr>
        <w:tc>
          <w:tcPr>
            <w:tcW w:w="8670" w:type="dxa"/>
            <w:gridSpan w:val="5"/>
            <w:tcBorders/>
          </w:tcPr>
          <w:p>
            <w:pPr>
              <w:pStyle w:val="Normal"/>
              <w:rPr>
                <w:color w:val="000000"/>
                <w:sz w:val="16"/>
                <w:lang w:eastAsia="en-US"/>
              </w:rPr>
            </w:pPr>
            <w:r>
              <w:rPr>
                <w:color w:val="000000"/>
                <w:sz w:val="16"/>
                <w:lang w:eastAsia="en-US"/>
              </w:rPr>
              <w:t>4)  River crossings subject to $ 100,000 deductible (all perils)</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2880" w:type="dxa"/>
            <w:tcBorders/>
          </w:tcPr>
          <w:p>
            <w:pPr>
              <w:pStyle w:val="Normal"/>
              <w:snapToGrid w:val="false"/>
              <w:jc w:val="end"/>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214" w:hRule="atLeast"/>
        </w:trPr>
        <w:tc>
          <w:tcPr>
            <w:tcW w:w="8670" w:type="dxa"/>
            <w:gridSpan w:val="5"/>
            <w:tcBorders/>
          </w:tcPr>
          <w:p>
            <w:pPr>
              <w:pStyle w:val="Normal"/>
              <w:rPr>
                <w:color w:val="000000"/>
                <w:sz w:val="16"/>
                <w:lang w:eastAsia="en-US"/>
              </w:rPr>
            </w:pPr>
            <w:r>
              <w:rPr>
                <w:color w:val="000000"/>
                <w:sz w:val="16"/>
                <w:lang w:eastAsia="en-US"/>
              </w:rPr>
              <w:t>5)  Calculations for Taxes &amp; Fronting are available upon request</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2880" w:type="dxa"/>
            <w:tcBorders/>
          </w:tcPr>
          <w:p>
            <w:pPr>
              <w:pStyle w:val="Normal"/>
              <w:snapToGrid w:val="false"/>
              <w:jc w:val="end"/>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r>
        <w:trPr>
          <w:trHeight w:val="214" w:hRule="atLeast"/>
        </w:trPr>
        <w:tc>
          <w:tcPr>
            <w:tcW w:w="11633" w:type="dxa"/>
            <w:gridSpan w:val="7"/>
            <w:tcBorders/>
          </w:tcPr>
          <w:p>
            <w:pPr>
              <w:pStyle w:val="Normal"/>
              <w:rPr>
                <w:color w:val="000000"/>
                <w:sz w:val="16"/>
                <w:lang w:eastAsia="en-US"/>
              </w:rPr>
            </w:pPr>
            <w:r>
              <w:rPr>
                <w:color w:val="000000"/>
                <w:sz w:val="16"/>
                <w:lang w:eastAsia="en-US"/>
              </w:rPr>
              <w:t>6)  The foregoing are preliminary indications and subject to revision upon receipt of full underwriting information</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r>
      <w:tr>
        <w:trPr>
          <w:trHeight w:val="187" w:hRule="atLeast"/>
        </w:trPr>
        <w:tc>
          <w:tcPr>
            <w:tcW w:w="2190" w:type="dxa"/>
            <w:tcBorders/>
          </w:tcPr>
          <w:p>
            <w:pPr>
              <w:pStyle w:val="Normal"/>
              <w:snapToGrid w:val="false"/>
              <w:jc w:val="end"/>
              <w:rPr>
                <w:color w:val="000000"/>
                <w:sz w:val="16"/>
                <w:lang w:eastAsia="en-US"/>
              </w:rPr>
            </w:pPr>
            <w:r>
              <w:rPr>
                <w:color w:val="000000"/>
                <w:sz w:val="16"/>
                <w:lang w:eastAsia="en-US"/>
              </w:rPr>
            </w:r>
          </w:p>
        </w:tc>
        <w:tc>
          <w:tcPr>
            <w:tcW w:w="2160"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c>
          <w:tcPr>
            <w:tcW w:w="1350" w:type="dxa"/>
            <w:tcBorders/>
          </w:tcPr>
          <w:p>
            <w:pPr>
              <w:pStyle w:val="Normal"/>
              <w:snapToGrid w:val="false"/>
              <w:jc w:val="end"/>
              <w:rPr>
                <w:color w:val="000000"/>
                <w:sz w:val="16"/>
                <w:lang w:eastAsia="en-US"/>
              </w:rPr>
            </w:pPr>
            <w:r>
              <w:rPr>
                <w:color w:val="000000"/>
                <w:sz w:val="16"/>
                <w:lang w:eastAsia="en-US"/>
              </w:rPr>
            </w:r>
          </w:p>
        </w:tc>
        <w:tc>
          <w:tcPr>
            <w:tcW w:w="1530" w:type="dxa"/>
            <w:tcBorders/>
          </w:tcPr>
          <w:p>
            <w:pPr>
              <w:pStyle w:val="Normal"/>
              <w:snapToGrid w:val="false"/>
              <w:jc w:val="end"/>
              <w:rPr>
                <w:color w:val="000000"/>
                <w:sz w:val="16"/>
                <w:lang w:eastAsia="en-US"/>
              </w:rPr>
            </w:pPr>
            <w:r>
              <w:rPr>
                <w:color w:val="000000"/>
                <w:sz w:val="16"/>
                <w:lang w:eastAsia="en-US"/>
              </w:rPr>
            </w:r>
          </w:p>
        </w:tc>
        <w:tc>
          <w:tcPr>
            <w:tcW w:w="2880" w:type="dxa"/>
            <w:tcBorders/>
          </w:tcPr>
          <w:p>
            <w:pPr>
              <w:pStyle w:val="Normal"/>
              <w:snapToGrid w:val="false"/>
              <w:jc w:val="end"/>
              <w:rPr>
                <w:color w:val="000000"/>
                <w:sz w:val="16"/>
                <w:lang w:eastAsia="en-US"/>
              </w:rPr>
            </w:pPr>
            <w:r>
              <w:rPr>
                <w:color w:val="000000"/>
                <w:sz w:val="16"/>
                <w:lang w:eastAsia="en-US"/>
              </w:rPr>
            </w:r>
          </w:p>
        </w:tc>
        <w:tc>
          <w:tcPr>
            <w:tcW w:w="83" w:type="dxa"/>
            <w:tcBorders/>
          </w:tcPr>
          <w:p>
            <w:pPr>
              <w:pStyle w:val="Normal"/>
              <w:snapToGrid w:val="false"/>
              <w:jc w:val="end"/>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b/>
        </w:rPr>
      </w:pPr>
      <w:r>
        <w:rPr>
          <w:b/>
        </w:rPr>
        <w:t>SOUTH AMERICA #3 BBPL - TBG</w:t>
      </w:r>
    </w:p>
    <w:p>
      <w:pPr>
        <w:pStyle w:val="Normal"/>
        <w:rPr>
          <w:b/>
          <w:sz w:val="16"/>
        </w:rPr>
      </w:pPr>
      <w:r>
        <w:rPr>
          <w:b/>
          <w:sz w:val="16"/>
        </w:rPr>
      </w:r>
    </w:p>
    <w:tbl>
      <w:tblPr>
        <w:tblW w:w="13199" w:type="dxa"/>
        <w:jc w:val="start"/>
        <w:tblInd w:w="0" w:type="dxa"/>
        <w:tblLayout w:type="fixed"/>
        <w:tblCellMar>
          <w:top w:w="0" w:type="dxa"/>
          <w:start w:w="30" w:type="dxa"/>
          <w:bottom w:w="0" w:type="dxa"/>
          <w:end w:w="30" w:type="dxa"/>
        </w:tblCellMar>
      </w:tblPr>
      <w:tblGrid>
        <w:gridCol w:w="1740"/>
        <w:gridCol w:w="223"/>
        <w:gridCol w:w="1783"/>
        <w:gridCol w:w="64"/>
        <w:gridCol w:w="159"/>
        <w:gridCol w:w="2001"/>
        <w:gridCol w:w="223"/>
        <w:gridCol w:w="2297"/>
        <w:gridCol w:w="217"/>
        <w:gridCol w:w="1793"/>
        <w:gridCol w:w="690"/>
        <w:gridCol w:w="173"/>
        <w:gridCol w:w="1836"/>
      </w:tblGrid>
      <w:tr>
        <w:trPr>
          <w:trHeight w:val="451" w:hRule="atLeast"/>
        </w:trPr>
        <w:tc>
          <w:tcPr>
            <w:tcW w:w="13199" w:type="dxa"/>
            <w:gridSpan w:val="13"/>
            <w:tcBorders/>
          </w:tcPr>
          <w:p>
            <w:pPr>
              <w:pStyle w:val="Normal"/>
              <w:jc w:val="center"/>
              <w:rPr>
                <w:color w:val="000000"/>
                <w:sz w:val="16"/>
                <w:lang w:eastAsia="en-US"/>
              </w:rPr>
            </w:pPr>
            <w:r>
              <w:rPr>
                <w:color w:val="000000"/>
                <w:sz w:val="16"/>
                <w:lang w:eastAsia="en-US"/>
              </w:rPr>
              <w:t>TGB-Transportadora Brasileria Gasoduto Bolivia-Brazil (Brazil side of BBPL)</w:t>
            </w:r>
          </w:p>
        </w:tc>
      </w:tr>
      <w:tr>
        <w:trPr>
          <w:trHeight w:val="283" w:hRule="atLeast"/>
        </w:trPr>
        <w:tc>
          <w:tcPr>
            <w:tcW w:w="13199" w:type="dxa"/>
            <w:gridSpan w:val="13"/>
            <w:tcBorders/>
          </w:tcPr>
          <w:p>
            <w:pPr>
              <w:pStyle w:val="Normal"/>
              <w:jc w:val="center"/>
              <w:rPr>
                <w:color w:val="000000"/>
                <w:sz w:val="16"/>
                <w:lang w:eastAsia="en-US"/>
              </w:rPr>
            </w:pPr>
            <w:r>
              <w:rPr>
                <w:color w:val="000000"/>
                <w:sz w:val="16"/>
                <w:lang w:eastAsia="en-US"/>
              </w:rPr>
              <w:t>Operational Risks</w:t>
            </w:r>
          </w:p>
        </w:tc>
      </w:tr>
      <w:tr>
        <w:trPr>
          <w:trHeight w:val="218" w:hRule="atLeast"/>
        </w:trPr>
        <w:tc>
          <w:tcPr>
            <w:tcW w:w="1740" w:type="dxa"/>
            <w:tcBorders/>
          </w:tcPr>
          <w:p>
            <w:pPr>
              <w:pStyle w:val="Normal"/>
              <w:snapToGrid w:val="false"/>
              <w:jc w:val="center"/>
              <w:rPr>
                <w:color w:val="000000"/>
                <w:sz w:val="16"/>
                <w:lang w:eastAsia="en-US"/>
              </w:rPr>
            </w:pPr>
            <w:r>
              <w:rPr>
                <w:color w:val="000000"/>
                <w:sz w:val="16"/>
                <w:lang w:eastAsia="en-US"/>
              </w:rPr>
            </w:r>
          </w:p>
        </w:tc>
        <w:tc>
          <w:tcPr>
            <w:tcW w:w="223" w:type="dxa"/>
            <w:tcBorders/>
          </w:tcPr>
          <w:p>
            <w:pPr>
              <w:pStyle w:val="Normal"/>
              <w:snapToGrid w:val="false"/>
              <w:jc w:val="center"/>
              <w:rPr>
                <w:color w:val="000000"/>
                <w:sz w:val="16"/>
                <w:lang w:eastAsia="en-US"/>
              </w:rPr>
            </w:pPr>
            <w:r>
              <w:rPr>
                <w:color w:val="000000"/>
                <w:sz w:val="16"/>
                <w:lang w:eastAsia="en-US"/>
              </w:rPr>
            </w:r>
          </w:p>
        </w:tc>
        <w:tc>
          <w:tcPr>
            <w:tcW w:w="1783" w:type="dxa"/>
            <w:tcBorders/>
          </w:tcPr>
          <w:p>
            <w:pPr>
              <w:pStyle w:val="Normal"/>
              <w:snapToGrid w:val="false"/>
              <w:jc w:val="center"/>
              <w:rPr>
                <w:color w:val="000000"/>
                <w:sz w:val="16"/>
                <w:lang w:eastAsia="en-US"/>
              </w:rPr>
            </w:pPr>
            <w:r>
              <w:rPr>
                <w:color w:val="000000"/>
                <w:sz w:val="16"/>
                <w:lang w:eastAsia="en-US"/>
              </w:rPr>
            </w:r>
          </w:p>
        </w:tc>
        <w:tc>
          <w:tcPr>
            <w:tcW w:w="223" w:type="dxa"/>
            <w:gridSpan w:val="2"/>
            <w:tcBorders/>
          </w:tcPr>
          <w:p>
            <w:pPr>
              <w:pStyle w:val="Normal"/>
              <w:snapToGrid w:val="false"/>
              <w:jc w:val="center"/>
              <w:rPr>
                <w:color w:val="000000"/>
                <w:sz w:val="16"/>
                <w:lang w:eastAsia="en-US"/>
              </w:rPr>
            </w:pPr>
            <w:r>
              <w:rPr>
                <w:color w:val="000000"/>
                <w:sz w:val="16"/>
                <w:lang w:eastAsia="en-US"/>
              </w:rPr>
            </w:r>
          </w:p>
        </w:tc>
        <w:tc>
          <w:tcPr>
            <w:tcW w:w="2001" w:type="dxa"/>
            <w:tcBorders/>
          </w:tcPr>
          <w:p>
            <w:pPr>
              <w:pStyle w:val="Normal"/>
              <w:snapToGrid w:val="false"/>
              <w:jc w:val="center"/>
              <w:rPr>
                <w:color w:val="000000"/>
                <w:sz w:val="16"/>
                <w:lang w:eastAsia="en-US"/>
              </w:rPr>
            </w:pPr>
            <w:r>
              <w:rPr>
                <w:color w:val="000000"/>
                <w:sz w:val="16"/>
                <w:lang w:eastAsia="en-US"/>
              </w:rPr>
            </w:r>
          </w:p>
        </w:tc>
        <w:tc>
          <w:tcPr>
            <w:tcW w:w="223" w:type="dxa"/>
            <w:tcBorders/>
          </w:tcPr>
          <w:p>
            <w:pPr>
              <w:pStyle w:val="Normal"/>
              <w:snapToGrid w:val="false"/>
              <w:jc w:val="center"/>
              <w:rPr>
                <w:color w:val="000000"/>
                <w:sz w:val="16"/>
                <w:lang w:eastAsia="en-US"/>
              </w:rPr>
            </w:pPr>
            <w:r>
              <w:rPr>
                <w:color w:val="000000"/>
                <w:sz w:val="16"/>
                <w:lang w:eastAsia="en-US"/>
              </w:rPr>
            </w:r>
          </w:p>
        </w:tc>
        <w:tc>
          <w:tcPr>
            <w:tcW w:w="2297" w:type="dxa"/>
            <w:tcBorders/>
          </w:tcPr>
          <w:p>
            <w:pPr>
              <w:pStyle w:val="Normal"/>
              <w:snapToGrid w:val="false"/>
              <w:jc w:val="center"/>
              <w:rPr>
                <w:color w:val="000000"/>
                <w:sz w:val="16"/>
                <w:lang w:eastAsia="en-US"/>
              </w:rPr>
            </w:pPr>
            <w:r>
              <w:rPr>
                <w:color w:val="000000"/>
                <w:sz w:val="16"/>
                <w:lang w:eastAsia="en-US"/>
              </w:rPr>
            </w:r>
          </w:p>
        </w:tc>
        <w:tc>
          <w:tcPr>
            <w:tcW w:w="217" w:type="dxa"/>
            <w:tcBorders/>
          </w:tcPr>
          <w:p>
            <w:pPr>
              <w:pStyle w:val="Normal"/>
              <w:snapToGrid w:val="false"/>
              <w:jc w:val="center"/>
              <w:rPr>
                <w:color w:val="000000"/>
                <w:sz w:val="16"/>
                <w:lang w:eastAsia="en-US"/>
              </w:rPr>
            </w:pPr>
            <w:r>
              <w:rPr>
                <w:color w:val="000000"/>
                <w:sz w:val="16"/>
                <w:lang w:eastAsia="en-US"/>
              </w:rPr>
            </w:r>
          </w:p>
        </w:tc>
        <w:tc>
          <w:tcPr>
            <w:tcW w:w="1793" w:type="dxa"/>
            <w:tcBorders/>
          </w:tcPr>
          <w:p>
            <w:pPr>
              <w:pStyle w:val="Normal"/>
              <w:snapToGrid w:val="false"/>
              <w:jc w:val="center"/>
              <w:rPr>
                <w:color w:val="000000"/>
                <w:sz w:val="16"/>
                <w:lang w:eastAsia="en-US"/>
              </w:rPr>
            </w:pPr>
            <w:r>
              <w:rPr>
                <w:color w:val="000000"/>
                <w:sz w:val="16"/>
                <w:lang w:eastAsia="en-US"/>
              </w:rPr>
            </w:r>
          </w:p>
        </w:tc>
        <w:tc>
          <w:tcPr>
            <w:tcW w:w="863" w:type="dxa"/>
            <w:gridSpan w:val="2"/>
            <w:tcBorders/>
          </w:tcPr>
          <w:p>
            <w:pPr>
              <w:pStyle w:val="Normal"/>
              <w:snapToGrid w:val="false"/>
              <w:jc w:val="center"/>
              <w:rPr>
                <w:color w:val="000000"/>
                <w:sz w:val="16"/>
                <w:lang w:eastAsia="en-US"/>
              </w:rPr>
            </w:pPr>
            <w:r>
              <w:rPr>
                <w:color w:val="000000"/>
                <w:sz w:val="16"/>
                <w:lang w:eastAsia="en-US"/>
              </w:rPr>
            </w:r>
          </w:p>
        </w:tc>
        <w:tc>
          <w:tcPr>
            <w:tcW w:w="1836" w:type="dxa"/>
            <w:tcBorders/>
          </w:tcPr>
          <w:p>
            <w:pPr>
              <w:pStyle w:val="Normal"/>
              <w:snapToGrid w:val="false"/>
              <w:jc w:val="center"/>
              <w:rPr>
                <w:color w:val="000000"/>
                <w:sz w:val="16"/>
                <w:lang w:eastAsia="en-US"/>
              </w:rPr>
            </w:pPr>
            <w:r>
              <w:rPr>
                <w:color w:val="000000"/>
                <w:sz w:val="16"/>
                <w:lang w:eastAsia="en-US"/>
              </w:rPr>
            </w:r>
          </w:p>
        </w:tc>
      </w:tr>
      <w:tr>
        <w:trPr>
          <w:trHeight w:val="350" w:hRule="atLeast"/>
        </w:trPr>
        <w:tc>
          <w:tcPr>
            <w:tcW w:w="1740"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TYPE</w:t>
            </w:r>
          </w:p>
        </w:tc>
        <w:tc>
          <w:tcPr>
            <w:tcW w:w="223" w:type="dxa"/>
            <w:tcBorders/>
          </w:tcPr>
          <w:p>
            <w:pPr>
              <w:pStyle w:val="Normal"/>
              <w:snapToGrid w:val="false"/>
              <w:jc w:val="center"/>
              <w:rPr>
                <w:b/>
                <w:color w:val="000000"/>
                <w:sz w:val="16"/>
                <w:lang w:eastAsia="en-US"/>
              </w:rPr>
            </w:pPr>
            <w:r>
              <w:rPr>
                <w:b/>
                <w:color w:val="000000"/>
                <w:sz w:val="16"/>
                <w:lang w:eastAsia="en-US"/>
              </w:rPr>
            </w:r>
          </w:p>
        </w:tc>
        <w:tc>
          <w:tcPr>
            <w:tcW w:w="1847" w:type="dxa"/>
            <w:gridSpan w:val="2"/>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INSURED PARTIES</w:t>
            </w:r>
          </w:p>
        </w:tc>
        <w:tc>
          <w:tcPr>
            <w:tcW w:w="159" w:type="dxa"/>
            <w:tcBorders/>
          </w:tcPr>
          <w:p>
            <w:pPr>
              <w:pStyle w:val="Normal"/>
              <w:snapToGrid w:val="false"/>
              <w:jc w:val="center"/>
              <w:rPr>
                <w:b/>
                <w:color w:val="000000"/>
                <w:sz w:val="16"/>
                <w:lang w:eastAsia="en-US"/>
              </w:rPr>
            </w:pPr>
            <w:r>
              <w:rPr>
                <w:b/>
                <w:color w:val="000000"/>
                <w:sz w:val="16"/>
                <w:lang w:eastAsia="en-US"/>
              </w:rPr>
            </w:r>
          </w:p>
        </w:tc>
        <w:tc>
          <w:tcPr>
            <w:tcW w:w="2001"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TERM</w:t>
            </w:r>
          </w:p>
        </w:tc>
        <w:tc>
          <w:tcPr>
            <w:tcW w:w="223" w:type="dxa"/>
            <w:tcBorders/>
          </w:tcPr>
          <w:p>
            <w:pPr>
              <w:pStyle w:val="Normal"/>
              <w:snapToGrid w:val="false"/>
              <w:jc w:val="center"/>
              <w:rPr>
                <w:b/>
                <w:color w:val="000000"/>
                <w:sz w:val="16"/>
                <w:lang w:eastAsia="en-US"/>
              </w:rPr>
            </w:pPr>
            <w:r>
              <w:rPr>
                <w:b/>
                <w:color w:val="000000"/>
                <w:sz w:val="16"/>
                <w:lang w:eastAsia="en-US"/>
              </w:rPr>
            </w:r>
          </w:p>
        </w:tc>
        <w:tc>
          <w:tcPr>
            <w:tcW w:w="2297"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LIMITS</w:t>
            </w:r>
          </w:p>
        </w:tc>
        <w:tc>
          <w:tcPr>
            <w:tcW w:w="217" w:type="dxa"/>
            <w:tcBorders/>
          </w:tcPr>
          <w:p>
            <w:pPr>
              <w:pStyle w:val="Normal"/>
              <w:snapToGrid w:val="false"/>
              <w:jc w:val="center"/>
              <w:rPr>
                <w:b/>
                <w:color w:val="000000"/>
                <w:sz w:val="16"/>
                <w:lang w:eastAsia="en-US"/>
              </w:rPr>
            </w:pPr>
            <w:r>
              <w:rPr>
                <w:b/>
                <w:color w:val="000000"/>
                <w:sz w:val="16"/>
                <w:lang w:eastAsia="en-US"/>
              </w:rPr>
            </w:r>
          </w:p>
        </w:tc>
        <w:tc>
          <w:tcPr>
            <w:tcW w:w="2483" w:type="dxa"/>
            <w:gridSpan w:val="2"/>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BASIS OF COVER</w:t>
            </w:r>
          </w:p>
        </w:tc>
        <w:tc>
          <w:tcPr>
            <w:tcW w:w="173" w:type="dxa"/>
            <w:tcBorders/>
          </w:tcPr>
          <w:p>
            <w:pPr>
              <w:pStyle w:val="Normal"/>
              <w:snapToGrid w:val="false"/>
              <w:jc w:val="center"/>
              <w:rPr>
                <w:b/>
                <w:color w:val="000000"/>
                <w:sz w:val="16"/>
                <w:lang w:eastAsia="en-US"/>
              </w:rPr>
            </w:pPr>
            <w:r>
              <w:rPr>
                <w:b/>
                <w:color w:val="000000"/>
                <w:sz w:val="16"/>
                <w:lang w:eastAsia="en-US"/>
              </w:rPr>
            </w:r>
          </w:p>
        </w:tc>
        <w:tc>
          <w:tcPr>
            <w:tcW w:w="1836"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DEDUCTIBLES</w:t>
            </w:r>
          </w:p>
        </w:tc>
      </w:tr>
      <w:tr>
        <w:trPr>
          <w:trHeight w:val="175" w:hRule="atLeast"/>
        </w:trPr>
        <w:tc>
          <w:tcPr>
            <w:tcW w:w="1740" w:type="dxa"/>
            <w:tcBorders/>
          </w:tcPr>
          <w:p>
            <w:pPr>
              <w:pStyle w:val="Normal"/>
              <w:jc w:val="center"/>
              <w:rPr>
                <w:color w:val="000000"/>
                <w:sz w:val="16"/>
                <w:lang w:eastAsia="en-US"/>
              </w:rPr>
            </w:pPr>
            <w:r>
              <w:rPr>
                <w:color w:val="000000"/>
                <w:sz w:val="16"/>
                <w:lang w:eastAsia="en-US"/>
              </w:rPr>
              <w:t>year 1</w:t>
            </w:r>
          </w:p>
        </w:tc>
        <w:tc>
          <w:tcPr>
            <w:tcW w:w="223" w:type="dxa"/>
            <w:tcBorders/>
          </w:tcPr>
          <w:p>
            <w:pPr>
              <w:pStyle w:val="Normal"/>
              <w:snapToGrid w:val="false"/>
              <w:jc w:val="center"/>
              <w:rPr>
                <w:b/>
                <w:color w:val="000000"/>
                <w:sz w:val="16"/>
                <w:lang w:eastAsia="en-US"/>
              </w:rPr>
            </w:pPr>
            <w:r>
              <w:rPr>
                <w:b/>
                <w:color w:val="000000"/>
                <w:sz w:val="16"/>
                <w:lang w:eastAsia="en-US"/>
              </w:rPr>
            </w:r>
          </w:p>
        </w:tc>
        <w:tc>
          <w:tcPr>
            <w:tcW w:w="1783" w:type="dxa"/>
            <w:tcBorders/>
          </w:tcPr>
          <w:p>
            <w:pPr>
              <w:pStyle w:val="Normal"/>
              <w:snapToGrid w:val="false"/>
              <w:jc w:val="center"/>
              <w:rPr>
                <w:b/>
                <w:color w:val="000000"/>
                <w:sz w:val="16"/>
                <w:lang w:eastAsia="en-US"/>
              </w:rPr>
            </w:pPr>
            <w:r>
              <w:rPr>
                <w:b/>
                <w:color w:val="000000"/>
                <w:sz w:val="16"/>
                <w:lang w:eastAsia="en-US"/>
              </w:rPr>
            </w:r>
          </w:p>
        </w:tc>
        <w:tc>
          <w:tcPr>
            <w:tcW w:w="223" w:type="dxa"/>
            <w:gridSpan w:val="2"/>
            <w:tcBorders/>
          </w:tcPr>
          <w:p>
            <w:pPr>
              <w:pStyle w:val="Normal"/>
              <w:snapToGrid w:val="false"/>
              <w:jc w:val="center"/>
              <w:rPr>
                <w:b/>
                <w:color w:val="000000"/>
                <w:sz w:val="16"/>
                <w:lang w:eastAsia="en-US"/>
              </w:rPr>
            </w:pPr>
            <w:r>
              <w:rPr>
                <w:b/>
                <w:color w:val="000000"/>
                <w:sz w:val="16"/>
                <w:lang w:eastAsia="en-US"/>
              </w:rPr>
            </w:r>
          </w:p>
        </w:tc>
        <w:tc>
          <w:tcPr>
            <w:tcW w:w="2001" w:type="dxa"/>
            <w:tcBorders/>
          </w:tcPr>
          <w:p>
            <w:pPr>
              <w:pStyle w:val="Normal"/>
              <w:snapToGrid w:val="false"/>
              <w:jc w:val="center"/>
              <w:rPr>
                <w:b/>
                <w:color w:val="000000"/>
                <w:sz w:val="16"/>
                <w:lang w:eastAsia="en-US"/>
              </w:rPr>
            </w:pPr>
            <w:r>
              <w:rPr>
                <w:b/>
                <w:color w:val="000000"/>
                <w:sz w:val="16"/>
                <w:lang w:eastAsia="en-US"/>
              </w:rPr>
            </w:r>
          </w:p>
        </w:tc>
        <w:tc>
          <w:tcPr>
            <w:tcW w:w="223" w:type="dxa"/>
            <w:tcBorders/>
          </w:tcPr>
          <w:p>
            <w:pPr>
              <w:pStyle w:val="Normal"/>
              <w:snapToGrid w:val="false"/>
              <w:jc w:val="center"/>
              <w:rPr>
                <w:b/>
                <w:color w:val="000000"/>
                <w:sz w:val="16"/>
                <w:lang w:eastAsia="en-US"/>
              </w:rPr>
            </w:pPr>
            <w:r>
              <w:rPr>
                <w:b/>
                <w:color w:val="000000"/>
                <w:sz w:val="16"/>
                <w:lang w:eastAsia="en-US"/>
              </w:rPr>
            </w:r>
          </w:p>
        </w:tc>
        <w:tc>
          <w:tcPr>
            <w:tcW w:w="2297" w:type="dxa"/>
            <w:tcBorders/>
          </w:tcPr>
          <w:p>
            <w:pPr>
              <w:pStyle w:val="Normal"/>
              <w:snapToGrid w:val="false"/>
              <w:jc w:val="center"/>
              <w:rPr>
                <w:b/>
                <w:color w:val="000000"/>
                <w:sz w:val="16"/>
                <w:lang w:eastAsia="en-US"/>
              </w:rPr>
            </w:pPr>
            <w:r>
              <w:rPr>
                <w:b/>
                <w:color w:val="000000"/>
                <w:sz w:val="16"/>
                <w:lang w:eastAsia="en-US"/>
              </w:rPr>
            </w:r>
          </w:p>
        </w:tc>
        <w:tc>
          <w:tcPr>
            <w:tcW w:w="217" w:type="dxa"/>
            <w:tcBorders/>
          </w:tcPr>
          <w:p>
            <w:pPr>
              <w:pStyle w:val="Normal"/>
              <w:snapToGrid w:val="false"/>
              <w:jc w:val="center"/>
              <w:rPr>
                <w:b/>
                <w:color w:val="000000"/>
                <w:sz w:val="16"/>
                <w:lang w:eastAsia="en-US"/>
              </w:rPr>
            </w:pPr>
            <w:r>
              <w:rPr>
                <w:b/>
                <w:color w:val="000000"/>
                <w:sz w:val="16"/>
                <w:lang w:eastAsia="en-US"/>
              </w:rPr>
            </w:r>
          </w:p>
        </w:tc>
        <w:tc>
          <w:tcPr>
            <w:tcW w:w="1793" w:type="dxa"/>
            <w:tcBorders/>
          </w:tcPr>
          <w:p>
            <w:pPr>
              <w:pStyle w:val="Normal"/>
              <w:snapToGrid w:val="false"/>
              <w:jc w:val="center"/>
              <w:rPr>
                <w:b/>
                <w:color w:val="000000"/>
                <w:sz w:val="16"/>
                <w:lang w:eastAsia="en-US"/>
              </w:rPr>
            </w:pPr>
            <w:r>
              <w:rPr>
                <w:b/>
                <w:color w:val="000000"/>
                <w:sz w:val="16"/>
                <w:lang w:eastAsia="en-US"/>
              </w:rPr>
            </w:r>
          </w:p>
        </w:tc>
        <w:tc>
          <w:tcPr>
            <w:tcW w:w="863" w:type="dxa"/>
            <w:gridSpan w:val="2"/>
            <w:tcBorders/>
          </w:tcPr>
          <w:p>
            <w:pPr>
              <w:pStyle w:val="Normal"/>
              <w:snapToGrid w:val="false"/>
              <w:jc w:val="center"/>
              <w:rPr>
                <w:b/>
                <w:color w:val="000000"/>
                <w:sz w:val="16"/>
                <w:lang w:eastAsia="en-US"/>
              </w:rPr>
            </w:pPr>
            <w:r>
              <w:rPr>
                <w:b/>
                <w:color w:val="000000"/>
                <w:sz w:val="16"/>
                <w:lang w:eastAsia="en-US"/>
              </w:rPr>
            </w:r>
          </w:p>
        </w:tc>
        <w:tc>
          <w:tcPr>
            <w:tcW w:w="1836" w:type="dxa"/>
            <w:tcBorders/>
          </w:tcPr>
          <w:p>
            <w:pPr>
              <w:pStyle w:val="Normal"/>
              <w:snapToGrid w:val="false"/>
              <w:jc w:val="center"/>
              <w:rPr>
                <w:b/>
                <w:color w:val="000000"/>
                <w:sz w:val="16"/>
                <w:lang w:eastAsia="en-US"/>
              </w:rPr>
            </w:pPr>
            <w:r>
              <w:rPr>
                <w:b/>
                <w:color w:val="000000"/>
                <w:sz w:val="16"/>
                <w:lang w:eastAsia="en-US"/>
              </w:rPr>
            </w:r>
          </w:p>
        </w:tc>
      </w:tr>
      <w:tr>
        <w:trPr>
          <w:trHeight w:val="878" w:hRule="atLeast"/>
        </w:trPr>
        <w:tc>
          <w:tcPr>
            <w:tcW w:w="1740" w:type="dxa"/>
            <w:tcBorders/>
          </w:tcPr>
          <w:p>
            <w:pPr>
              <w:pStyle w:val="Normal"/>
              <w:jc w:val="center"/>
              <w:rPr>
                <w:color w:val="000000"/>
                <w:sz w:val="16"/>
                <w:lang w:eastAsia="en-US"/>
              </w:rPr>
            </w:pPr>
            <w:r>
              <w:rPr>
                <w:color w:val="000000"/>
                <w:sz w:val="16"/>
                <w:lang w:eastAsia="en-US"/>
              </w:rPr>
              <w:t>Property Damage</w:t>
            </w:r>
          </w:p>
        </w:tc>
        <w:tc>
          <w:tcPr>
            <w:tcW w:w="223" w:type="dxa"/>
            <w:tcBorders/>
          </w:tcPr>
          <w:p>
            <w:pPr>
              <w:pStyle w:val="Normal"/>
              <w:snapToGrid w:val="false"/>
              <w:jc w:val="center"/>
              <w:rPr>
                <w:color w:val="000000"/>
                <w:sz w:val="16"/>
                <w:lang w:eastAsia="en-US"/>
              </w:rPr>
            </w:pPr>
            <w:r>
              <w:rPr>
                <w:color w:val="000000"/>
                <w:sz w:val="16"/>
                <w:lang w:eastAsia="en-US"/>
              </w:rPr>
            </w:r>
          </w:p>
        </w:tc>
        <w:tc>
          <w:tcPr>
            <w:tcW w:w="2006" w:type="dxa"/>
            <w:gridSpan w:val="3"/>
            <w:tcBorders/>
          </w:tcPr>
          <w:p>
            <w:pPr>
              <w:pStyle w:val="Normal"/>
              <w:jc w:val="center"/>
              <w:rPr>
                <w:color w:val="000000"/>
                <w:sz w:val="16"/>
                <w:lang w:eastAsia="en-US"/>
              </w:rPr>
            </w:pPr>
            <w:r>
              <w:rPr>
                <w:color w:val="000000"/>
                <w:sz w:val="16"/>
                <w:lang w:eastAsia="en-US"/>
              </w:rPr>
              <w:t>TGB, Lenders and others as required by Contract</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2001" w:type="dxa"/>
            <w:tcBorders/>
          </w:tcPr>
          <w:p>
            <w:pPr>
              <w:pStyle w:val="Normal"/>
              <w:jc w:val="center"/>
              <w:rPr>
                <w:color w:val="000000"/>
                <w:sz w:val="16"/>
                <w:lang w:eastAsia="en-US"/>
              </w:rPr>
            </w:pPr>
            <w:r>
              <w:rPr>
                <w:color w:val="000000"/>
                <w:sz w:val="16"/>
                <w:lang w:eastAsia="en-US"/>
              </w:rPr>
              <w:t>January 20, 1999/2001</w:t>
            </w:r>
          </w:p>
        </w:tc>
        <w:tc>
          <w:tcPr>
            <w:tcW w:w="223" w:type="dxa"/>
            <w:tcBorders/>
          </w:tcPr>
          <w:p>
            <w:pPr>
              <w:pStyle w:val="Normal"/>
              <w:snapToGrid w:val="false"/>
              <w:jc w:val="center"/>
              <w:rPr>
                <w:color w:val="000000"/>
                <w:sz w:val="16"/>
                <w:lang w:eastAsia="en-US"/>
              </w:rPr>
            </w:pPr>
            <w:r>
              <w:rPr>
                <w:color w:val="000000"/>
                <w:sz w:val="16"/>
                <w:lang w:eastAsia="en-US"/>
              </w:rPr>
            </w:r>
          </w:p>
        </w:tc>
        <w:tc>
          <w:tcPr>
            <w:tcW w:w="2514" w:type="dxa"/>
            <w:gridSpan w:val="2"/>
            <w:tcBorders/>
          </w:tcPr>
          <w:p>
            <w:pPr>
              <w:pStyle w:val="Normal"/>
              <w:rPr>
                <w:color w:val="000000"/>
                <w:sz w:val="16"/>
                <w:lang w:eastAsia="en-US"/>
              </w:rPr>
            </w:pPr>
            <w:r>
              <w:rPr>
                <w:color w:val="000000"/>
                <w:sz w:val="16"/>
                <w:lang w:eastAsia="en-US"/>
              </w:rPr>
              <w:t>Total                         $1,211,769,149</w:t>
            </w:r>
          </w:p>
          <w:p>
            <w:pPr>
              <w:pStyle w:val="Normal"/>
              <w:rPr>
                <w:color w:val="000000"/>
                <w:sz w:val="16"/>
                <w:lang w:eastAsia="en-US"/>
              </w:rPr>
            </w:pPr>
            <w:r>
              <w:rPr>
                <w:color w:val="000000"/>
                <w:sz w:val="16"/>
                <w:lang w:eastAsia="en-US"/>
              </w:rPr>
              <w:t>Main Line                 $1,129,835,451</w:t>
            </w:r>
          </w:p>
          <w:p>
            <w:pPr>
              <w:pStyle w:val="Normal"/>
              <w:rPr>
                <w:color w:val="000000"/>
                <w:sz w:val="16"/>
                <w:lang w:eastAsia="en-US"/>
              </w:rPr>
            </w:pPr>
            <w:r>
              <w:rPr>
                <w:color w:val="000000"/>
                <w:sz w:val="16"/>
                <w:lang w:eastAsia="en-US"/>
              </w:rPr>
              <w:t>River Crossings             $12,237,848</w:t>
            </w:r>
          </w:p>
          <w:p>
            <w:pPr>
              <w:pStyle w:val="Normal"/>
              <w:rPr>
                <w:color w:val="000000"/>
                <w:sz w:val="16"/>
                <w:lang w:eastAsia="en-US"/>
              </w:rPr>
            </w:pPr>
            <w:r>
              <w:rPr>
                <w:color w:val="000000"/>
                <w:sz w:val="16"/>
                <w:lang w:eastAsia="en-US"/>
              </w:rPr>
              <w:t>Other Installations         $69,695,850</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2656" w:type="dxa"/>
            <w:gridSpan w:val="3"/>
            <w:tcBorders/>
          </w:tcPr>
          <w:p>
            <w:pPr>
              <w:pStyle w:val="Normal"/>
              <w:jc w:val="center"/>
              <w:rPr>
                <w:color w:val="000000"/>
                <w:sz w:val="16"/>
                <w:lang w:eastAsia="en-US"/>
              </w:rPr>
            </w:pPr>
            <w:r>
              <w:rPr>
                <w:color w:val="000000"/>
                <w:sz w:val="16"/>
                <w:lang w:eastAsia="en-US"/>
              </w:rPr>
              <w:t>Physical loss or damage to facilities including business interruption</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836" w:type="dxa"/>
            <w:tcBorders/>
          </w:tcPr>
          <w:p>
            <w:pPr>
              <w:pStyle w:val="Normal"/>
              <w:jc w:val="center"/>
              <w:rPr>
                <w:color w:val="000000"/>
                <w:sz w:val="16"/>
                <w:lang w:eastAsia="en-US"/>
              </w:rPr>
            </w:pPr>
            <w:r>
              <w:rPr>
                <w:color w:val="000000"/>
                <w:sz w:val="16"/>
                <w:lang w:eastAsia="en-US"/>
              </w:rPr>
              <w:t>Property Damage $150,000 per event</w:t>
            </w:r>
          </w:p>
        </w:tc>
      </w:tr>
      <w:tr>
        <w:trPr>
          <w:trHeight w:val="175" w:hRule="atLeast"/>
        </w:trPr>
        <w:tc>
          <w:tcPr>
            <w:tcW w:w="1740" w:type="dxa"/>
            <w:tcBorders/>
          </w:tcPr>
          <w:p>
            <w:pPr>
              <w:pStyle w:val="Normal"/>
              <w:snapToGrid w:val="false"/>
              <w:jc w:val="center"/>
              <w:rPr>
                <w:color w:val="000000"/>
                <w:sz w:val="16"/>
                <w:lang w:eastAsia="en-US"/>
              </w:rPr>
            </w:pPr>
            <w:r>
              <w:rPr>
                <w:color w:val="000000"/>
                <w:sz w:val="16"/>
                <w:lang w:eastAsia="en-US"/>
              </w:rPr>
            </w:r>
          </w:p>
        </w:tc>
        <w:tc>
          <w:tcPr>
            <w:tcW w:w="223" w:type="dxa"/>
            <w:tcBorders/>
          </w:tcPr>
          <w:p>
            <w:pPr>
              <w:pStyle w:val="Normal"/>
              <w:snapToGrid w:val="false"/>
              <w:jc w:val="center"/>
              <w:rPr>
                <w:color w:val="000000"/>
                <w:sz w:val="16"/>
                <w:lang w:eastAsia="en-US"/>
              </w:rPr>
            </w:pPr>
            <w:r>
              <w:rPr>
                <w:color w:val="000000"/>
                <w:sz w:val="16"/>
                <w:lang w:eastAsia="en-US"/>
              </w:rPr>
            </w:r>
          </w:p>
        </w:tc>
        <w:tc>
          <w:tcPr>
            <w:tcW w:w="1783" w:type="dxa"/>
            <w:tcBorders/>
          </w:tcPr>
          <w:p>
            <w:pPr>
              <w:pStyle w:val="Normal"/>
              <w:snapToGrid w:val="false"/>
              <w:jc w:val="center"/>
              <w:rPr>
                <w:color w:val="000000"/>
                <w:sz w:val="16"/>
                <w:lang w:eastAsia="en-US"/>
              </w:rPr>
            </w:pPr>
            <w:r>
              <w:rPr>
                <w:color w:val="000000"/>
                <w:sz w:val="16"/>
                <w:lang w:eastAsia="en-US"/>
              </w:rPr>
            </w:r>
          </w:p>
        </w:tc>
        <w:tc>
          <w:tcPr>
            <w:tcW w:w="223" w:type="dxa"/>
            <w:gridSpan w:val="2"/>
            <w:tcBorders/>
          </w:tcPr>
          <w:p>
            <w:pPr>
              <w:pStyle w:val="Normal"/>
              <w:snapToGrid w:val="false"/>
              <w:jc w:val="center"/>
              <w:rPr>
                <w:color w:val="000000"/>
                <w:sz w:val="16"/>
                <w:lang w:eastAsia="en-US"/>
              </w:rPr>
            </w:pPr>
            <w:r>
              <w:rPr>
                <w:color w:val="000000"/>
                <w:sz w:val="16"/>
                <w:lang w:eastAsia="en-US"/>
              </w:rPr>
            </w:r>
          </w:p>
        </w:tc>
        <w:tc>
          <w:tcPr>
            <w:tcW w:w="2001" w:type="dxa"/>
            <w:tcBorders/>
          </w:tcPr>
          <w:p>
            <w:pPr>
              <w:pStyle w:val="Normal"/>
              <w:snapToGrid w:val="false"/>
              <w:jc w:val="center"/>
              <w:rPr>
                <w:color w:val="000000"/>
                <w:sz w:val="16"/>
                <w:lang w:eastAsia="en-US"/>
              </w:rPr>
            </w:pPr>
            <w:r>
              <w:rPr>
                <w:color w:val="000000"/>
                <w:sz w:val="16"/>
                <w:lang w:eastAsia="en-US"/>
              </w:rPr>
            </w:r>
          </w:p>
        </w:tc>
        <w:tc>
          <w:tcPr>
            <w:tcW w:w="223" w:type="dxa"/>
            <w:tcBorders/>
          </w:tcPr>
          <w:p>
            <w:pPr>
              <w:pStyle w:val="Normal"/>
              <w:snapToGrid w:val="false"/>
              <w:jc w:val="center"/>
              <w:rPr>
                <w:color w:val="000000"/>
                <w:sz w:val="16"/>
                <w:lang w:eastAsia="en-US"/>
              </w:rPr>
            </w:pPr>
            <w:r>
              <w:rPr>
                <w:color w:val="000000"/>
                <w:sz w:val="16"/>
                <w:lang w:eastAsia="en-US"/>
              </w:rPr>
            </w:r>
          </w:p>
        </w:tc>
        <w:tc>
          <w:tcPr>
            <w:tcW w:w="2297" w:type="dxa"/>
            <w:tcBorders/>
          </w:tcPr>
          <w:p>
            <w:pPr>
              <w:pStyle w:val="Normal"/>
              <w:snapToGrid w:val="false"/>
              <w:jc w:val="center"/>
              <w:rPr>
                <w:color w:val="000000"/>
                <w:sz w:val="16"/>
                <w:lang w:eastAsia="en-US"/>
              </w:rPr>
            </w:pPr>
            <w:r>
              <w:rPr>
                <w:color w:val="000000"/>
                <w:sz w:val="16"/>
                <w:lang w:eastAsia="en-US"/>
              </w:rPr>
            </w:r>
          </w:p>
        </w:tc>
        <w:tc>
          <w:tcPr>
            <w:tcW w:w="217" w:type="dxa"/>
            <w:tcBorders/>
          </w:tcPr>
          <w:p>
            <w:pPr>
              <w:pStyle w:val="Normal"/>
              <w:snapToGrid w:val="false"/>
              <w:jc w:val="center"/>
              <w:rPr>
                <w:color w:val="000000"/>
                <w:sz w:val="16"/>
                <w:lang w:eastAsia="en-US"/>
              </w:rPr>
            </w:pPr>
            <w:r>
              <w:rPr>
                <w:color w:val="000000"/>
                <w:sz w:val="16"/>
                <w:lang w:eastAsia="en-US"/>
              </w:rPr>
            </w:r>
          </w:p>
        </w:tc>
        <w:tc>
          <w:tcPr>
            <w:tcW w:w="1793" w:type="dxa"/>
            <w:tcBorders/>
          </w:tcPr>
          <w:p>
            <w:pPr>
              <w:pStyle w:val="Normal"/>
              <w:snapToGrid w:val="false"/>
              <w:jc w:val="center"/>
              <w:rPr>
                <w:color w:val="000000"/>
                <w:sz w:val="16"/>
                <w:lang w:eastAsia="en-US"/>
              </w:rPr>
            </w:pPr>
            <w:r>
              <w:rPr>
                <w:color w:val="000000"/>
                <w:sz w:val="16"/>
                <w:lang w:eastAsia="en-US"/>
              </w:rPr>
            </w:r>
          </w:p>
        </w:tc>
        <w:tc>
          <w:tcPr>
            <w:tcW w:w="863" w:type="dxa"/>
            <w:gridSpan w:val="2"/>
            <w:tcBorders/>
          </w:tcPr>
          <w:p>
            <w:pPr>
              <w:pStyle w:val="Normal"/>
              <w:snapToGrid w:val="false"/>
              <w:jc w:val="center"/>
              <w:rPr>
                <w:color w:val="000000"/>
                <w:sz w:val="16"/>
                <w:lang w:eastAsia="en-US"/>
              </w:rPr>
            </w:pPr>
            <w:r>
              <w:rPr>
                <w:color w:val="000000"/>
                <w:sz w:val="16"/>
                <w:lang w:eastAsia="en-US"/>
              </w:rPr>
            </w:r>
          </w:p>
        </w:tc>
        <w:tc>
          <w:tcPr>
            <w:tcW w:w="1836" w:type="dxa"/>
            <w:tcBorders/>
          </w:tcPr>
          <w:p>
            <w:pPr>
              <w:pStyle w:val="Normal"/>
              <w:snapToGrid w:val="false"/>
              <w:jc w:val="center"/>
              <w:rPr>
                <w:color w:val="000000"/>
                <w:sz w:val="16"/>
                <w:lang w:eastAsia="en-US"/>
              </w:rPr>
            </w:pPr>
            <w:r>
              <w:rPr>
                <w:color w:val="000000"/>
                <w:sz w:val="16"/>
                <w:lang w:eastAsia="en-US"/>
              </w:rPr>
            </w:r>
          </w:p>
        </w:tc>
      </w:tr>
      <w:tr>
        <w:trPr>
          <w:trHeight w:val="271" w:hRule="atLeast"/>
        </w:trPr>
        <w:tc>
          <w:tcPr>
            <w:tcW w:w="1963" w:type="dxa"/>
            <w:gridSpan w:val="2"/>
            <w:tcBorders/>
          </w:tcPr>
          <w:p>
            <w:pPr>
              <w:pStyle w:val="Normal"/>
              <w:jc w:val="center"/>
              <w:rPr>
                <w:color w:val="000000"/>
                <w:sz w:val="16"/>
                <w:lang w:eastAsia="en-US"/>
              </w:rPr>
            </w:pPr>
            <w:r>
              <w:rPr>
                <w:color w:val="000000"/>
                <w:sz w:val="16"/>
                <w:lang w:eastAsia="en-US"/>
              </w:rPr>
              <w:t>Business Interruption</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783" w:type="dxa"/>
            <w:tcBorders/>
          </w:tcPr>
          <w:p>
            <w:pPr>
              <w:pStyle w:val="Normal"/>
              <w:jc w:val="center"/>
              <w:rPr>
                <w:color w:val="000000"/>
                <w:sz w:val="16"/>
                <w:lang w:eastAsia="en-US"/>
              </w:rPr>
            </w:pPr>
            <w:r>
              <w:rPr>
                <w:color w:val="000000"/>
                <w:sz w:val="16"/>
                <w:lang w:eastAsia="en-US"/>
              </w:rPr>
              <w:t>"                            "</w:t>
            </w:r>
          </w:p>
        </w:tc>
        <w:tc>
          <w:tcPr>
            <w:tcW w:w="223" w:type="dxa"/>
            <w:gridSpan w:val="2"/>
            <w:tcBorders/>
          </w:tcPr>
          <w:p>
            <w:pPr>
              <w:pStyle w:val="Normal"/>
              <w:snapToGrid w:val="false"/>
              <w:jc w:val="center"/>
              <w:rPr>
                <w:color w:val="000000"/>
                <w:sz w:val="16"/>
                <w:lang w:eastAsia="en-US"/>
              </w:rPr>
            </w:pPr>
            <w:r>
              <w:rPr>
                <w:color w:val="000000"/>
                <w:sz w:val="16"/>
                <w:lang w:eastAsia="en-US"/>
              </w:rPr>
            </w:r>
          </w:p>
        </w:tc>
        <w:tc>
          <w:tcPr>
            <w:tcW w:w="2001" w:type="dxa"/>
            <w:tcBorders/>
          </w:tcPr>
          <w:p>
            <w:pPr>
              <w:pStyle w:val="Normal"/>
              <w:jc w:val="center"/>
              <w:rPr>
                <w:color w:val="000000"/>
                <w:sz w:val="16"/>
                <w:lang w:eastAsia="en-US"/>
              </w:rPr>
            </w:pPr>
            <w:r>
              <w:rPr>
                <w:color w:val="000000"/>
                <w:sz w:val="16"/>
                <w:lang w:eastAsia="en-US"/>
              </w:rPr>
              <w:t>"                            "</w:t>
            </w:r>
          </w:p>
        </w:tc>
        <w:tc>
          <w:tcPr>
            <w:tcW w:w="223" w:type="dxa"/>
            <w:tcBorders/>
          </w:tcPr>
          <w:p>
            <w:pPr>
              <w:pStyle w:val="Normal"/>
              <w:snapToGrid w:val="false"/>
              <w:jc w:val="center"/>
              <w:rPr>
                <w:color w:val="000000"/>
                <w:sz w:val="16"/>
                <w:lang w:eastAsia="en-US"/>
              </w:rPr>
            </w:pPr>
            <w:r>
              <w:rPr>
                <w:color w:val="000000"/>
                <w:sz w:val="16"/>
                <w:lang w:eastAsia="en-US"/>
              </w:rPr>
            </w:r>
          </w:p>
        </w:tc>
        <w:tc>
          <w:tcPr>
            <w:tcW w:w="2297" w:type="dxa"/>
            <w:tcBorders/>
          </w:tcPr>
          <w:p>
            <w:pPr>
              <w:pStyle w:val="Normal"/>
              <w:jc w:val="center"/>
              <w:rPr>
                <w:color w:val="000000"/>
                <w:sz w:val="16"/>
                <w:lang w:eastAsia="en-US"/>
              </w:rPr>
            </w:pPr>
            <w:r>
              <w:rPr>
                <w:color w:val="000000"/>
                <w:sz w:val="16"/>
                <w:lang w:eastAsia="en-US"/>
              </w:rPr>
              <w:t>$2,178,090</w:t>
            </w:r>
          </w:p>
        </w:tc>
        <w:tc>
          <w:tcPr>
            <w:tcW w:w="217" w:type="dxa"/>
            <w:tcBorders/>
          </w:tcPr>
          <w:p>
            <w:pPr>
              <w:pStyle w:val="Normal"/>
              <w:snapToGrid w:val="false"/>
              <w:jc w:val="center"/>
              <w:rPr>
                <w:color w:val="000000"/>
                <w:sz w:val="16"/>
                <w:lang w:eastAsia="en-US"/>
              </w:rPr>
            </w:pPr>
            <w:r>
              <w:rPr>
                <w:color w:val="000000"/>
                <w:sz w:val="16"/>
                <w:lang w:eastAsia="en-US"/>
              </w:rPr>
            </w:r>
          </w:p>
        </w:tc>
        <w:tc>
          <w:tcPr>
            <w:tcW w:w="1793" w:type="dxa"/>
            <w:tcBorders/>
          </w:tcPr>
          <w:p>
            <w:pPr>
              <w:pStyle w:val="Normal"/>
              <w:jc w:val="center"/>
              <w:rPr>
                <w:color w:val="000000"/>
                <w:sz w:val="16"/>
                <w:lang w:eastAsia="en-US"/>
              </w:rPr>
            </w:pPr>
            <w:r>
              <w:rPr>
                <w:color w:val="000000"/>
                <w:sz w:val="16"/>
                <w:lang w:eastAsia="en-US"/>
              </w:rPr>
              <w:t>Protection of  revenues</w:t>
            </w:r>
          </w:p>
        </w:tc>
        <w:tc>
          <w:tcPr>
            <w:tcW w:w="863" w:type="dxa"/>
            <w:gridSpan w:val="2"/>
            <w:tcBorders/>
          </w:tcPr>
          <w:p>
            <w:pPr>
              <w:pStyle w:val="Normal"/>
              <w:snapToGrid w:val="false"/>
              <w:jc w:val="center"/>
              <w:rPr>
                <w:color w:val="000000"/>
                <w:sz w:val="16"/>
                <w:lang w:eastAsia="en-US"/>
              </w:rPr>
            </w:pPr>
            <w:r>
              <w:rPr>
                <w:color w:val="000000"/>
                <w:sz w:val="16"/>
                <w:lang w:eastAsia="en-US"/>
              </w:rPr>
            </w:r>
          </w:p>
        </w:tc>
        <w:tc>
          <w:tcPr>
            <w:tcW w:w="1836" w:type="dxa"/>
            <w:tcBorders/>
          </w:tcPr>
          <w:p>
            <w:pPr>
              <w:pStyle w:val="Normal"/>
              <w:jc w:val="center"/>
              <w:rPr>
                <w:color w:val="000000"/>
                <w:sz w:val="16"/>
                <w:lang w:eastAsia="en-US"/>
              </w:rPr>
            </w:pPr>
            <w:r>
              <w:rPr>
                <w:color w:val="000000"/>
                <w:sz w:val="16"/>
                <w:lang w:eastAsia="en-US"/>
              </w:rPr>
              <w:t>15 days</w:t>
            </w:r>
          </w:p>
        </w:tc>
      </w:tr>
      <w:tr>
        <w:trPr>
          <w:trHeight w:val="194" w:hRule="atLeast"/>
        </w:trPr>
        <w:tc>
          <w:tcPr>
            <w:tcW w:w="1740" w:type="dxa"/>
            <w:tcBorders/>
          </w:tcPr>
          <w:p>
            <w:pPr>
              <w:pStyle w:val="Normal"/>
              <w:snapToGrid w:val="false"/>
              <w:jc w:val="center"/>
              <w:rPr>
                <w:color w:val="000000"/>
                <w:sz w:val="16"/>
                <w:lang w:eastAsia="en-US"/>
              </w:rPr>
            </w:pPr>
            <w:r>
              <w:rPr>
                <w:color w:val="000000"/>
                <w:sz w:val="16"/>
                <w:lang w:eastAsia="en-US"/>
              </w:rPr>
            </w:r>
          </w:p>
        </w:tc>
        <w:tc>
          <w:tcPr>
            <w:tcW w:w="223" w:type="dxa"/>
            <w:tcBorders/>
          </w:tcPr>
          <w:p>
            <w:pPr>
              <w:pStyle w:val="Normal"/>
              <w:snapToGrid w:val="false"/>
              <w:jc w:val="center"/>
              <w:rPr>
                <w:color w:val="000000"/>
                <w:sz w:val="16"/>
                <w:lang w:eastAsia="en-US"/>
              </w:rPr>
            </w:pPr>
            <w:r>
              <w:rPr>
                <w:color w:val="000000"/>
                <w:sz w:val="16"/>
                <w:lang w:eastAsia="en-US"/>
              </w:rPr>
            </w:r>
          </w:p>
        </w:tc>
        <w:tc>
          <w:tcPr>
            <w:tcW w:w="1783" w:type="dxa"/>
            <w:tcBorders/>
          </w:tcPr>
          <w:p>
            <w:pPr>
              <w:pStyle w:val="Normal"/>
              <w:snapToGrid w:val="false"/>
              <w:jc w:val="center"/>
              <w:rPr>
                <w:color w:val="000000"/>
                <w:sz w:val="16"/>
                <w:lang w:eastAsia="en-US"/>
              </w:rPr>
            </w:pPr>
            <w:r>
              <w:rPr>
                <w:color w:val="000000"/>
                <w:sz w:val="16"/>
                <w:lang w:eastAsia="en-US"/>
              </w:rPr>
            </w:r>
          </w:p>
        </w:tc>
        <w:tc>
          <w:tcPr>
            <w:tcW w:w="223" w:type="dxa"/>
            <w:gridSpan w:val="2"/>
            <w:tcBorders/>
          </w:tcPr>
          <w:p>
            <w:pPr>
              <w:pStyle w:val="Normal"/>
              <w:snapToGrid w:val="false"/>
              <w:jc w:val="center"/>
              <w:rPr>
                <w:color w:val="000000"/>
                <w:sz w:val="16"/>
                <w:lang w:eastAsia="en-US"/>
              </w:rPr>
            </w:pPr>
            <w:r>
              <w:rPr>
                <w:color w:val="000000"/>
                <w:sz w:val="16"/>
                <w:lang w:eastAsia="en-US"/>
              </w:rPr>
            </w:r>
          </w:p>
        </w:tc>
        <w:tc>
          <w:tcPr>
            <w:tcW w:w="2001" w:type="dxa"/>
            <w:tcBorders/>
          </w:tcPr>
          <w:p>
            <w:pPr>
              <w:pStyle w:val="Normal"/>
              <w:snapToGrid w:val="false"/>
              <w:jc w:val="center"/>
              <w:rPr>
                <w:color w:val="000000"/>
                <w:sz w:val="16"/>
                <w:lang w:eastAsia="en-US"/>
              </w:rPr>
            </w:pPr>
            <w:r>
              <w:rPr>
                <w:color w:val="000000"/>
                <w:sz w:val="16"/>
                <w:lang w:eastAsia="en-US"/>
              </w:rPr>
            </w:r>
          </w:p>
        </w:tc>
        <w:tc>
          <w:tcPr>
            <w:tcW w:w="223" w:type="dxa"/>
            <w:tcBorders/>
          </w:tcPr>
          <w:p>
            <w:pPr>
              <w:pStyle w:val="Normal"/>
              <w:snapToGrid w:val="false"/>
              <w:jc w:val="center"/>
              <w:rPr>
                <w:color w:val="000000"/>
                <w:sz w:val="16"/>
                <w:lang w:eastAsia="en-US"/>
              </w:rPr>
            </w:pPr>
            <w:r>
              <w:rPr>
                <w:color w:val="000000"/>
                <w:sz w:val="16"/>
                <w:lang w:eastAsia="en-US"/>
              </w:rPr>
            </w:r>
          </w:p>
        </w:tc>
        <w:tc>
          <w:tcPr>
            <w:tcW w:w="2297" w:type="dxa"/>
            <w:tcBorders/>
          </w:tcPr>
          <w:p>
            <w:pPr>
              <w:pStyle w:val="Normal"/>
              <w:snapToGrid w:val="false"/>
              <w:jc w:val="center"/>
              <w:rPr>
                <w:color w:val="000000"/>
                <w:sz w:val="16"/>
                <w:lang w:eastAsia="en-US"/>
              </w:rPr>
            </w:pPr>
            <w:r>
              <w:rPr>
                <w:color w:val="000000"/>
                <w:sz w:val="16"/>
                <w:lang w:eastAsia="en-US"/>
              </w:rPr>
            </w:r>
          </w:p>
        </w:tc>
        <w:tc>
          <w:tcPr>
            <w:tcW w:w="217" w:type="dxa"/>
            <w:tcBorders/>
          </w:tcPr>
          <w:p>
            <w:pPr>
              <w:pStyle w:val="Normal"/>
              <w:snapToGrid w:val="false"/>
              <w:jc w:val="center"/>
              <w:rPr>
                <w:color w:val="000000"/>
                <w:sz w:val="16"/>
                <w:lang w:eastAsia="en-US"/>
              </w:rPr>
            </w:pPr>
            <w:r>
              <w:rPr>
                <w:color w:val="000000"/>
                <w:sz w:val="16"/>
                <w:lang w:eastAsia="en-US"/>
              </w:rPr>
            </w:r>
          </w:p>
        </w:tc>
        <w:tc>
          <w:tcPr>
            <w:tcW w:w="1793" w:type="dxa"/>
            <w:tcBorders/>
          </w:tcPr>
          <w:p>
            <w:pPr>
              <w:pStyle w:val="Normal"/>
              <w:snapToGrid w:val="false"/>
              <w:jc w:val="center"/>
              <w:rPr>
                <w:color w:val="000000"/>
                <w:sz w:val="16"/>
                <w:lang w:eastAsia="en-US"/>
              </w:rPr>
            </w:pPr>
            <w:r>
              <w:rPr>
                <w:color w:val="000000"/>
                <w:sz w:val="16"/>
                <w:lang w:eastAsia="en-US"/>
              </w:rPr>
            </w:r>
          </w:p>
        </w:tc>
        <w:tc>
          <w:tcPr>
            <w:tcW w:w="863" w:type="dxa"/>
            <w:gridSpan w:val="2"/>
            <w:tcBorders/>
          </w:tcPr>
          <w:p>
            <w:pPr>
              <w:pStyle w:val="Normal"/>
              <w:snapToGrid w:val="false"/>
              <w:jc w:val="center"/>
              <w:rPr>
                <w:color w:val="000000"/>
                <w:sz w:val="16"/>
                <w:lang w:eastAsia="en-US"/>
              </w:rPr>
            </w:pPr>
            <w:r>
              <w:rPr>
                <w:color w:val="000000"/>
                <w:sz w:val="16"/>
                <w:lang w:eastAsia="en-US"/>
              </w:rPr>
            </w:r>
          </w:p>
        </w:tc>
        <w:tc>
          <w:tcPr>
            <w:tcW w:w="1836" w:type="dxa"/>
            <w:tcBorders/>
          </w:tcPr>
          <w:p>
            <w:pPr>
              <w:pStyle w:val="Normal"/>
              <w:snapToGrid w:val="false"/>
              <w:jc w:val="center"/>
              <w:rPr>
                <w:color w:val="000000"/>
                <w:sz w:val="16"/>
                <w:lang w:eastAsia="en-US"/>
              </w:rPr>
            </w:pPr>
            <w:r>
              <w:rPr>
                <w:color w:val="000000"/>
                <w:sz w:val="16"/>
                <w:lang w:eastAsia="en-US"/>
              </w:rPr>
            </w:r>
          </w:p>
        </w:tc>
      </w:tr>
      <w:tr>
        <w:trPr>
          <w:trHeight w:val="516" w:hRule="atLeast"/>
        </w:trPr>
        <w:tc>
          <w:tcPr>
            <w:tcW w:w="1740" w:type="dxa"/>
            <w:tcBorders/>
          </w:tcPr>
          <w:p>
            <w:pPr>
              <w:pStyle w:val="Normal"/>
              <w:jc w:val="center"/>
              <w:rPr>
                <w:color w:val="000000"/>
                <w:sz w:val="16"/>
                <w:lang w:eastAsia="en-US"/>
              </w:rPr>
            </w:pPr>
            <w:r>
              <w:rPr>
                <w:color w:val="000000"/>
                <w:sz w:val="16"/>
                <w:lang w:eastAsia="en-US"/>
              </w:rPr>
              <w:t>General Liability</w:t>
            </w:r>
          </w:p>
        </w:tc>
        <w:tc>
          <w:tcPr>
            <w:tcW w:w="223" w:type="dxa"/>
            <w:tcBorders/>
          </w:tcPr>
          <w:p>
            <w:pPr>
              <w:pStyle w:val="Normal"/>
              <w:snapToGrid w:val="false"/>
              <w:jc w:val="center"/>
              <w:rPr>
                <w:color w:val="000000"/>
                <w:sz w:val="16"/>
                <w:lang w:eastAsia="en-US"/>
              </w:rPr>
            </w:pPr>
            <w:r>
              <w:rPr>
                <w:color w:val="000000"/>
                <w:sz w:val="16"/>
                <w:lang w:eastAsia="en-US"/>
              </w:rPr>
            </w:r>
          </w:p>
        </w:tc>
        <w:tc>
          <w:tcPr>
            <w:tcW w:w="1783" w:type="dxa"/>
            <w:tcBorders/>
          </w:tcPr>
          <w:p>
            <w:pPr>
              <w:pStyle w:val="Normal"/>
              <w:jc w:val="center"/>
              <w:rPr>
                <w:color w:val="000000"/>
                <w:sz w:val="16"/>
                <w:lang w:eastAsia="en-US"/>
              </w:rPr>
            </w:pPr>
            <w:r>
              <w:rPr>
                <w:color w:val="000000"/>
                <w:sz w:val="16"/>
                <w:lang w:eastAsia="en-US"/>
              </w:rPr>
              <w:t>"                            "</w:t>
            </w:r>
          </w:p>
        </w:tc>
        <w:tc>
          <w:tcPr>
            <w:tcW w:w="223" w:type="dxa"/>
            <w:gridSpan w:val="2"/>
            <w:tcBorders/>
          </w:tcPr>
          <w:p>
            <w:pPr>
              <w:pStyle w:val="Normal"/>
              <w:snapToGrid w:val="false"/>
              <w:jc w:val="center"/>
              <w:rPr>
                <w:color w:val="000000"/>
                <w:sz w:val="16"/>
                <w:lang w:eastAsia="en-US"/>
              </w:rPr>
            </w:pPr>
            <w:r>
              <w:rPr>
                <w:color w:val="000000"/>
                <w:sz w:val="16"/>
                <w:lang w:eastAsia="en-US"/>
              </w:rPr>
            </w:r>
          </w:p>
        </w:tc>
        <w:tc>
          <w:tcPr>
            <w:tcW w:w="2001" w:type="dxa"/>
            <w:tcBorders/>
          </w:tcPr>
          <w:p>
            <w:pPr>
              <w:pStyle w:val="Normal"/>
              <w:jc w:val="center"/>
              <w:rPr>
                <w:color w:val="000000"/>
                <w:sz w:val="16"/>
                <w:lang w:eastAsia="en-US"/>
              </w:rPr>
            </w:pPr>
            <w:r>
              <w:rPr>
                <w:color w:val="000000"/>
                <w:sz w:val="16"/>
                <w:lang w:eastAsia="en-US"/>
              </w:rPr>
              <w:t>"                            "</w:t>
            </w:r>
          </w:p>
        </w:tc>
        <w:tc>
          <w:tcPr>
            <w:tcW w:w="223" w:type="dxa"/>
            <w:tcBorders/>
          </w:tcPr>
          <w:p>
            <w:pPr>
              <w:pStyle w:val="Normal"/>
              <w:snapToGrid w:val="false"/>
              <w:jc w:val="center"/>
              <w:rPr>
                <w:color w:val="000000"/>
                <w:sz w:val="16"/>
                <w:lang w:eastAsia="en-US"/>
              </w:rPr>
            </w:pPr>
            <w:r>
              <w:rPr>
                <w:color w:val="000000"/>
                <w:sz w:val="16"/>
                <w:lang w:eastAsia="en-US"/>
              </w:rPr>
            </w:r>
          </w:p>
        </w:tc>
        <w:tc>
          <w:tcPr>
            <w:tcW w:w="2297" w:type="dxa"/>
            <w:tcBorders/>
          </w:tcPr>
          <w:p>
            <w:pPr>
              <w:pStyle w:val="Normal"/>
              <w:jc w:val="center"/>
              <w:rPr>
                <w:color w:val="000000"/>
                <w:sz w:val="16"/>
                <w:lang w:eastAsia="en-US"/>
              </w:rPr>
            </w:pPr>
            <w:r>
              <w:rPr>
                <w:color w:val="000000"/>
                <w:sz w:val="16"/>
                <w:lang w:eastAsia="en-US"/>
              </w:rPr>
              <w:t>$25,000,000</w:t>
            </w:r>
          </w:p>
        </w:tc>
        <w:tc>
          <w:tcPr>
            <w:tcW w:w="217" w:type="dxa"/>
            <w:tcBorders/>
          </w:tcPr>
          <w:p>
            <w:pPr>
              <w:pStyle w:val="Normal"/>
              <w:snapToGrid w:val="false"/>
              <w:jc w:val="center"/>
              <w:rPr>
                <w:color w:val="000000"/>
                <w:sz w:val="16"/>
                <w:lang w:eastAsia="en-US"/>
              </w:rPr>
            </w:pPr>
            <w:r>
              <w:rPr>
                <w:color w:val="000000"/>
                <w:sz w:val="16"/>
                <w:lang w:eastAsia="en-US"/>
              </w:rPr>
            </w:r>
          </w:p>
        </w:tc>
        <w:tc>
          <w:tcPr>
            <w:tcW w:w="2656" w:type="dxa"/>
            <w:gridSpan w:val="3"/>
            <w:tcBorders/>
          </w:tcPr>
          <w:p>
            <w:pPr>
              <w:pStyle w:val="Normal"/>
              <w:jc w:val="center"/>
              <w:rPr>
                <w:color w:val="000000"/>
                <w:sz w:val="16"/>
                <w:lang w:eastAsia="en-US"/>
              </w:rPr>
            </w:pPr>
            <w:r>
              <w:rPr>
                <w:color w:val="000000"/>
                <w:sz w:val="16"/>
                <w:lang w:eastAsia="en-US"/>
              </w:rPr>
              <w:t>Protection to Liability to Third Parties</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836" w:type="dxa"/>
            <w:tcBorders/>
          </w:tcPr>
          <w:p>
            <w:pPr>
              <w:pStyle w:val="Normal"/>
              <w:jc w:val="center"/>
              <w:rPr>
                <w:color w:val="000000"/>
                <w:sz w:val="16"/>
                <w:lang w:eastAsia="en-US"/>
              </w:rPr>
            </w:pPr>
            <w:r>
              <w:rPr>
                <w:color w:val="000000"/>
                <w:sz w:val="16"/>
                <w:lang w:eastAsia="en-US"/>
              </w:rPr>
              <w:t>$25,000</w:t>
            </w:r>
          </w:p>
        </w:tc>
      </w:tr>
      <w:tr>
        <w:trPr>
          <w:trHeight w:val="180" w:hRule="atLeast"/>
        </w:trPr>
        <w:tc>
          <w:tcPr>
            <w:tcW w:w="1740" w:type="dxa"/>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223" w:type="dxa"/>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783" w:type="dxa"/>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223" w:type="dxa"/>
            <w:gridSpan w:val="2"/>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2001" w:type="dxa"/>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223" w:type="dxa"/>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2297" w:type="dxa"/>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217" w:type="dxa"/>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793" w:type="dxa"/>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863" w:type="dxa"/>
            <w:gridSpan w:val="2"/>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1836" w:type="dxa"/>
            <w:tcBorders>
              <w:bottom w:val="single" w:sz="6" w:space="0" w:color="000000"/>
            </w:tcBorders>
          </w:tcPr>
          <w:p>
            <w:pPr>
              <w:pStyle w:val="Normal"/>
              <w:snapToGrid w:val="false"/>
              <w:jc w:val="center"/>
              <w:rPr>
                <w:color w:val="000000"/>
                <w:sz w:val="16"/>
                <w:lang w:eastAsia="en-US"/>
              </w:rPr>
            </w:pPr>
            <w:r>
              <w:rPr>
                <w:color w:val="000000"/>
                <w:sz w:val="16"/>
                <w:lang w:eastAsia="en-US"/>
              </w:rPr>
            </w:r>
          </w:p>
        </w:tc>
      </w:tr>
      <w:tr>
        <w:trPr>
          <w:trHeight w:val="175" w:hRule="atLeast"/>
        </w:trPr>
        <w:tc>
          <w:tcPr>
            <w:tcW w:w="1740" w:type="dxa"/>
            <w:tcBorders/>
          </w:tcPr>
          <w:p>
            <w:pPr>
              <w:pStyle w:val="Normal"/>
              <w:jc w:val="center"/>
              <w:rPr>
                <w:color w:val="000000"/>
                <w:sz w:val="16"/>
                <w:lang w:eastAsia="en-US"/>
              </w:rPr>
            </w:pPr>
            <w:r>
              <w:rPr>
                <w:color w:val="000000"/>
                <w:sz w:val="16"/>
                <w:lang w:eastAsia="en-US"/>
              </w:rPr>
              <w:t>year 2</w:t>
            </w:r>
          </w:p>
        </w:tc>
        <w:tc>
          <w:tcPr>
            <w:tcW w:w="223" w:type="dxa"/>
            <w:tcBorders/>
          </w:tcPr>
          <w:p>
            <w:pPr>
              <w:pStyle w:val="Normal"/>
              <w:snapToGrid w:val="false"/>
              <w:jc w:val="center"/>
              <w:rPr>
                <w:color w:val="000000"/>
                <w:sz w:val="16"/>
                <w:lang w:eastAsia="en-US"/>
              </w:rPr>
            </w:pPr>
            <w:r>
              <w:rPr>
                <w:color w:val="000000"/>
                <w:sz w:val="16"/>
                <w:lang w:eastAsia="en-US"/>
              </w:rPr>
            </w:r>
          </w:p>
        </w:tc>
        <w:tc>
          <w:tcPr>
            <w:tcW w:w="1783" w:type="dxa"/>
            <w:tcBorders/>
          </w:tcPr>
          <w:p>
            <w:pPr>
              <w:pStyle w:val="Normal"/>
              <w:snapToGrid w:val="false"/>
              <w:jc w:val="center"/>
              <w:rPr>
                <w:color w:val="000000"/>
                <w:sz w:val="16"/>
                <w:lang w:eastAsia="en-US"/>
              </w:rPr>
            </w:pPr>
            <w:r>
              <w:rPr>
                <w:color w:val="000000"/>
                <w:sz w:val="16"/>
                <w:lang w:eastAsia="en-US"/>
              </w:rPr>
            </w:r>
          </w:p>
        </w:tc>
        <w:tc>
          <w:tcPr>
            <w:tcW w:w="223" w:type="dxa"/>
            <w:gridSpan w:val="2"/>
            <w:tcBorders/>
          </w:tcPr>
          <w:p>
            <w:pPr>
              <w:pStyle w:val="Normal"/>
              <w:snapToGrid w:val="false"/>
              <w:jc w:val="center"/>
              <w:rPr>
                <w:color w:val="000000"/>
                <w:sz w:val="16"/>
                <w:lang w:eastAsia="en-US"/>
              </w:rPr>
            </w:pPr>
            <w:r>
              <w:rPr>
                <w:color w:val="000000"/>
                <w:sz w:val="16"/>
                <w:lang w:eastAsia="en-US"/>
              </w:rPr>
            </w:r>
          </w:p>
        </w:tc>
        <w:tc>
          <w:tcPr>
            <w:tcW w:w="2001" w:type="dxa"/>
            <w:tcBorders/>
          </w:tcPr>
          <w:p>
            <w:pPr>
              <w:pStyle w:val="Normal"/>
              <w:snapToGrid w:val="false"/>
              <w:jc w:val="center"/>
              <w:rPr>
                <w:color w:val="000000"/>
                <w:sz w:val="16"/>
                <w:lang w:eastAsia="en-US"/>
              </w:rPr>
            </w:pPr>
            <w:r>
              <w:rPr>
                <w:color w:val="000000"/>
                <w:sz w:val="16"/>
                <w:lang w:eastAsia="en-US"/>
              </w:rPr>
            </w:r>
          </w:p>
        </w:tc>
        <w:tc>
          <w:tcPr>
            <w:tcW w:w="223" w:type="dxa"/>
            <w:tcBorders/>
          </w:tcPr>
          <w:p>
            <w:pPr>
              <w:pStyle w:val="Normal"/>
              <w:snapToGrid w:val="false"/>
              <w:jc w:val="center"/>
              <w:rPr>
                <w:color w:val="000000"/>
                <w:sz w:val="16"/>
                <w:lang w:eastAsia="en-US"/>
              </w:rPr>
            </w:pPr>
            <w:r>
              <w:rPr>
                <w:color w:val="000000"/>
                <w:sz w:val="16"/>
                <w:lang w:eastAsia="en-US"/>
              </w:rPr>
            </w:r>
          </w:p>
        </w:tc>
        <w:tc>
          <w:tcPr>
            <w:tcW w:w="2297" w:type="dxa"/>
            <w:tcBorders/>
          </w:tcPr>
          <w:p>
            <w:pPr>
              <w:pStyle w:val="Normal"/>
              <w:snapToGrid w:val="false"/>
              <w:jc w:val="center"/>
              <w:rPr>
                <w:color w:val="000000"/>
                <w:sz w:val="16"/>
                <w:lang w:eastAsia="en-US"/>
              </w:rPr>
            </w:pPr>
            <w:r>
              <w:rPr>
                <w:color w:val="000000"/>
                <w:sz w:val="16"/>
                <w:lang w:eastAsia="en-US"/>
              </w:rPr>
            </w:r>
          </w:p>
        </w:tc>
        <w:tc>
          <w:tcPr>
            <w:tcW w:w="217" w:type="dxa"/>
            <w:tcBorders/>
          </w:tcPr>
          <w:p>
            <w:pPr>
              <w:pStyle w:val="Normal"/>
              <w:snapToGrid w:val="false"/>
              <w:jc w:val="center"/>
              <w:rPr>
                <w:color w:val="000000"/>
                <w:sz w:val="16"/>
                <w:lang w:eastAsia="en-US"/>
              </w:rPr>
            </w:pPr>
            <w:r>
              <w:rPr>
                <w:color w:val="000000"/>
                <w:sz w:val="16"/>
                <w:lang w:eastAsia="en-US"/>
              </w:rPr>
            </w:r>
          </w:p>
        </w:tc>
        <w:tc>
          <w:tcPr>
            <w:tcW w:w="1793" w:type="dxa"/>
            <w:tcBorders/>
          </w:tcPr>
          <w:p>
            <w:pPr>
              <w:pStyle w:val="Normal"/>
              <w:snapToGrid w:val="false"/>
              <w:jc w:val="center"/>
              <w:rPr>
                <w:color w:val="000000"/>
                <w:sz w:val="16"/>
                <w:lang w:eastAsia="en-US"/>
              </w:rPr>
            </w:pPr>
            <w:r>
              <w:rPr>
                <w:color w:val="000000"/>
                <w:sz w:val="16"/>
                <w:lang w:eastAsia="en-US"/>
              </w:rPr>
            </w:r>
          </w:p>
        </w:tc>
        <w:tc>
          <w:tcPr>
            <w:tcW w:w="863" w:type="dxa"/>
            <w:gridSpan w:val="2"/>
            <w:tcBorders/>
          </w:tcPr>
          <w:p>
            <w:pPr>
              <w:pStyle w:val="Normal"/>
              <w:snapToGrid w:val="false"/>
              <w:jc w:val="center"/>
              <w:rPr>
                <w:color w:val="000000"/>
                <w:sz w:val="16"/>
                <w:lang w:eastAsia="en-US"/>
              </w:rPr>
            </w:pPr>
            <w:r>
              <w:rPr>
                <w:color w:val="000000"/>
                <w:sz w:val="16"/>
                <w:lang w:eastAsia="en-US"/>
              </w:rPr>
            </w:r>
          </w:p>
        </w:tc>
        <w:tc>
          <w:tcPr>
            <w:tcW w:w="1836" w:type="dxa"/>
            <w:tcBorders/>
          </w:tcPr>
          <w:p>
            <w:pPr>
              <w:pStyle w:val="Normal"/>
              <w:snapToGrid w:val="false"/>
              <w:jc w:val="center"/>
              <w:rPr>
                <w:color w:val="000000"/>
                <w:sz w:val="16"/>
                <w:lang w:eastAsia="en-US"/>
              </w:rPr>
            </w:pPr>
            <w:r>
              <w:rPr>
                <w:color w:val="000000"/>
                <w:sz w:val="16"/>
                <w:lang w:eastAsia="en-US"/>
              </w:rPr>
            </w:r>
          </w:p>
        </w:tc>
      </w:tr>
      <w:tr>
        <w:trPr>
          <w:trHeight w:val="878" w:hRule="atLeast"/>
        </w:trPr>
        <w:tc>
          <w:tcPr>
            <w:tcW w:w="1740" w:type="dxa"/>
            <w:tcBorders/>
          </w:tcPr>
          <w:p>
            <w:pPr>
              <w:pStyle w:val="Normal"/>
              <w:jc w:val="center"/>
              <w:rPr>
                <w:color w:val="000000"/>
                <w:sz w:val="16"/>
                <w:lang w:eastAsia="en-US"/>
              </w:rPr>
            </w:pPr>
            <w:r>
              <w:rPr>
                <w:color w:val="000000"/>
                <w:sz w:val="16"/>
                <w:lang w:eastAsia="en-US"/>
              </w:rPr>
              <w:t>Property Damage</w:t>
            </w:r>
          </w:p>
        </w:tc>
        <w:tc>
          <w:tcPr>
            <w:tcW w:w="223" w:type="dxa"/>
            <w:tcBorders/>
          </w:tcPr>
          <w:p>
            <w:pPr>
              <w:pStyle w:val="Normal"/>
              <w:snapToGrid w:val="false"/>
              <w:jc w:val="center"/>
              <w:rPr>
                <w:color w:val="000000"/>
                <w:sz w:val="16"/>
                <w:lang w:eastAsia="en-US"/>
              </w:rPr>
            </w:pPr>
            <w:r>
              <w:rPr>
                <w:color w:val="000000"/>
                <w:sz w:val="16"/>
                <w:lang w:eastAsia="en-US"/>
              </w:rPr>
            </w:r>
          </w:p>
        </w:tc>
        <w:tc>
          <w:tcPr>
            <w:tcW w:w="1783" w:type="dxa"/>
            <w:tcBorders/>
          </w:tcPr>
          <w:p>
            <w:pPr>
              <w:pStyle w:val="Normal"/>
              <w:jc w:val="center"/>
              <w:rPr>
                <w:color w:val="000000"/>
                <w:sz w:val="16"/>
                <w:lang w:eastAsia="en-US"/>
              </w:rPr>
            </w:pPr>
            <w:r>
              <w:rPr>
                <w:color w:val="000000"/>
                <w:sz w:val="16"/>
                <w:lang w:eastAsia="en-US"/>
              </w:rPr>
              <w:t>"                            "</w:t>
            </w:r>
          </w:p>
        </w:tc>
        <w:tc>
          <w:tcPr>
            <w:tcW w:w="223" w:type="dxa"/>
            <w:gridSpan w:val="2"/>
            <w:tcBorders/>
          </w:tcPr>
          <w:p>
            <w:pPr>
              <w:pStyle w:val="Normal"/>
              <w:snapToGrid w:val="false"/>
              <w:jc w:val="center"/>
              <w:rPr>
                <w:color w:val="000000"/>
                <w:sz w:val="16"/>
                <w:lang w:eastAsia="en-US"/>
              </w:rPr>
            </w:pPr>
            <w:r>
              <w:rPr>
                <w:color w:val="000000"/>
                <w:sz w:val="16"/>
                <w:lang w:eastAsia="en-US"/>
              </w:rPr>
            </w:r>
          </w:p>
        </w:tc>
        <w:tc>
          <w:tcPr>
            <w:tcW w:w="2001" w:type="dxa"/>
            <w:tcBorders/>
          </w:tcPr>
          <w:p>
            <w:pPr>
              <w:pStyle w:val="Normal"/>
              <w:jc w:val="center"/>
              <w:rPr>
                <w:color w:val="000000"/>
                <w:sz w:val="16"/>
                <w:lang w:eastAsia="en-US"/>
              </w:rPr>
            </w:pPr>
            <w:r>
              <w:rPr>
                <w:color w:val="000000"/>
                <w:sz w:val="16"/>
                <w:lang w:eastAsia="en-US"/>
              </w:rPr>
              <w:t>"                            "</w:t>
            </w:r>
          </w:p>
        </w:tc>
        <w:tc>
          <w:tcPr>
            <w:tcW w:w="223" w:type="dxa"/>
            <w:tcBorders/>
          </w:tcPr>
          <w:p>
            <w:pPr>
              <w:pStyle w:val="Normal"/>
              <w:snapToGrid w:val="false"/>
              <w:jc w:val="center"/>
              <w:rPr>
                <w:color w:val="000000"/>
                <w:sz w:val="16"/>
                <w:lang w:eastAsia="en-US"/>
              </w:rPr>
            </w:pPr>
            <w:r>
              <w:rPr>
                <w:color w:val="000000"/>
                <w:sz w:val="16"/>
                <w:lang w:eastAsia="en-US"/>
              </w:rPr>
            </w:r>
          </w:p>
        </w:tc>
        <w:tc>
          <w:tcPr>
            <w:tcW w:w="2514" w:type="dxa"/>
            <w:gridSpan w:val="2"/>
            <w:tcBorders/>
          </w:tcPr>
          <w:p>
            <w:pPr>
              <w:pStyle w:val="Normal"/>
              <w:rPr>
                <w:color w:val="000000"/>
                <w:sz w:val="16"/>
                <w:lang w:eastAsia="en-US"/>
              </w:rPr>
            </w:pPr>
            <w:r>
              <w:rPr>
                <w:color w:val="000000"/>
                <w:sz w:val="16"/>
                <w:lang w:eastAsia="en-US"/>
              </w:rPr>
              <w:t>Total                         $1,232 649,349</w:t>
            </w:r>
          </w:p>
          <w:p>
            <w:pPr>
              <w:pStyle w:val="Normal"/>
              <w:rPr>
                <w:color w:val="000000"/>
                <w:sz w:val="16"/>
                <w:lang w:eastAsia="en-US"/>
              </w:rPr>
            </w:pPr>
            <w:r>
              <w:rPr>
                <w:color w:val="000000"/>
                <w:sz w:val="16"/>
                <w:lang w:eastAsia="en-US"/>
              </w:rPr>
              <w:t>Main Line                 $1,129,835,451</w:t>
            </w:r>
          </w:p>
          <w:p>
            <w:pPr>
              <w:pStyle w:val="Normal"/>
              <w:rPr>
                <w:color w:val="000000"/>
                <w:sz w:val="16"/>
                <w:lang w:eastAsia="en-US"/>
              </w:rPr>
            </w:pPr>
            <w:r>
              <w:rPr>
                <w:color w:val="000000"/>
                <w:sz w:val="16"/>
                <w:lang w:eastAsia="en-US"/>
              </w:rPr>
              <w:t>River Crossings             $12,237,848</w:t>
            </w:r>
          </w:p>
          <w:p>
            <w:pPr>
              <w:pStyle w:val="Normal"/>
              <w:rPr>
                <w:color w:val="000000"/>
                <w:sz w:val="16"/>
                <w:lang w:eastAsia="en-US"/>
              </w:rPr>
            </w:pPr>
            <w:r>
              <w:rPr>
                <w:color w:val="000000"/>
                <w:sz w:val="16"/>
                <w:lang w:eastAsia="en-US"/>
              </w:rPr>
              <w:t>Other Installations         $90,576,050</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2656" w:type="dxa"/>
            <w:gridSpan w:val="3"/>
            <w:tcBorders/>
          </w:tcPr>
          <w:p>
            <w:pPr>
              <w:pStyle w:val="Normal"/>
              <w:jc w:val="center"/>
              <w:rPr>
                <w:color w:val="000000"/>
                <w:sz w:val="16"/>
                <w:lang w:eastAsia="en-US"/>
              </w:rPr>
            </w:pPr>
            <w:r>
              <w:rPr>
                <w:color w:val="000000"/>
                <w:sz w:val="16"/>
                <w:lang w:eastAsia="en-US"/>
              </w:rPr>
              <w:t>Physical loss or damage to facilities including business interruption</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836" w:type="dxa"/>
            <w:tcBorders/>
          </w:tcPr>
          <w:p>
            <w:pPr>
              <w:pStyle w:val="Normal"/>
              <w:jc w:val="center"/>
              <w:rPr>
                <w:color w:val="000000"/>
                <w:sz w:val="16"/>
                <w:lang w:eastAsia="en-US"/>
              </w:rPr>
            </w:pPr>
            <w:r>
              <w:rPr>
                <w:color w:val="000000"/>
                <w:sz w:val="16"/>
                <w:lang w:eastAsia="en-US"/>
              </w:rPr>
              <w:t>Property Damage $150,000 per event</w:t>
            </w:r>
          </w:p>
        </w:tc>
      </w:tr>
      <w:tr>
        <w:trPr>
          <w:trHeight w:val="175" w:hRule="atLeast"/>
        </w:trPr>
        <w:tc>
          <w:tcPr>
            <w:tcW w:w="1740" w:type="dxa"/>
            <w:tcBorders/>
          </w:tcPr>
          <w:p>
            <w:pPr>
              <w:pStyle w:val="Normal"/>
              <w:snapToGrid w:val="false"/>
              <w:jc w:val="center"/>
              <w:rPr>
                <w:color w:val="000000"/>
                <w:sz w:val="16"/>
                <w:lang w:eastAsia="en-US"/>
              </w:rPr>
            </w:pPr>
            <w:r>
              <w:rPr>
                <w:color w:val="000000"/>
                <w:sz w:val="16"/>
                <w:lang w:eastAsia="en-US"/>
              </w:rPr>
            </w:r>
          </w:p>
        </w:tc>
        <w:tc>
          <w:tcPr>
            <w:tcW w:w="223" w:type="dxa"/>
            <w:tcBorders/>
          </w:tcPr>
          <w:p>
            <w:pPr>
              <w:pStyle w:val="Normal"/>
              <w:snapToGrid w:val="false"/>
              <w:jc w:val="center"/>
              <w:rPr>
                <w:color w:val="000000"/>
                <w:sz w:val="16"/>
                <w:lang w:eastAsia="en-US"/>
              </w:rPr>
            </w:pPr>
            <w:r>
              <w:rPr>
                <w:color w:val="000000"/>
                <w:sz w:val="16"/>
                <w:lang w:eastAsia="en-US"/>
              </w:rPr>
            </w:r>
          </w:p>
        </w:tc>
        <w:tc>
          <w:tcPr>
            <w:tcW w:w="1783" w:type="dxa"/>
            <w:tcBorders/>
          </w:tcPr>
          <w:p>
            <w:pPr>
              <w:pStyle w:val="Normal"/>
              <w:snapToGrid w:val="false"/>
              <w:jc w:val="center"/>
              <w:rPr>
                <w:color w:val="000000"/>
                <w:sz w:val="16"/>
                <w:lang w:eastAsia="en-US"/>
              </w:rPr>
            </w:pPr>
            <w:r>
              <w:rPr>
                <w:color w:val="000000"/>
                <w:sz w:val="16"/>
                <w:lang w:eastAsia="en-US"/>
              </w:rPr>
            </w:r>
          </w:p>
        </w:tc>
        <w:tc>
          <w:tcPr>
            <w:tcW w:w="223" w:type="dxa"/>
            <w:gridSpan w:val="2"/>
            <w:tcBorders/>
          </w:tcPr>
          <w:p>
            <w:pPr>
              <w:pStyle w:val="Normal"/>
              <w:snapToGrid w:val="false"/>
              <w:jc w:val="center"/>
              <w:rPr>
                <w:color w:val="000000"/>
                <w:sz w:val="16"/>
                <w:lang w:eastAsia="en-US"/>
              </w:rPr>
            </w:pPr>
            <w:r>
              <w:rPr>
                <w:color w:val="000000"/>
                <w:sz w:val="16"/>
                <w:lang w:eastAsia="en-US"/>
              </w:rPr>
            </w:r>
          </w:p>
        </w:tc>
        <w:tc>
          <w:tcPr>
            <w:tcW w:w="2001" w:type="dxa"/>
            <w:tcBorders/>
          </w:tcPr>
          <w:p>
            <w:pPr>
              <w:pStyle w:val="Normal"/>
              <w:snapToGrid w:val="false"/>
              <w:jc w:val="center"/>
              <w:rPr>
                <w:color w:val="000000"/>
                <w:sz w:val="16"/>
                <w:lang w:eastAsia="en-US"/>
              </w:rPr>
            </w:pPr>
            <w:r>
              <w:rPr>
                <w:color w:val="000000"/>
                <w:sz w:val="16"/>
                <w:lang w:eastAsia="en-US"/>
              </w:rPr>
            </w:r>
          </w:p>
        </w:tc>
        <w:tc>
          <w:tcPr>
            <w:tcW w:w="223" w:type="dxa"/>
            <w:tcBorders/>
          </w:tcPr>
          <w:p>
            <w:pPr>
              <w:pStyle w:val="Normal"/>
              <w:snapToGrid w:val="false"/>
              <w:jc w:val="center"/>
              <w:rPr>
                <w:color w:val="000000"/>
                <w:sz w:val="16"/>
                <w:lang w:eastAsia="en-US"/>
              </w:rPr>
            </w:pPr>
            <w:r>
              <w:rPr>
                <w:color w:val="000000"/>
                <w:sz w:val="16"/>
                <w:lang w:eastAsia="en-US"/>
              </w:rPr>
            </w:r>
          </w:p>
        </w:tc>
        <w:tc>
          <w:tcPr>
            <w:tcW w:w="2297" w:type="dxa"/>
            <w:tcBorders/>
          </w:tcPr>
          <w:p>
            <w:pPr>
              <w:pStyle w:val="Normal"/>
              <w:snapToGrid w:val="false"/>
              <w:jc w:val="center"/>
              <w:rPr>
                <w:color w:val="000000"/>
                <w:sz w:val="16"/>
                <w:lang w:eastAsia="en-US"/>
              </w:rPr>
            </w:pPr>
            <w:r>
              <w:rPr>
                <w:color w:val="000000"/>
                <w:sz w:val="16"/>
                <w:lang w:eastAsia="en-US"/>
              </w:rPr>
            </w:r>
          </w:p>
        </w:tc>
        <w:tc>
          <w:tcPr>
            <w:tcW w:w="217" w:type="dxa"/>
            <w:tcBorders/>
          </w:tcPr>
          <w:p>
            <w:pPr>
              <w:pStyle w:val="Normal"/>
              <w:snapToGrid w:val="false"/>
              <w:jc w:val="center"/>
              <w:rPr>
                <w:color w:val="000000"/>
                <w:sz w:val="16"/>
                <w:lang w:eastAsia="en-US"/>
              </w:rPr>
            </w:pPr>
            <w:r>
              <w:rPr>
                <w:color w:val="000000"/>
                <w:sz w:val="16"/>
                <w:lang w:eastAsia="en-US"/>
              </w:rPr>
            </w:r>
          </w:p>
        </w:tc>
        <w:tc>
          <w:tcPr>
            <w:tcW w:w="1793" w:type="dxa"/>
            <w:tcBorders/>
          </w:tcPr>
          <w:p>
            <w:pPr>
              <w:pStyle w:val="Normal"/>
              <w:snapToGrid w:val="false"/>
              <w:jc w:val="center"/>
              <w:rPr>
                <w:color w:val="000000"/>
                <w:sz w:val="16"/>
                <w:lang w:eastAsia="en-US"/>
              </w:rPr>
            </w:pPr>
            <w:r>
              <w:rPr>
                <w:color w:val="000000"/>
                <w:sz w:val="16"/>
                <w:lang w:eastAsia="en-US"/>
              </w:rPr>
            </w:r>
          </w:p>
        </w:tc>
        <w:tc>
          <w:tcPr>
            <w:tcW w:w="863" w:type="dxa"/>
            <w:gridSpan w:val="2"/>
            <w:tcBorders/>
          </w:tcPr>
          <w:p>
            <w:pPr>
              <w:pStyle w:val="Normal"/>
              <w:snapToGrid w:val="false"/>
              <w:jc w:val="center"/>
              <w:rPr>
                <w:color w:val="000000"/>
                <w:sz w:val="16"/>
                <w:lang w:eastAsia="en-US"/>
              </w:rPr>
            </w:pPr>
            <w:r>
              <w:rPr>
                <w:color w:val="000000"/>
                <w:sz w:val="16"/>
                <w:lang w:eastAsia="en-US"/>
              </w:rPr>
            </w:r>
          </w:p>
        </w:tc>
        <w:tc>
          <w:tcPr>
            <w:tcW w:w="1836" w:type="dxa"/>
            <w:tcBorders/>
          </w:tcPr>
          <w:p>
            <w:pPr>
              <w:pStyle w:val="Normal"/>
              <w:snapToGrid w:val="false"/>
              <w:jc w:val="center"/>
              <w:rPr>
                <w:color w:val="000000"/>
                <w:sz w:val="16"/>
                <w:lang w:eastAsia="en-US"/>
              </w:rPr>
            </w:pPr>
            <w:r>
              <w:rPr>
                <w:color w:val="000000"/>
                <w:sz w:val="16"/>
                <w:lang w:eastAsia="en-US"/>
              </w:rPr>
            </w:r>
          </w:p>
        </w:tc>
      </w:tr>
      <w:tr>
        <w:trPr>
          <w:trHeight w:val="298" w:hRule="atLeast"/>
        </w:trPr>
        <w:tc>
          <w:tcPr>
            <w:tcW w:w="1963" w:type="dxa"/>
            <w:gridSpan w:val="2"/>
            <w:tcBorders/>
          </w:tcPr>
          <w:p>
            <w:pPr>
              <w:pStyle w:val="Normal"/>
              <w:jc w:val="center"/>
              <w:rPr>
                <w:color w:val="000000"/>
                <w:sz w:val="16"/>
                <w:lang w:eastAsia="en-US"/>
              </w:rPr>
            </w:pPr>
            <w:r>
              <w:rPr>
                <w:color w:val="000000"/>
                <w:sz w:val="16"/>
                <w:lang w:eastAsia="en-US"/>
              </w:rPr>
              <w:t>Business Interruption</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783" w:type="dxa"/>
            <w:tcBorders/>
          </w:tcPr>
          <w:p>
            <w:pPr>
              <w:pStyle w:val="Normal"/>
              <w:jc w:val="center"/>
              <w:rPr>
                <w:color w:val="000000"/>
                <w:sz w:val="16"/>
                <w:lang w:eastAsia="en-US"/>
              </w:rPr>
            </w:pPr>
            <w:r>
              <w:rPr>
                <w:color w:val="000000"/>
                <w:sz w:val="16"/>
                <w:lang w:eastAsia="en-US"/>
              </w:rPr>
              <w:t>"                            "</w:t>
            </w:r>
          </w:p>
        </w:tc>
        <w:tc>
          <w:tcPr>
            <w:tcW w:w="223" w:type="dxa"/>
            <w:gridSpan w:val="2"/>
            <w:tcBorders/>
          </w:tcPr>
          <w:p>
            <w:pPr>
              <w:pStyle w:val="Normal"/>
              <w:snapToGrid w:val="false"/>
              <w:jc w:val="center"/>
              <w:rPr>
                <w:color w:val="000000"/>
                <w:sz w:val="16"/>
                <w:lang w:eastAsia="en-US"/>
              </w:rPr>
            </w:pPr>
            <w:r>
              <w:rPr>
                <w:color w:val="000000"/>
                <w:sz w:val="16"/>
                <w:lang w:eastAsia="en-US"/>
              </w:rPr>
            </w:r>
          </w:p>
        </w:tc>
        <w:tc>
          <w:tcPr>
            <w:tcW w:w="2001" w:type="dxa"/>
            <w:tcBorders/>
          </w:tcPr>
          <w:p>
            <w:pPr>
              <w:pStyle w:val="Normal"/>
              <w:jc w:val="center"/>
              <w:rPr>
                <w:color w:val="000000"/>
                <w:sz w:val="16"/>
                <w:lang w:eastAsia="en-US"/>
              </w:rPr>
            </w:pPr>
            <w:r>
              <w:rPr>
                <w:color w:val="000000"/>
                <w:sz w:val="16"/>
                <w:lang w:eastAsia="en-US"/>
              </w:rPr>
              <w:t>"                            "</w:t>
            </w:r>
          </w:p>
        </w:tc>
        <w:tc>
          <w:tcPr>
            <w:tcW w:w="223" w:type="dxa"/>
            <w:tcBorders/>
          </w:tcPr>
          <w:p>
            <w:pPr>
              <w:pStyle w:val="Normal"/>
              <w:snapToGrid w:val="false"/>
              <w:jc w:val="center"/>
              <w:rPr>
                <w:color w:val="000000"/>
                <w:sz w:val="16"/>
                <w:lang w:eastAsia="en-US"/>
              </w:rPr>
            </w:pPr>
            <w:r>
              <w:rPr>
                <w:color w:val="000000"/>
                <w:sz w:val="16"/>
                <w:lang w:eastAsia="en-US"/>
              </w:rPr>
            </w:r>
          </w:p>
        </w:tc>
        <w:tc>
          <w:tcPr>
            <w:tcW w:w="2297" w:type="dxa"/>
            <w:tcBorders/>
          </w:tcPr>
          <w:p>
            <w:pPr>
              <w:pStyle w:val="Normal"/>
              <w:jc w:val="center"/>
              <w:rPr>
                <w:color w:val="000000"/>
                <w:sz w:val="16"/>
                <w:lang w:eastAsia="en-US"/>
              </w:rPr>
            </w:pPr>
            <w:r>
              <w:rPr>
                <w:color w:val="000000"/>
                <w:sz w:val="16"/>
                <w:lang w:eastAsia="en-US"/>
              </w:rPr>
              <w:t>$12,082,200</w:t>
            </w:r>
          </w:p>
        </w:tc>
        <w:tc>
          <w:tcPr>
            <w:tcW w:w="217" w:type="dxa"/>
            <w:tcBorders/>
          </w:tcPr>
          <w:p>
            <w:pPr>
              <w:pStyle w:val="Normal"/>
              <w:snapToGrid w:val="false"/>
              <w:jc w:val="center"/>
              <w:rPr>
                <w:color w:val="000000"/>
                <w:sz w:val="16"/>
                <w:lang w:eastAsia="en-US"/>
              </w:rPr>
            </w:pPr>
            <w:r>
              <w:rPr>
                <w:color w:val="000000"/>
                <w:sz w:val="16"/>
                <w:lang w:eastAsia="en-US"/>
              </w:rPr>
            </w:r>
          </w:p>
        </w:tc>
        <w:tc>
          <w:tcPr>
            <w:tcW w:w="1793" w:type="dxa"/>
            <w:tcBorders/>
          </w:tcPr>
          <w:p>
            <w:pPr>
              <w:pStyle w:val="Normal"/>
              <w:jc w:val="center"/>
              <w:rPr>
                <w:color w:val="000000"/>
                <w:sz w:val="16"/>
                <w:lang w:eastAsia="en-US"/>
              </w:rPr>
            </w:pPr>
            <w:r>
              <w:rPr>
                <w:color w:val="000000"/>
                <w:sz w:val="16"/>
                <w:lang w:eastAsia="en-US"/>
              </w:rPr>
              <w:t>Protection of  revenues</w:t>
            </w:r>
          </w:p>
        </w:tc>
        <w:tc>
          <w:tcPr>
            <w:tcW w:w="863" w:type="dxa"/>
            <w:gridSpan w:val="2"/>
            <w:tcBorders/>
          </w:tcPr>
          <w:p>
            <w:pPr>
              <w:pStyle w:val="Normal"/>
              <w:snapToGrid w:val="false"/>
              <w:jc w:val="center"/>
              <w:rPr>
                <w:color w:val="000000"/>
                <w:sz w:val="16"/>
                <w:lang w:eastAsia="en-US"/>
              </w:rPr>
            </w:pPr>
            <w:r>
              <w:rPr>
                <w:color w:val="000000"/>
                <w:sz w:val="16"/>
                <w:lang w:eastAsia="en-US"/>
              </w:rPr>
            </w:r>
          </w:p>
        </w:tc>
        <w:tc>
          <w:tcPr>
            <w:tcW w:w="1836" w:type="dxa"/>
            <w:tcBorders/>
          </w:tcPr>
          <w:p>
            <w:pPr>
              <w:pStyle w:val="Normal"/>
              <w:jc w:val="center"/>
              <w:rPr>
                <w:color w:val="000000"/>
                <w:sz w:val="16"/>
                <w:lang w:eastAsia="en-US"/>
              </w:rPr>
            </w:pPr>
            <w:r>
              <w:rPr>
                <w:color w:val="000000"/>
                <w:sz w:val="16"/>
                <w:lang w:eastAsia="en-US"/>
              </w:rPr>
              <w:t>15 days</w:t>
            </w:r>
          </w:p>
        </w:tc>
      </w:tr>
      <w:tr>
        <w:trPr>
          <w:trHeight w:val="175" w:hRule="atLeast"/>
        </w:trPr>
        <w:tc>
          <w:tcPr>
            <w:tcW w:w="1740" w:type="dxa"/>
            <w:tcBorders/>
          </w:tcPr>
          <w:p>
            <w:pPr>
              <w:pStyle w:val="Normal"/>
              <w:snapToGrid w:val="false"/>
              <w:jc w:val="center"/>
              <w:rPr>
                <w:color w:val="000000"/>
                <w:sz w:val="16"/>
                <w:lang w:eastAsia="en-US"/>
              </w:rPr>
            </w:pPr>
            <w:r>
              <w:rPr>
                <w:color w:val="000000"/>
                <w:sz w:val="16"/>
                <w:lang w:eastAsia="en-US"/>
              </w:rPr>
            </w:r>
          </w:p>
        </w:tc>
        <w:tc>
          <w:tcPr>
            <w:tcW w:w="223" w:type="dxa"/>
            <w:tcBorders/>
          </w:tcPr>
          <w:p>
            <w:pPr>
              <w:pStyle w:val="Normal"/>
              <w:snapToGrid w:val="false"/>
              <w:jc w:val="center"/>
              <w:rPr>
                <w:color w:val="000000"/>
                <w:sz w:val="16"/>
                <w:lang w:eastAsia="en-US"/>
              </w:rPr>
            </w:pPr>
            <w:r>
              <w:rPr>
                <w:color w:val="000000"/>
                <w:sz w:val="16"/>
                <w:lang w:eastAsia="en-US"/>
              </w:rPr>
            </w:r>
          </w:p>
        </w:tc>
        <w:tc>
          <w:tcPr>
            <w:tcW w:w="1783" w:type="dxa"/>
            <w:tcBorders/>
          </w:tcPr>
          <w:p>
            <w:pPr>
              <w:pStyle w:val="Normal"/>
              <w:snapToGrid w:val="false"/>
              <w:jc w:val="center"/>
              <w:rPr>
                <w:color w:val="000000"/>
                <w:sz w:val="16"/>
                <w:lang w:eastAsia="en-US"/>
              </w:rPr>
            </w:pPr>
            <w:r>
              <w:rPr>
                <w:color w:val="000000"/>
                <w:sz w:val="16"/>
                <w:lang w:eastAsia="en-US"/>
              </w:rPr>
            </w:r>
          </w:p>
        </w:tc>
        <w:tc>
          <w:tcPr>
            <w:tcW w:w="223" w:type="dxa"/>
            <w:gridSpan w:val="2"/>
            <w:tcBorders/>
          </w:tcPr>
          <w:p>
            <w:pPr>
              <w:pStyle w:val="Normal"/>
              <w:snapToGrid w:val="false"/>
              <w:jc w:val="center"/>
              <w:rPr>
                <w:color w:val="000000"/>
                <w:sz w:val="16"/>
                <w:lang w:eastAsia="en-US"/>
              </w:rPr>
            </w:pPr>
            <w:r>
              <w:rPr>
                <w:color w:val="000000"/>
                <w:sz w:val="16"/>
                <w:lang w:eastAsia="en-US"/>
              </w:rPr>
            </w:r>
          </w:p>
        </w:tc>
        <w:tc>
          <w:tcPr>
            <w:tcW w:w="2001" w:type="dxa"/>
            <w:tcBorders/>
          </w:tcPr>
          <w:p>
            <w:pPr>
              <w:pStyle w:val="Normal"/>
              <w:snapToGrid w:val="false"/>
              <w:jc w:val="center"/>
              <w:rPr>
                <w:color w:val="000000"/>
                <w:sz w:val="16"/>
                <w:lang w:eastAsia="en-US"/>
              </w:rPr>
            </w:pPr>
            <w:r>
              <w:rPr>
                <w:color w:val="000000"/>
                <w:sz w:val="16"/>
                <w:lang w:eastAsia="en-US"/>
              </w:rPr>
            </w:r>
          </w:p>
        </w:tc>
        <w:tc>
          <w:tcPr>
            <w:tcW w:w="223" w:type="dxa"/>
            <w:tcBorders/>
          </w:tcPr>
          <w:p>
            <w:pPr>
              <w:pStyle w:val="Normal"/>
              <w:snapToGrid w:val="false"/>
              <w:jc w:val="center"/>
              <w:rPr>
                <w:color w:val="000000"/>
                <w:sz w:val="16"/>
                <w:lang w:eastAsia="en-US"/>
              </w:rPr>
            </w:pPr>
            <w:r>
              <w:rPr>
                <w:color w:val="000000"/>
                <w:sz w:val="16"/>
                <w:lang w:eastAsia="en-US"/>
              </w:rPr>
            </w:r>
          </w:p>
        </w:tc>
        <w:tc>
          <w:tcPr>
            <w:tcW w:w="2297" w:type="dxa"/>
            <w:tcBorders/>
          </w:tcPr>
          <w:p>
            <w:pPr>
              <w:pStyle w:val="Normal"/>
              <w:snapToGrid w:val="false"/>
              <w:jc w:val="center"/>
              <w:rPr>
                <w:color w:val="000000"/>
                <w:sz w:val="16"/>
                <w:lang w:eastAsia="en-US"/>
              </w:rPr>
            </w:pPr>
            <w:r>
              <w:rPr>
                <w:color w:val="000000"/>
                <w:sz w:val="16"/>
                <w:lang w:eastAsia="en-US"/>
              </w:rPr>
            </w:r>
          </w:p>
        </w:tc>
        <w:tc>
          <w:tcPr>
            <w:tcW w:w="217" w:type="dxa"/>
            <w:tcBorders/>
          </w:tcPr>
          <w:p>
            <w:pPr>
              <w:pStyle w:val="Normal"/>
              <w:snapToGrid w:val="false"/>
              <w:jc w:val="center"/>
              <w:rPr>
                <w:color w:val="000000"/>
                <w:sz w:val="16"/>
                <w:lang w:eastAsia="en-US"/>
              </w:rPr>
            </w:pPr>
            <w:r>
              <w:rPr>
                <w:color w:val="000000"/>
                <w:sz w:val="16"/>
                <w:lang w:eastAsia="en-US"/>
              </w:rPr>
            </w:r>
          </w:p>
        </w:tc>
        <w:tc>
          <w:tcPr>
            <w:tcW w:w="1793" w:type="dxa"/>
            <w:tcBorders/>
          </w:tcPr>
          <w:p>
            <w:pPr>
              <w:pStyle w:val="Normal"/>
              <w:snapToGrid w:val="false"/>
              <w:jc w:val="center"/>
              <w:rPr>
                <w:color w:val="000000"/>
                <w:sz w:val="16"/>
                <w:lang w:eastAsia="en-US"/>
              </w:rPr>
            </w:pPr>
            <w:r>
              <w:rPr>
                <w:color w:val="000000"/>
                <w:sz w:val="16"/>
                <w:lang w:eastAsia="en-US"/>
              </w:rPr>
            </w:r>
          </w:p>
        </w:tc>
        <w:tc>
          <w:tcPr>
            <w:tcW w:w="863" w:type="dxa"/>
            <w:gridSpan w:val="2"/>
            <w:tcBorders/>
          </w:tcPr>
          <w:p>
            <w:pPr>
              <w:pStyle w:val="Normal"/>
              <w:snapToGrid w:val="false"/>
              <w:jc w:val="center"/>
              <w:rPr>
                <w:color w:val="000000"/>
                <w:sz w:val="16"/>
                <w:lang w:eastAsia="en-US"/>
              </w:rPr>
            </w:pPr>
            <w:r>
              <w:rPr>
                <w:color w:val="000000"/>
                <w:sz w:val="16"/>
                <w:lang w:eastAsia="en-US"/>
              </w:rPr>
            </w:r>
          </w:p>
        </w:tc>
        <w:tc>
          <w:tcPr>
            <w:tcW w:w="1836" w:type="dxa"/>
            <w:tcBorders/>
          </w:tcPr>
          <w:p>
            <w:pPr>
              <w:pStyle w:val="Normal"/>
              <w:snapToGrid w:val="false"/>
              <w:jc w:val="center"/>
              <w:rPr>
                <w:color w:val="000000"/>
                <w:sz w:val="16"/>
                <w:lang w:eastAsia="en-US"/>
              </w:rPr>
            </w:pPr>
            <w:r>
              <w:rPr>
                <w:color w:val="000000"/>
                <w:sz w:val="16"/>
                <w:lang w:eastAsia="en-US"/>
              </w:rPr>
            </w:r>
          </w:p>
        </w:tc>
      </w:tr>
      <w:tr>
        <w:trPr>
          <w:trHeight w:val="350" w:hRule="atLeast"/>
        </w:trPr>
        <w:tc>
          <w:tcPr>
            <w:tcW w:w="1740" w:type="dxa"/>
            <w:tcBorders/>
          </w:tcPr>
          <w:p>
            <w:pPr>
              <w:pStyle w:val="Normal"/>
              <w:jc w:val="center"/>
              <w:rPr>
                <w:color w:val="000000"/>
                <w:sz w:val="16"/>
                <w:lang w:eastAsia="en-US"/>
              </w:rPr>
            </w:pPr>
            <w:r>
              <w:rPr>
                <w:color w:val="000000"/>
                <w:sz w:val="16"/>
                <w:lang w:eastAsia="en-US"/>
              </w:rPr>
              <w:t>General Liability</w:t>
            </w:r>
          </w:p>
        </w:tc>
        <w:tc>
          <w:tcPr>
            <w:tcW w:w="223" w:type="dxa"/>
            <w:tcBorders/>
          </w:tcPr>
          <w:p>
            <w:pPr>
              <w:pStyle w:val="Normal"/>
              <w:snapToGrid w:val="false"/>
              <w:jc w:val="center"/>
              <w:rPr>
                <w:color w:val="000000"/>
                <w:sz w:val="16"/>
                <w:lang w:eastAsia="en-US"/>
              </w:rPr>
            </w:pPr>
            <w:r>
              <w:rPr>
                <w:color w:val="000000"/>
                <w:sz w:val="16"/>
                <w:lang w:eastAsia="en-US"/>
              </w:rPr>
            </w:r>
          </w:p>
        </w:tc>
        <w:tc>
          <w:tcPr>
            <w:tcW w:w="1783" w:type="dxa"/>
            <w:tcBorders/>
          </w:tcPr>
          <w:p>
            <w:pPr>
              <w:pStyle w:val="Normal"/>
              <w:jc w:val="center"/>
              <w:rPr>
                <w:color w:val="000000"/>
                <w:sz w:val="16"/>
                <w:lang w:eastAsia="en-US"/>
              </w:rPr>
            </w:pPr>
            <w:r>
              <w:rPr>
                <w:color w:val="000000"/>
                <w:sz w:val="16"/>
                <w:lang w:eastAsia="en-US"/>
              </w:rPr>
              <w:t>"                            "</w:t>
            </w:r>
          </w:p>
        </w:tc>
        <w:tc>
          <w:tcPr>
            <w:tcW w:w="223" w:type="dxa"/>
            <w:gridSpan w:val="2"/>
            <w:tcBorders/>
          </w:tcPr>
          <w:p>
            <w:pPr>
              <w:pStyle w:val="Normal"/>
              <w:snapToGrid w:val="false"/>
              <w:jc w:val="center"/>
              <w:rPr>
                <w:color w:val="000000"/>
                <w:sz w:val="16"/>
                <w:lang w:eastAsia="en-US"/>
              </w:rPr>
            </w:pPr>
            <w:r>
              <w:rPr>
                <w:color w:val="000000"/>
                <w:sz w:val="16"/>
                <w:lang w:eastAsia="en-US"/>
              </w:rPr>
            </w:r>
          </w:p>
        </w:tc>
        <w:tc>
          <w:tcPr>
            <w:tcW w:w="2001" w:type="dxa"/>
            <w:tcBorders/>
          </w:tcPr>
          <w:p>
            <w:pPr>
              <w:pStyle w:val="Normal"/>
              <w:jc w:val="center"/>
              <w:rPr>
                <w:color w:val="000000"/>
                <w:sz w:val="16"/>
                <w:lang w:eastAsia="en-US"/>
              </w:rPr>
            </w:pPr>
            <w:r>
              <w:rPr>
                <w:color w:val="000000"/>
                <w:sz w:val="16"/>
                <w:lang w:eastAsia="en-US"/>
              </w:rPr>
              <w:t>"                            "</w:t>
            </w:r>
          </w:p>
        </w:tc>
        <w:tc>
          <w:tcPr>
            <w:tcW w:w="223" w:type="dxa"/>
            <w:tcBorders/>
          </w:tcPr>
          <w:p>
            <w:pPr>
              <w:pStyle w:val="Normal"/>
              <w:snapToGrid w:val="false"/>
              <w:jc w:val="center"/>
              <w:rPr>
                <w:color w:val="000000"/>
                <w:sz w:val="16"/>
                <w:lang w:eastAsia="en-US"/>
              </w:rPr>
            </w:pPr>
            <w:r>
              <w:rPr>
                <w:color w:val="000000"/>
                <w:sz w:val="16"/>
                <w:lang w:eastAsia="en-US"/>
              </w:rPr>
            </w:r>
          </w:p>
        </w:tc>
        <w:tc>
          <w:tcPr>
            <w:tcW w:w="2297" w:type="dxa"/>
            <w:tcBorders/>
          </w:tcPr>
          <w:p>
            <w:pPr>
              <w:pStyle w:val="Normal"/>
              <w:jc w:val="center"/>
              <w:rPr>
                <w:color w:val="000000"/>
                <w:sz w:val="16"/>
                <w:lang w:eastAsia="en-US"/>
              </w:rPr>
            </w:pPr>
            <w:r>
              <w:rPr>
                <w:color w:val="000000"/>
                <w:sz w:val="16"/>
                <w:lang w:eastAsia="en-US"/>
              </w:rPr>
              <w:t>$25,000,000</w:t>
            </w:r>
          </w:p>
        </w:tc>
        <w:tc>
          <w:tcPr>
            <w:tcW w:w="217" w:type="dxa"/>
            <w:tcBorders/>
          </w:tcPr>
          <w:p>
            <w:pPr>
              <w:pStyle w:val="Normal"/>
              <w:snapToGrid w:val="false"/>
              <w:jc w:val="center"/>
              <w:rPr>
                <w:color w:val="000000"/>
                <w:sz w:val="16"/>
                <w:lang w:eastAsia="en-US"/>
              </w:rPr>
            </w:pPr>
            <w:r>
              <w:rPr>
                <w:color w:val="000000"/>
                <w:sz w:val="16"/>
                <w:lang w:eastAsia="en-US"/>
              </w:rPr>
            </w:r>
          </w:p>
        </w:tc>
        <w:tc>
          <w:tcPr>
            <w:tcW w:w="2656" w:type="dxa"/>
            <w:gridSpan w:val="3"/>
            <w:tcBorders/>
          </w:tcPr>
          <w:p>
            <w:pPr>
              <w:pStyle w:val="Normal"/>
              <w:jc w:val="center"/>
              <w:rPr>
                <w:color w:val="000000"/>
                <w:sz w:val="16"/>
                <w:lang w:eastAsia="en-US"/>
              </w:rPr>
            </w:pPr>
            <w:r>
              <w:rPr>
                <w:color w:val="000000"/>
                <w:sz w:val="16"/>
                <w:lang w:eastAsia="en-US"/>
              </w:rPr>
              <w:t>Protection to Liability to Third Parties</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836" w:type="dxa"/>
            <w:tcBorders/>
          </w:tcPr>
          <w:p>
            <w:pPr>
              <w:pStyle w:val="Normal"/>
              <w:jc w:val="center"/>
              <w:rPr>
                <w:color w:val="000000"/>
                <w:sz w:val="16"/>
                <w:lang w:eastAsia="en-US"/>
              </w:rPr>
            </w:pPr>
            <w:r>
              <w:rPr>
                <w:color w:val="000000"/>
                <w:sz w:val="16"/>
                <w:lang w:eastAsia="en-US"/>
              </w:rPr>
              <w:t>$25,000</w:t>
            </w:r>
          </w:p>
        </w:tc>
      </w:tr>
    </w:tbl>
    <w:p>
      <w:pPr>
        <w:pStyle w:val="Normal"/>
        <w:rPr>
          <w:sz w:val="16"/>
        </w:rPr>
      </w:pPr>
      <w:r>
        <w:rPr>
          <w:sz w:val="16"/>
        </w:rPr>
      </w:r>
      <w:r>
        <w:br w:type="page"/>
      </w:r>
    </w:p>
    <w:p>
      <w:pPr>
        <w:pStyle w:val="Normal"/>
        <w:jc w:val="both"/>
        <w:rPr>
          <w:sz w:val="16"/>
        </w:rPr>
      </w:pPr>
      <w:r>
        <w:rPr>
          <w:sz w:val="16"/>
        </w:rPr>
      </w:r>
    </w:p>
    <w:tbl>
      <w:tblPr>
        <w:tblW w:w="13370" w:type="dxa"/>
        <w:jc w:val="start"/>
        <w:tblInd w:w="0" w:type="dxa"/>
        <w:tblLayout w:type="fixed"/>
        <w:tblCellMar>
          <w:top w:w="0" w:type="dxa"/>
          <w:start w:w="30" w:type="dxa"/>
          <w:bottom w:w="0" w:type="dxa"/>
          <w:end w:w="30" w:type="dxa"/>
        </w:tblCellMar>
      </w:tblPr>
      <w:tblGrid>
        <w:gridCol w:w="2570"/>
        <w:gridCol w:w="2156"/>
        <w:gridCol w:w="4"/>
        <w:gridCol w:w="1064"/>
        <w:gridCol w:w="1092"/>
        <w:gridCol w:w="4"/>
        <w:gridCol w:w="1064"/>
        <w:gridCol w:w="348"/>
        <w:gridCol w:w="744"/>
        <w:gridCol w:w="4"/>
        <w:gridCol w:w="1064"/>
        <w:gridCol w:w="1092"/>
        <w:gridCol w:w="4"/>
        <w:gridCol w:w="2160"/>
      </w:tblGrid>
      <w:tr>
        <w:trPr>
          <w:trHeight w:val="187" w:hRule="atLeast"/>
        </w:trPr>
        <w:tc>
          <w:tcPr>
            <w:tcW w:w="2570" w:type="dxa"/>
            <w:tcBorders/>
          </w:tcPr>
          <w:p>
            <w:pPr>
              <w:pStyle w:val="Normal"/>
              <w:snapToGrid w:val="false"/>
              <w:jc w:val="end"/>
              <w:rPr>
                <w:color w:val="000000"/>
                <w:sz w:val="16"/>
                <w:lang w:eastAsia="en-US"/>
              </w:rPr>
            </w:pPr>
            <w:r>
              <w:rPr>
                <w:color w:val="000000"/>
                <w:sz w:val="16"/>
                <w:lang w:eastAsia="en-US"/>
              </w:rPr>
            </w:r>
          </w:p>
        </w:tc>
        <w:tc>
          <w:tcPr>
            <w:tcW w:w="2160" w:type="dxa"/>
            <w:gridSpan w:val="2"/>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gridSpan w:val="4"/>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tcBorders/>
          </w:tcPr>
          <w:p>
            <w:pPr>
              <w:pStyle w:val="Normal"/>
              <w:snapToGrid w:val="false"/>
              <w:jc w:val="end"/>
              <w:rPr>
                <w:color w:val="000000"/>
                <w:sz w:val="16"/>
                <w:lang w:eastAsia="en-US"/>
              </w:rPr>
            </w:pPr>
            <w:r>
              <w:rPr>
                <w:color w:val="000000"/>
                <w:sz w:val="16"/>
                <w:lang w:eastAsia="en-US"/>
              </w:rPr>
            </w:r>
          </w:p>
        </w:tc>
      </w:tr>
      <w:tr>
        <w:trPr>
          <w:trHeight w:val="187" w:hRule="atLeast"/>
        </w:trPr>
        <w:tc>
          <w:tcPr>
            <w:tcW w:w="2570" w:type="dxa"/>
            <w:tcBorders>
              <w:top w:val="single" w:sz="6" w:space="0" w:color="000000"/>
              <w:start w:val="single" w:sz="6" w:space="0" w:color="000000"/>
            </w:tcBorders>
          </w:tcPr>
          <w:p>
            <w:pPr>
              <w:pStyle w:val="Normal"/>
              <w:rPr>
                <w:color w:val="000000"/>
                <w:sz w:val="16"/>
                <w:lang w:eastAsia="en-US"/>
              </w:rPr>
            </w:pPr>
            <w:r>
              <w:rPr>
                <w:color w:val="000000"/>
                <w:sz w:val="16"/>
                <w:lang w:eastAsia="en-US"/>
              </w:rPr>
              <w:t>Bolivia-Brazil Pipeline</w:t>
            </w:r>
          </w:p>
        </w:tc>
        <w:tc>
          <w:tcPr>
            <w:tcW w:w="2160" w:type="dxa"/>
            <w:gridSpan w:val="2"/>
            <w:tcBorders>
              <w:top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3"/>
            <w:tcBorders>
              <w:top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4"/>
            <w:tcBorders>
              <w:top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3"/>
            <w:tcBorders>
              <w:top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tcBorders>
              <w:top w:val="single" w:sz="6" w:space="0" w:color="000000"/>
              <w:end w:val="single" w:sz="6" w:space="0" w:color="000000"/>
            </w:tcBorders>
          </w:tcPr>
          <w:p>
            <w:pPr>
              <w:pStyle w:val="Normal"/>
              <w:jc w:val="end"/>
              <w:rPr>
                <w:b/>
                <w:color w:val="000000"/>
                <w:sz w:val="16"/>
                <w:lang w:eastAsia="en-US"/>
              </w:rPr>
            </w:pPr>
            <w:r>
              <w:rPr>
                <w:b/>
                <w:color w:val="000000"/>
                <w:sz w:val="16"/>
                <w:lang w:eastAsia="en-US"/>
              </w:rPr>
              <w:t>07-Aug-98</w:t>
            </w:r>
          </w:p>
        </w:tc>
      </w:tr>
      <w:tr>
        <w:trPr>
          <w:trHeight w:val="187" w:hRule="atLeast"/>
        </w:trPr>
        <w:tc>
          <w:tcPr>
            <w:tcW w:w="2570" w:type="dxa"/>
            <w:tcBorders>
              <w:start w:val="single" w:sz="6" w:space="0" w:color="000000"/>
              <w:bottom w:val="single" w:sz="6" w:space="0" w:color="000000"/>
            </w:tcBorders>
          </w:tcPr>
          <w:p>
            <w:pPr>
              <w:pStyle w:val="Normal"/>
              <w:rPr>
                <w:b/>
                <w:color w:val="000000"/>
                <w:sz w:val="16"/>
                <w:lang w:eastAsia="en-US"/>
              </w:rPr>
            </w:pPr>
            <w:r>
              <w:rPr>
                <w:b/>
                <w:color w:val="000000"/>
                <w:sz w:val="16"/>
                <w:lang w:eastAsia="en-US"/>
              </w:rPr>
              <w:t>Bolivian Section only</w:t>
            </w:r>
          </w:p>
        </w:tc>
        <w:tc>
          <w:tcPr>
            <w:tcW w:w="2160" w:type="dxa"/>
            <w:gridSpan w:val="2"/>
            <w:tcBorders>
              <w:bottom w:val="single" w:sz="6" w:space="0" w:color="000000"/>
            </w:tcBorders>
          </w:tcPr>
          <w:p>
            <w:pPr>
              <w:pStyle w:val="Normal"/>
              <w:snapToGrid w:val="false"/>
              <w:jc w:val="end"/>
              <w:rPr>
                <w:b/>
                <w:color w:val="000000"/>
                <w:sz w:val="16"/>
                <w:lang w:eastAsia="en-US"/>
              </w:rPr>
            </w:pPr>
            <w:r>
              <w:rPr>
                <w:b/>
                <w:color w:val="000000"/>
                <w:sz w:val="16"/>
                <w:lang w:eastAsia="en-US"/>
              </w:rPr>
            </w:r>
          </w:p>
        </w:tc>
        <w:tc>
          <w:tcPr>
            <w:tcW w:w="2160" w:type="dxa"/>
            <w:gridSpan w:val="3"/>
            <w:tcBorders>
              <w:bottom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4"/>
            <w:tcBorders>
              <w:bottom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3"/>
            <w:tcBorders>
              <w:bottom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tcBorders>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r>
      <w:tr>
        <w:trPr>
          <w:trHeight w:val="187" w:hRule="atLeast"/>
        </w:trPr>
        <w:tc>
          <w:tcPr>
            <w:tcW w:w="2570" w:type="dxa"/>
            <w:tcBorders/>
          </w:tcPr>
          <w:p>
            <w:pPr>
              <w:pStyle w:val="Normal"/>
              <w:snapToGrid w:val="false"/>
              <w:jc w:val="end"/>
              <w:rPr>
                <w:b/>
                <w:color w:val="000000"/>
                <w:sz w:val="16"/>
                <w:lang w:eastAsia="en-US"/>
              </w:rPr>
            </w:pPr>
            <w:r>
              <w:rPr>
                <w:b/>
                <w:color w:val="000000"/>
                <w:sz w:val="16"/>
                <w:lang w:eastAsia="en-US"/>
              </w:rPr>
            </w:r>
          </w:p>
        </w:tc>
        <w:tc>
          <w:tcPr>
            <w:tcW w:w="2160" w:type="dxa"/>
            <w:gridSpan w:val="2"/>
            <w:tcBorders/>
          </w:tcPr>
          <w:p>
            <w:pPr>
              <w:pStyle w:val="Normal"/>
              <w:snapToGrid w:val="false"/>
              <w:jc w:val="end"/>
              <w:rPr>
                <w:b/>
                <w:color w:val="000000"/>
                <w:sz w:val="16"/>
                <w:lang w:eastAsia="en-US"/>
              </w:rPr>
            </w:pPr>
            <w:r>
              <w:rPr>
                <w:b/>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gridSpan w:val="4"/>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tcBorders/>
          </w:tcPr>
          <w:p>
            <w:pPr>
              <w:pStyle w:val="Normal"/>
              <w:snapToGrid w:val="false"/>
              <w:jc w:val="center"/>
              <w:rPr>
                <w:color w:val="000000"/>
                <w:sz w:val="16"/>
                <w:lang w:eastAsia="en-US"/>
              </w:rPr>
            </w:pPr>
            <w:r>
              <w:rPr>
                <w:color w:val="000000"/>
                <w:sz w:val="16"/>
                <w:lang w:eastAsia="en-US"/>
              </w:rPr>
            </w:r>
          </w:p>
        </w:tc>
      </w:tr>
      <w:tr>
        <w:trPr>
          <w:trHeight w:val="187" w:hRule="atLeast"/>
        </w:trPr>
        <w:tc>
          <w:tcPr>
            <w:tcW w:w="2570" w:type="dxa"/>
            <w:tcBorders/>
          </w:tcPr>
          <w:p>
            <w:pPr>
              <w:pStyle w:val="Normal"/>
              <w:rPr>
                <w:b/>
                <w:color w:val="000000"/>
                <w:sz w:val="16"/>
                <w:lang w:eastAsia="en-US"/>
              </w:rPr>
            </w:pPr>
            <w:r>
              <w:rPr>
                <w:b/>
                <w:color w:val="000000"/>
                <w:sz w:val="16"/>
                <w:lang w:eastAsia="en-US"/>
              </w:rPr>
              <w:t>Operating Phase</w:t>
            </w:r>
          </w:p>
        </w:tc>
        <w:tc>
          <w:tcPr>
            <w:tcW w:w="2160" w:type="dxa"/>
            <w:gridSpan w:val="2"/>
            <w:tcBorders/>
          </w:tcPr>
          <w:p>
            <w:pPr>
              <w:pStyle w:val="Normal"/>
              <w:snapToGrid w:val="false"/>
              <w:jc w:val="end"/>
              <w:rPr>
                <w:b/>
                <w:color w:val="000000"/>
                <w:sz w:val="16"/>
                <w:lang w:eastAsia="en-US"/>
              </w:rPr>
            </w:pPr>
            <w:r>
              <w:rPr>
                <w:b/>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gridSpan w:val="4"/>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tcBorders/>
          </w:tcPr>
          <w:p>
            <w:pPr>
              <w:pStyle w:val="Normal"/>
              <w:snapToGrid w:val="false"/>
              <w:jc w:val="center"/>
              <w:rPr>
                <w:color w:val="000000"/>
                <w:sz w:val="16"/>
                <w:lang w:eastAsia="en-US"/>
              </w:rPr>
            </w:pPr>
            <w:r>
              <w:rPr>
                <w:color w:val="000000"/>
                <w:sz w:val="16"/>
                <w:lang w:eastAsia="en-US"/>
              </w:rPr>
            </w:r>
          </w:p>
        </w:tc>
      </w:tr>
      <w:tr>
        <w:trPr>
          <w:trHeight w:val="187" w:hRule="atLeast"/>
        </w:trPr>
        <w:tc>
          <w:tcPr>
            <w:tcW w:w="2570" w:type="dxa"/>
            <w:tcBorders/>
          </w:tcPr>
          <w:p>
            <w:pPr>
              <w:pStyle w:val="Normal"/>
              <w:snapToGrid w:val="false"/>
              <w:jc w:val="end"/>
              <w:rPr>
                <w:color w:val="000000"/>
                <w:sz w:val="16"/>
                <w:lang w:eastAsia="en-US"/>
              </w:rPr>
            </w:pPr>
            <w:r>
              <w:rPr>
                <w:color w:val="000000"/>
                <w:sz w:val="16"/>
                <w:lang w:eastAsia="en-US"/>
              </w:rPr>
            </w:r>
          </w:p>
        </w:tc>
        <w:tc>
          <w:tcPr>
            <w:tcW w:w="2160" w:type="dxa"/>
            <w:gridSpan w:val="2"/>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gridSpan w:val="4"/>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tcBorders/>
          </w:tcPr>
          <w:p>
            <w:pPr>
              <w:pStyle w:val="Normal"/>
              <w:snapToGrid w:val="false"/>
              <w:jc w:val="center"/>
              <w:rPr>
                <w:color w:val="000000"/>
                <w:sz w:val="16"/>
                <w:lang w:eastAsia="en-US"/>
              </w:rPr>
            </w:pPr>
            <w:r>
              <w:rPr>
                <w:color w:val="000000"/>
                <w:sz w:val="16"/>
                <w:lang w:eastAsia="en-US"/>
              </w:rPr>
            </w:r>
          </w:p>
        </w:tc>
      </w:tr>
      <w:tr>
        <w:trPr>
          <w:trHeight w:val="187" w:hRule="atLeast"/>
        </w:trPr>
        <w:tc>
          <w:tcPr>
            <w:tcW w:w="2570" w:type="dxa"/>
            <w:tcBorders>
              <w:top w:val="single" w:sz="6" w:space="0" w:color="000000"/>
              <w:start w:val="single" w:sz="6" w:space="0" w:color="000000"/>
              <w:bottom w:val="single" w:sz="6" w:space="0" w:color="000000"/>
              <w:end w:val="single" w:sz="6" w:space="0" w:color="000000"/>
            </w:tcBorders>
          </w:tcPr>
          <w:p>
            <w:pPr>
              <w:pStyle w:val="Normal"/>
              <w:rPr>
                <w:b/>
                <w:color w:val="000000"/>
                <w:sz w:val="16"/>
                <w:lang w:eastAsia="en-US"/>
              </w:rPr>
            </w:pPr>
            <w:r>
              <w:rPr>
                <w:b/>
                <w:color w:val="000000"/>
                <w:sz w:val="16"/>
                <w:lang w:eastAsia="en-US"/>
              </w:rPr>
              <w:t>COVERAGE</w:t>
            </w:r>
          </w:p>
        </w:tc>
        <w:tc>
          <w:tcPr>
            <w:tcW w:w="2160" w:type="dxa"/>
            <w:gridSpan w:val="2"/>
            <w:tcBorders>
              <w:top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SUM INSURED</w:t>
            </w:r>
          </w:p>
        </w:tc>
        <w:tc>
          <w:tcPr>
            <w:tcW w:w="2160" w:type="dxa"/>
            <w:gridSpan w:val="3"/>
            <w:tcBorders>
              <w:top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RATE</w:t>
            </w:r>
          </w:p>
        </w:tc>
        <w:tc>
          <w:tcPr>
            <w:tcW w:w="2160" w:type="dxa"/>
            <w:gridSpan w:val="4"/>
            <w:tcBorders>
              <w:top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w:t>
            </w:r>
          </w:p>
        </w:tc>
        <w:tc>
          <w:tcPr>
            <w:tcW w:w="2160" w:type="dxa"/>
            <w:gridSpan w:val="3"/>
            <w:tcBorders>
              <w:top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PERIOD</w:t>
            </w:r>
          </w:p>
        </w:tc>
        <w:tc>
          <w:tcPr>
            <w:tcW w:w="2160" w:type="dxa"/>
            <w:tcBorders>
              <w:top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EXCESS</w:t>
            </w:r>
          </w:p>
        </w:tc>
      </w:tr>
      <w:tr>
        <w:trPr>
          <w:trHeight w:val="187" w:hRule="atLeast"/>
        </w:trPr>
        <w:tc>
          <w:tcPr>
            <w:tcW w:w="2570" w:type="dxa"/>
            <w:tcBorders/>
            <w:shd w:fill="FFFFFF" w:val="clear"/>
          </w:tcPr>
          <w:p>
            <w:pPr>
              <w:pStyle w:val="Normal"/>
              <w:snapToGrid w:val="false"/>
              <w:jc w:val="end"/>
              <w:rPr>
                <w:b/>
                <w:color w:val="000000"/>
                <w:sz w:val="16"/>
                <w:lang w:eastAsia="en-US"/>
              </w:rPr>
            </w:pPr>
            <w:r>
              <w:rPr>
                <w:b/>
                <w:color w:val="000000"/>
                <w:sz w:val="16"/>
                <w:lang w:eastAsia="en-US"/>
              </w:rPr>
            </w:r>
          </w:p>
        </w:tc>
        <w:tc>
          <w:tcPr>
            <w:tcW w:w="2160" w:type="dxa"/>
            <w:gridSpan w:val="2"/>
            <w:tcBorders/>
            <w:shd w:fill="FFFFFF" w:val="clear"/>
          </w:tcPr>
          <w:p>
            <w:pPr>
              <w:pStyle w:val="Normal"/>
              <w:snapToGrid w:val="false"/>
              <w:jc w:val="center"/>
              <w:rPr>
                <w:color w:val="000000"/>
                <w:sz w:val="16"/>
                <w:lang w:eastAsia="en-US"/>
              </w:rPr>
            </w:pPr>
            <w:r>
              <w:rPr>
                <w:color w:val="000000"/>
                <w:sz w:val="16"/>
                <w:lang w:eastAsia="en-US"/>
              </w:rPr>
            </w:r>
          </w:p>
        </w:tc>
        <w:tc>
          <w:tcPr>
            <w:tcW w:w="2160" w:type="dxa"/>
            <w:gridSpan w:val="3"/>
            <w:tcBorders/>
            <w:shd w:fill="FFFFFF" w:val="clear"/>
          </w:tcPr>
          <w:p>
            <w:pPr>
              <w:pStyle w:val="Normal"/>
              <w:snapToGrid w:val="false"/>
              <w:jc w:val="center"/>
              <w:rPr>
                <w:color w:val="000000"/>
                <w:sz w:val="16"/>
                <w:lang w:eastAsia="en-US"/>
              </w:rPr>
            </w:pPr>
            <w:r>
              <w:rPr>
                <w:color w:val="000000"/>
                <w:sz w:val="16"/>
                <w:lang w:eastAsia="en-US"/>
              </w:rPr>
            </w:r>
          </w:p>
        </w:tc>
        <w:tc>
          <w:tcPr>
            <w:tcW w:w="2160" w:type="dxa"/>
            <w:gridSpan w:val="4"/>
            <w:tcBorders/>
            <w:shd w:fill="FFFFFF" w:val="clear"/>
          </w:tcPr>
          <w:p>
            <w:pPr>
              <w:pStyle w:val="Normal"/>
              <w:snapToGrid w:val="false"/>
              <w:jc w:val="center"/>
              <w:rPr>
                <w:color w:val="000000"/>
                <w:sz w:val="16"/>
                <w:lang w:eastAsia="en-US"/>
              </w:rPr>
            </w:pPr>
            <w:r>
              <w:rPr>
                <w:color w:val="000000"/>
                <w:sz w:val="16"/>
                <w:lang w:eastAsia="en-US"/>
              </w:rPr>
            </w:r>
          </w:p>
        </w:tc>
        <w:tc>
          <w:tcPr>
            <w:tcW w:w="2160" w:type="dxa"/>
            <w:gridSpan w:val="3"/>
            <w:tcBorders/>
            <w:shd w:fill="FFFFFF" w:val="clear"/>
          </w:tcPr>
          <w:p>
            <w:pPr>
              <w:pStyle w:val="Normal"/>
              <w:snapToGrid w:val="false"/>
              <w:jc w:val="center"/>
              <w:rPr>
                <w:color w:val="000000"/>
                <w:sz w:val="16"/>
                <w:lang w:eastAsia="en-US"/>
              </w:rPr>
            </w:pPr>
            <w:r>
              <w:rPr>
                <w:color w:val="000000"/>
                <w:sz w:val="16"/>
                <w:lang w:eastAsia="en-US"/>
              </w:rPr>
            </w:r>
          </w:p>
        </w:tc>
        <w:tc>
          <w:tcPr>
            <w:tcW w:w="2160" w:type="dxa"/>
            <w:tcBorders/>
            <w:shd w:fill="FFFFFF" w:val="clear"/>
          </w:tcPr>
          <w:p>
            <w:pPr>
              <w:pStyle w:val="Normal"/>
              <w:snapToGrid w:val="false"/>
              <w:jc w:val="center"/>
              <w:rPr>
                <w:color w:val="000000"/>
                <w:sz w:val="16"/>
                <w:lang w:eastAsia="en-US"/>
              </w:rPr>
            </w:pPr>
            <w:r>
              <w:rPr>
                <w:color w:val="000000"/>
                <w:sz w:val="16"/>
                <w:lang w:eastAsia="en-US"/>
              </w:rPr>
            </w:r>
          </w:p>
        </w:tc>
      </w:tr>
      <w:tr>
        <w:trPr>
          <w:trHeight w:val="187" w:hRule="atLeast"/>
        </w:trPr>
        <w:tc>
          <w:tcPr>
            <w:tcW w:w="2570"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Material Damage incl.</w:t>
            </w:r>
          </w:p>
        </w:tc>
        <w:tc>
          <w:tcPr>
            <w:tcW w:w="2160" w:type="dxa"/>
            <w:gridSpan w:val="2"/>
            <w:tcBorders>
              <w:top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$65,000,000 </w:t>
            </w:r>
          </w:p>
        </w:tc>
        <w:tc>
          <w:tcPr>
            <w:tcW w:w="2160" w:type="dxa"/>
            <w:gridSpan w:val="3"/>
            <w:tcBorders>
              <w:top w:val="single" w:sz="6" w:space="0" w:color="000000"/>
              <w:end w:val="single" w:sz="6" w:space="0" w:color="000000"/>
            </w:tcBorders>
          </w:tcPr>
          <w:p>
            <w:pPr>
              <w:pStyle w:val="Normal"/>
              <w:jc w:val="end"/>
              <w:rPr>
                <w:color w:val="000000"/>
                <w:sz w:val="16"/>
                <w:lang w:eastAsia="en-US"/>
              </w:rPr>
            </w:pPr>
            <w:r>
              <w:rPr>
                <w:color w:val="000000"/>
                <w:sz w:val="16"/>
                <w:lang w:eastAsia="en-US"/>
              </w:rPr>
              <w:t>0.075%</w:t>
            </w:r>
          </w:p>
        </w:tc>
        <w:tc>
          <w:tcPr>
            <w:tcW w:w="2160" w:type="dxa"/>
            <w:gridSpan w:val="4"/>
            <w:tcBorders>
              <w:top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$273,750 </w:t>
            </w:r>
          </w:p>
        </w:tc>
        <w:tc>
          <w:tcPr>
            <w:tcW w:w="2160" w:type="dxa"/>
            <w:gridSpan w:val="3"/>
            <w:tcBorders>
              <w:top w:val="single" w:sz="6" w:space="0" w:color="000000"/>
              <w:end w:val="single" w:sz="6" w:space="0" w:color="000000"/>
            </w:tcBorders>
          </w:tcPr>
          <w:p>
            <w:pPr>
              <w:pStyle w:val="Normal"/>
              <w:jc w:val="center"/>
              <w:rPr>
                <w:color w:val="000000"/>
                <w:sz w:val="16"/>
                <w:lang w:eastAsia="en-US"/>
              </w:rPr>
            </w:pPr>
            <w:r>
              <w:rPr>
                <w:color w:val="000000"/>
                <w:sz w:val="16"/>
                <w:lang w:eastAsia="en-US"/>
              </w:rPr>
              <w:t>Annual</w:t>
            </w:r>
          </w:p>
        </w:tc>
        <w:tc>
          <w:tcPr>
            <w:tcW w:w="2160"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$25,000 - Material Damage</w:t>
            </w:r>
          </w:p>
        </w:tc>
      </w:tr>
      <w:tr>
        <w:trPr>
          <w:trHeight w:val="187" w:hRule="atLeast"/>
        </w:trPr>
        <w:tc>
          <w:tcPr>
            <w:tcW w:w="2570" w:type="dxa"/>
            <w:tcBorders>
              <w:start w:val="single" w:sz="6" w:space="0" w:color="000000"/>
              <w:end w:val="single" w:sz="6" w:space="0" w:color="000000"/>
            </w:tcBorders>
          </w:tcPr>
          <w:p>
            <w:pPr>
              <w:pStyle w:val="Normal"/>
              <w:rPr>
                <w:color w:val="000000"/>
                <w:sz w:val="16"/>
                <w:lang w:eastAsia="en-US"/>
              </w:rPr>
            </w:pPr>
            <w:r>
              <w:rPr>
                <w:color w:val="000000"/>
                <w:sz w:val="16"/>
                <w:lang w:eastAsia="en-US"/>
              </w:rPr>
              <w:t>Business Interruption</w:t>
            </w:r>
          </w:p>
        </w:tc>
        <w:tc>
          <w:tcPr>
            <w:tcW w:w="2160" w:type="dxa"/>
            <w:gridSpan w:val="2"/>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3"/>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4"/>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3"/>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160" w:type="dxa"/>
            <w:tcBorders>
              <w:end w:val="single" w:sz="6" w:space="0" w:color="000000"/>
            </w:tcBorders>
          </w:tcPr>
          <w:p>
            <w:pPr>
              <w:pStyle w:val="Normal"/>
              <w:rPr>
                <w:color w:val="000000"/>
                <w:sz w:val="16"/>
                <w:lang w:eastAsia="en-US"/>
              </w:rPr>
            </w:pPr>
            <w:r>
              <w:rPr>
                <w:color w:val="000000"/>
                <w:sz w:val="16"/>
                <w:lang w:eastAsia="en-US"/>
              </w:rPr>
              <w:t>7 Days - Business Interruption</w:t>
            </w:r>
          </w:p>
        </w:tc>
      </w:tr>
      <w:tr>
        <w:trPr>
          <w:trHeight w:val="187" w:hRule="atLeast"/>
        </w:trPr>
        <w:tc>
          <w:tcPr>
            <w:tcW w:w="2570" w:type="dxa"/>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2"/>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3"/>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4"/>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3"/>
            <w:tcBorders>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160" w:type="dxa"/>
            <w:tcBorders>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r>
      <w:tr>
        <w:trPr>
          <w:trHeight w:val="187" w:hRule="atLeast"/>
        </w:trPr>
        <w:tc>
          <w:tcPr>
            <w:tcW w:w="2570" w:type="dxa"/>
            <w:tcBorders/>
          </w:tcPr>
          <w:p>
            <w:pPr>
              <w:pStyle w:val="Normal"/>
              <w:snapToGrid w:val="false"/>
              <w:jc w:val="end"/>
              <w:rPr>
                <w:color w:val="000000"/>
                <w:sz w:val="16"/>
                <w:lang w:eastAsia="en-US"/>
              </w:rPr>
            </w:pPr>
            <w:r>
              <w:rPr>
                <w:color w:val="000000"/>
                <w:sz w:val="16"/>
                <w:lang w:eastAsia="en-US"/>
              </w:rPr>
            </w:r>
          </w:p>
        </w:tc>
        <w:tc>
          <w:tcPr>
            <w:tcW w:w="2160" w:type="dxa"/>
            <w:gridSpan w:val="2"/>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gridSpan w:val="4"/>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center"/>
              <w:rPr>
                <w:color w:val="000000"/>
                <w:sz w:val="16"/>
                <w:lang w:eastAsia="en-US"/>
              </w:rPr>
            </w:pPr>
            <w:r>
              <w:rPr>
                <w:color w:val="000000"/>
                <w:sz w:val="16"/>
                <w:lang w:eastAsia="en-US"/>
              </w:rPr>
            </w:r>
          </w:p>
        </w:tc>
        <w:tc>
          <w:tcPr>
            <w:tcW w:w="2160" w:type="dxa"/>
            <w:tcBorders/>
          </w:tcPr>
          <w:p>
            <w:pPr>
              <w:pStyle w:val="Normal"/>
              <w:snapToGrid w:val="false"/>
              <w:jc w:val="center"/>
              <w:rPr>
                <w:color w:val="000000"/>
                <w:sz w:val="16"/>
                <w:lang w:eastAsia="en-US"/>
              </w:rPr>
            </w:pPr>
            <w:r>
              <w:rPr>
                <w:color w:val="000000"/>
                <w:sz w:val="16"/>
                <w:lang w:eastAsia="en-US"/>
              </w:rPr>
            </w:r>
          </w:p>
        </w:tc>
      </w:tr>
      <w:tr>
        <w:trPr>
          <w:trHeight w:val="187" w:hRule="atLeast"/>
        </w:trPr>
        <w:tc>
          <w:tcPr>
            <w:tcW w:w="2570"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Machinery Breakdown incl.</w:t>
            </w:r>
          </w:p>
        </w:tc>
        <w:tc>
          <w:tcPr>
            <w:tcW w:w="2160" w:type="dxa"/>
            <w:gridSpan w:val="2"/>
            <w:tcBorders>
              <w:top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$65,000,000 </w:t>
            </w:r>
          </w:p>
        </w:tc>
        <w:tc>
          <w:tcPr>
            <w:tcW w:w="2160" w:type="dxa"/>
            <w:gridSpan w:val="3"/>
            <w:tcBorders>
              <w:top w:val="single" w:sz="6" w:space="0" w:color="000000"/>
              <w:end w:val="single" w:sz="6" w:space="0" w:color="000000"/>
            </w:tcBorders>
          </w:tcPr>
          <w:p>
            <w:pPr>
              <w:pStyle w:val="Normal"/>
              <w:jc w:val="end"/>
              <w:rPr>
                <w:color w:val="000000"/>
                <w:sz w:val="16"/>
                <w:lang w:eastAsia="en-US"/>
              </w:rPr>
            </w:pPr>
            <w:r>
              <w:rPr>
                <w:color w:val="000000"/>
                <w:sz w:val="16"/>
                <w:lang w:eastAsia="en-US"/>
              </w:rPr>
              <w:t>0.100%</w:t>
            </w:r>
          </w:p>
        </w:tc>
        <w:tc>
          <w:tcPr>
            <w:tcW w:w="2160" w:type="dxa"/>
            <w:gridSpan w:val="4"/>
            <w:tcBorders>
              <w:top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$65,000 </w:t>
            </w:r>
          </w:p>
        </w:tc>
        <w:tc>
          <w:tcPr>
            <w:tcW w:w="2160" w:type="dxa"/>
            <w:gridSpan w:val="3"/>
            <w:tcBorders>
              <w:top w:val="single" w:sz="6" w:space="0" w:color="000000"/>
              <w:end w:val="single" w:sz="6" w:space="0" w:color="000000"/>
            </w:tcBorders>
          </w:tcPr>
          <w:p>
            <w:pPr>
              <w:pStyle w:val="Normal"/>
              <w:jc w:val="center"/>
              <w:rPr>
                <w:color w:val="000000"/>
                <w:sz w:val="16"/>
                <w:lang w:eastAsia="en-US"/>
              </w:rPr>
            </w:pPr>
            <w:r>
              <w:rPr>
                <w:color w:val="000000"/>
                <w:sz w:val="16"/>
                <w:lang w:eastAsia="en-US"/>
              </w:rPr>
              <w:t>Annual</w:t>
            </w:r>
          </w:p>
        </w:tc>
        <w:tc>
          <w:tcPr>
            <w:tcW w:w="2160" w:type="dxa"/>
            <w:tcBorders>
              <w:top w:val="single" w:sz="6" w:space="0" w:color="000000"/>
              <w:end w:val="single" w:sz="6" w:space="0" w:color="000000"/>
            </w:tcBorders>
          </w:tcPr>
          <w:p>
            <w:pPr>
              <w:pStyle w:val="Normal"/>
              <w:rPr>
                <w:color w:val="000000"/>
                <w:sz w:val="16"/>
                <w:lang w:eastAsia="en-US"/>
              </w:rPr>
            </w:pPr>
            <w:r>
              <w:rPr>
                <w:color w:val="000000"/>
                <w:sz w:val="16"/>
                <w:lang w:eastAsia="en-US"/>
              </w:rPr>
              <w:t>$50,000 - Machinery Breakdown</w:t>
            </w:r>
          </w:p>
        </w:tc>
      </w:tr>
      <w:tr>
        <w:trPr>
          <w:trHeight w:val="187" w:hRule="atLeast"/>
        </w:trPr>
        <w:tc>
          <w:tcPr>
            <w:tcW w:w="2570" w:type="dxa"/>
            <w:tcBorders>
              <w:start w:val="single" w:sz="6" w:space="0" w:color="000000"/>
              <w:end w:val="single" w:sz="6" w:space="0" w:color="000000"/>
            </w:tcBorders>
          </w:tcPr>
          <w:p>
            <w:pPr>
              <w:pStyle w:val="Normal"/>
              <w:rPr>
                <w:color w:val="000000"/>
                <w:sz w:val="16"/>
                <w:lang w:eastAsia="en-US"/>
              </w:rPr>
            </w:pPr>
            <w:r>
              <w:rPr>
                <w:color w:val="000000"/>
                <w:sz w:val="16"/>
                <w:lang w:eastAsia="en-US"/>
              </w:rPr>
              <w:t>Business Interruption</w:t>
            </w:r>
          </w:p>
        </w:tc>
        <w:tc>
          <w:tcPr>
            <w:tcW w:w="2160" w:type="dxa"/>
            <w:gridSpan w:val="2"/>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3"/>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4"/>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3"/>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160" w:type="dxa"/>
            <w:tcBorders>
              <w:start w:val="single" w:sz="6" w:space="0" w:color="000000"/>
              <w:end w:val="single" w:sz="6" w:space="0" w:color="000000"/>
            </w:tcBorders>
          </w:tcPr>
          <w:p>
            <w:pPr>
              <w:pStyle w:val="Normal"/>
              <w:rPr>
                <w:color w:val="000000"/>
                <w:sz w:val="16"/>
                <w:lang w:eastAsia="en-US"/>
              </w:rPr>
            </w:pPr>
            <w:r>
              <w:rPr>
                <w:color w:val="000000"/>
                <w:sz w:val="16"/>
                <w:lang w:eastAsia="en-US"/>
              </w:rPr>
              <w:t>14 Days - Business Interruption</w:t>
            </w:r>
          </w:p>
        </w:tc>
      </w:tr>
      <w:tr>
        <w:trPr>
          <w:trHeight w:val="187" w:hRule="atLeast"/>
        </w:trPr>
        <w:tc>
          <w:tcPr>
            <w:tcW w:w="2570" w:type="dxa"/>
            <w:tcBorders>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 month indemnity period)</w:t>
            </w:r>
          </w:p>
        </w:tc>
        <w:tc>
          <w:tcPr>
            <w:tcW w:w="2160" w:type="dxa"/>
            <w:gridSpan w:val="2"/>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3"/>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4"/>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3"/>
            <w:tcBorders>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160" w:type="dxa"/>
            <w:tcBorders>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r>
      <w:tr>
        <w:trPr>
          <w:trHeight w:val="187" w:hRule="atLeast"/>
        </w:trPr>
        <w:tc>
          <w:tcPr>
            <w:tcW w:w="2570" w:type="dxa"/>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3"/>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4"/>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3"/>
            <w:tcBorders/>
            <w:shd w:fill="FFFFFF" w:val="clear"/>
          </w:tcPr>
          <w:p>
            <w:pPr>
              <w:pStyle w:val="Normal"/>
              <w:snapToGrid w:val="false"/>
              <w:jc w:val="center"/>
              <w:rPr>
                <w:color w:val="000000"/>
                <w:sz w:val="16"/>
                <w:lang w:eastAsia="en-US"/>
              </w:rPr>
            </w:pPr>
            <w:r>
              <w:rPr>
                <w:color w:val="000000"/>
                <w:sz w:val="16"/>
                <w:lang w:eastAsia="en-US"/>
              </w:rPr>
            </w:r>
          </w:p>
        </w:tc>
        <w:tc>
          <w:tcPr>
            <w:tcW w:w="2160" w:type="dxa"/>
            <w:tcBorders/>
            <w:shd w:fill="FFFFFF" w:val="clear"/>
          </w:tcPr>
          <w:p>
            <w:pPr>
              <w:pStyle w:val="Normal"/>
              <w:snapToGrid w:val="false"/>
              <w:jc w:val="center"/>
              <w:rPr>
                <w:color w:val="000000"/>
                <w:sz w:val="16"/>
                <w:lang w:eastAsia="en-US"/>
              </w:rPr>
            </w:pPr>
            <w:r>
              <w:rPr>
                <w:color w:val="000000"/>
                <w:sz w:val="16"/>
                <w:lang w:eastAsia="en-US"/>
              </w:rPr>
            </w:r>
          </w:p>
        </w:tc>
      </w:tr>
      <w:tr>
        <w:trPr>
          <w:trHeight w:val="187" w:hRule="atLeast"/>
        </w:trPr>
        <w:tc>
          <w:tcPr>
            <w:tcW w:w="2570"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Primary Liability</w:t>
            </w:r>
          </w:p>
        </w:tc>
        <w:tc>
          <w:tcPr>
            <w:tcW w:w="2160" w:type="dxa"/>
            <w:gridSpan w:val="2"/>
            <w:tcBorders>
              <w:top w:val="single" w:sz="6" w:space="0" w:color="000000"/>
              <w:start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$5,000,000 </w:t>
            </w:r>
          </w:p>
        </w:tc>
        <w:tc>
          <w:tcPr>
            <w:tcW w:w="2160" w:type="dxa"/>
            <w:gridSpan w:val="3"/>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Flat</w:t>
            </w:r>
          </w:p>
        </w:tc>
        <w:tc>
          <w:tcPr>
            <w:tcW w:w="2160" w:type="dxa"/>
            <w:gridSpan w:val="4"/>
            <w:tcBorders>
              <w:top w:val="single" w:sz="6" w:space="0" w:color="000000"/>
              <w:start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$80,000 </w:t>
            </w:r>
          </w:p>
        </w:tc>
        <w:tc>
          <w:tcPr>
            <w:tcW w:w="2160" w:type="dxa"/>
            <w:gridSpan w:val="3"/>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Annual</w:t>
            </w:r>
          </w:p>
        </w:tc>
        <w:tc>
          <w:tcPr>
            <w:tcW w:w="2160"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$10,000  each and every loss</w:t>
            </w:r>
          </w:p>
        </w:tc>
      </w:tr>
      <w:tr>
        <w:trPr>
          <w:trHeight w:val="187" w:hRule="atLeast"/>
        </w:trPr>
        <w:tc>
          <w:tcPr>
            <w:tcW w:w="2570" w:type="dxa"/>
            <w:tcBorders>
              <w:top w:val="dotted" w:sz="6" w:space="0" w:color="000000"/>
              <w:start w:val="single" w:sz="6" w:space="0" w:color="000000"/>
              <w:bottom w:val="dotted" w:sz="6" w:space="0" w:color="000000"/>
              <w:end w:val="single" w:sz="6" w:space="0" w:color="000000"/>
            </w:tcBorders>
          </w:tcPr>
          <w:p>
            <w:pPr>
              <w:pStyle w:val="Normal"/>
              <w:rPr>
                <w:color w:val="000000"/>
                <w:sz w:val="16"/>
                <w:lang w:eastAsia="en-US"/>
              </w:rPr>
            </w:pPr>
            <w:r>
              <w:rPr>
                <w:color w:val="000000"/>
                <w:sz w:val="16"/>
                <w:lang w:eastAsia="en-US"/>
              </w:rPr>
              <w:t>1st Excess Liability</w:t>
            </w:r>
          </w:p>
        </w:tc>
        <w:tc>
          <w:tcPr>
            <w:tcW w:w="2160" w:type="dxa"/>
            <w:gridSpan w:val="2"/>
            <w:tcBorders>
              <w:top w:val="dotted" w:sz="6" w:space="0" w:color="000000"/>
              <w:start w:val="single" w:sz="6" w:space="0" w:color="000000"/>
              <w:bottom w:val="dotted" w:sz="6" w:space="0" w:color="000000"/>
              <w:end w:val="single" w:sz="6" w:space="0" w:color="000000"/>
            </w:tcBorders>
          </w:tcPr>
          <w:p>
            <w:pPr>
              <w:pStyle w:val="Normal"/>
              <w:jc w:val="end"/>
              <w:rPr>
                <w:color w:val="000000"/>
                <w:sz w:val="16"/>
                <w:lang w:eastAsia="en-US"/>
              </w:rPr>
            </w:pPr>
            <w:r>
              <w:rPr>
                <w:color w:val="000000"/>
                <w:sz w:val="16"/>
                <w:lang w:eastAsia="en-US"/>
              </w:rPr>
              <w:t>$ 20 mm X's $ 5 mm</w:t>
            </w:r>
          </w:p>
        </w:tc>
        <w:tc>
          <w:tcPr>
            <w:tcW w:w="2160" w:type="dxa"/>
            <w:gridSpan w:val="3"/>
            <w:tcBorders>
              <w:top w:val="dotted" w:sz="6" w:space="0" w:color="000000"/>
              <w:start w:val="single" w:sz="6" w:space="0" w:color="000000"/>
              <w:bottom w:val="dotted" w:sz="6" w:space="0" w:color="000000"/>
              <w:end w:val="single" w:sz="6" w:space="0" w:color="000000"/>
            </w:tcBorders>
          </w:tcPr>
          <w:p>
            <w:pPr>
              <w:pStyle w:val="Normal"/>
              <w:jc w:val="center"/>
              <w:rPr>
                <w:color w:val="000000"/>
                <w:sz w:val="16"/>
                <w:lang w:eastAsia="en-US"/>
              </w:rPr>
            </w:pPr>
            <w:r>
              <w:rPr>
                <w:color w:val="000000"/>
                <w:sz w:val="16"/>
                <w:lang w:eastAsia="en-US"/>
              </w:rPr>
              <w:t>Flat</w:t>
            </w:r>
          </w:p>
        </w:tc>
        <w:tc>
          <w:tcPr>
            <w:tcW w:w="2160" w:type="dxa"/>
            <w:gridSpan w:val="4"/>
            <w:tcBorders>
              <w:top w:val="dotted" w:sz="6" w:space="0" w:color="000000"/>
              <w:start w:val="single" w:sz="6" w:space="0" w:color="000000"/>
              <w:bottom w:val="dotted" w:sz="6" w:space="0" w:color="000000"/>
              <w:end w:val="single" w:sz="6" w:space="0" w:color="000000"/>
            </w:tcBorders>
          </w:tcPr>
          <w:p>
            <w:pPr>
              <w:pStyle w:val="Normal"/>
              <w:jc w:val="end"/>
              <w:rPr>
                <w:color w:val="000000"/>
                <w:sz w:val="16"/>
                <w:lang w:eastAsia="en-US"/>
              </w:rPr>
            </w:pPr>
            <w:r>
              <w:rPr>
                <w:color w:val="000000"/>
                <w:sz w:val="16"/>
                <w:lang w:eastAsia="en-US"/>
              </w:rPr>
              <w:t xml:space="preserve">$40,000 </w:t>
            </w:r>
          </w:p>
        </w:tc>
        <w:tc>
          <w:tcPr>
            <w:tcW w:w="2160" w:type="dxa"/>
            <w:gridSpan w:val="3"/>
            <w:tcBorders>
              <w:top w:val="dotted" w:sz="6" w:space="0" w:color="000000"/>
              <w:start w:val="single" w:sz="6" w:space="0" w:color="000000"/>
              <w:bottom w:val="dotted" w:sz="6" w:space="0" w:color="000000"/>
              <w:end w:val="single" w:sz="6" w:space="0" w:color="000000"/>
            </w:tcBorders>
          </w:tcPr>
          <w:p>
            <w:pPr>
              <w:pStyle w:val="Normal"/>
              <w:jc w:val="center"/>
              <w:rPr>
                <w:color w:val="000000"/>
                <w:sz w:val="16"/>
                <w:lang w:eastAsia="en-US"/>
              </w:rPr>
            </w:pPr>
            <w:r>
              <w:rPr>
                <w:color w:val="000000"/>
                <w:sz w:val="16"/>
                <w:lang w:eastAsia="en-US"/>
              </w:rPr>
              <w:t>Annual</w:t>
            </w:r>
          </w:p>
        </w:tc>
        <w:tc>
          <w:tcPr>
            <w:tcW w:w="2160" w:type="dxa"/>
            <w:tcBorders>
              <w:top w:val="dotted" w:sz="6" w:space="0" w:color="000000"/>
              <w:start w:val="single" w:sz="6" w:space="0" w:color="000000"/>
              <w:bottom w:val="dotted" w:sz="6" w:space="0" w:color="000000"/>
              <w:end w:val="single" w:sz="6" w:space="0" w:color="000000"/>
            </w:tcBorders>
          </w:tcPr>
          <w:p>
            <w:pPr>
              <w:pStyle w:val="Normal"/>
              <w:jc w:val="center"/>
              <w:rPr>
                <w:color w:val="000000"/>
                <w:sz w:val="16"/>
                <w:lang w:eastAsia="en-US"/>
              </w:rPr>
            </w:pPr>
            <w:r>
              <w:rPr>
                <w:color w:val="000000"/>
                <w:sz w:val="16"/>
                <w:lang w:eastAsia="en-US"/>
              </w:rPr>
              <w:t>-</w:t>
            </w:r>
          </w:p>
        </w:tc>
      </w:tr>
      <w:tr>
        <w:trPr>
          <w:trHeight w:val="187" w:hRule="atLeast"/>
        </w:trPr>
        <w:tc>
          <w:tcPr>
            <w:tcW w:w="2570" w:type="dxa"/>
            <w:tcBorders>
              <w:top w:val="dotted" w:sz="6" w:space="0" w:color="000000"/>
              <w:start w:val="single" w:sz="6" w:space="0" w:color="000000"/>
              <w:bottom w:val="dotted" w:sz="6" w:space="0" w:color="000000"/>
              <w:end w:val="single" w:sz="6" w:space="0" w:color="000000"/>
            </w:tcBorders>
          </w:tcPr>
          <w:p>
            <w:pPr>
              <w:pStyle w:val="Normal"/>
              <w:rPr>
                <w:color w:val="000000"/>
                <w:sz w:val="16"/>
                <w:lang w:eastAsia="en-US"/>
              </w:rPr>
            </w:pPr>
            <w:r>
              <w:rPr>
                <w:color w:val="000000"/>
                <w:sz w:val="16"/>
                <w:lang w:eastAsia="en-US"/>
              </w:rPr>
              <w:t>2nd Excess Liability</w:t>
            </w:r>
          </w:p>
        </w:tc>
        <w:tc>
          <w:tcPr>
            <w:tcW w:w="2160" w:type="dxa"/>
            <w:gridSpan w:val="2"/>
            <w:tcBorders>
              <w:top w:val="dotted" w:sz="6" w:space="0" w:color="000000"/>
              <w:start w:val="single" w:sz="6" w:space="0" w:color="000000"/>
              <w:bottom w:val="dotted" w:sz="6" w:space="0" w:color="000000"/>
              <w:end w:val="single" w:sz="6" w:space="0" w:color="000000"/>
            </w:tcBorders>
          </w:tcPr>
          <w:p>
            <w:pPr>
              <w:pStyle w:val="Normal"/>
              <w:jc w:val="end"/>
              <w:rPr>
                <w:color w:val="000000"/>
                <w:sz w:val="16"/>
                <w:lang w:eastAsia="en-US"/>
              </w:rPr>
            </w:pPr>
            <w:r>
              <w:rPr>
                <w:color w:val="000000"/>
                <w:sz w:val="16"/>
                <w:lang w:eastAsia="en-US"/>
              </w:rPr>
              <w:t>$ 25 mm X's $ 25 mm</w:t>
            </w:r>
          </w:p>
        </w:tc>
        <w:tc>
          <w:tcPr>
            <w:tcW w:w="2160" w:type="dxa"/>
            <w:gridSpan w:val="3"/>
            <w:tcBorders>
              <w:top w:val="dotted" w:sz="6" w:space="0" w:color="000000"/>
              <w:start w:val="single" w:sz="6" w:space="0" w:color="000000"/>
              <w:bottom w:val="dotted" w:sz="6" w:space="0" w:color="000000"/>
              <w:end w:val="single" w:sz="6" w:space="0" w:color="000000"/>
            </w:tcBorders>
          </w:tcPr>
          <w:p>
            <w:pPr>
              <w:pStyle w:val="Normal"/>
              <w:jc w:val="center"/>
              <w:rPr>
                <w:color w:val="000000"/>
                <w:sz w:val="16"/>
                <w:lang w:eastAsia="en-US"/>
              </w:rPr>
            </w:pPr>
            <w:r>
              <w:rPr>
                <w:color w:val="000000"/>
                <w:sz w:val="16"/>
                <w:lang w:eastAsia="en-US"/>
              </w:rPr>
              <w:t>Flat</w:t>
            </w:r>
          </w:p>
        </w:tc>
        <w:tc>
          <w:tcPr>
            <w:tcW w:w="2160" w:type="dxa"/>
            <w:gridSpan w:val="4"/>
            <w:tcBorders>
              <w:top w:val="dotted" w:sz="6" w:space="0" w:color="000000"/>
              <w:start w:val="single" w:sz="6" w:space="0" w:color="000000"/>
              <w:bottom w:val="dotted" w:sz="6" w:space="0" w:color="000000"/>
              <w:end w:val="single" w:sz="6" w:space="0" w:color="000000"/>
            </w:tcBorders>
          </w:tcPr>
          <w:p>
            <w:pPr>
              <w:pStyle w:val="Normal"/>
              <w:jc w:val="end"/>
              <w:rPr>
                <w:color w:val="000000"/>
                <w:sz w:val="16"/>
                <w:lang w:eastAsia="en-US"/>
              </w:rPr>
            </w:pPr>
            <w:r>
              <w:rPr>
                <w:color w:val="000000"/>
                <w:sz w:val="16"/>
                <w:lang w:eastAsia="en-US"/>
              </w:rPr>
              <w:t xml:space="preserve">$37,500 </w:t>
            </w:r>
          </w:p>
        </w:tc>
        <w:tc>
          <w:tcPr>
            <w:tcW w:w="2160" w:type="dxa"/>
            <w:gridSpan w:val="3"/>
            <w:tcBorders>
              <w:top w:val="dotted" w:sz="6" w:space="0" w:color="000000"/>
              <w:start w:val="single" w:sz="6" w:space="0" w:color="000000"/>
              <w:bottom w:val="dotted" w:sz="6" w:space="0" w:color="000000"/>
              <w:end w:val="single" w:sz="6" w:space="0" w:color="000000"/>
            </w:tcBorders>
          </w:tcPr>
          <w:p>
            <w:pPr>
              <w:pStyle w:val="Normal"/>
              <w:jc w:val="center"/>
              <w:rPr>
                <w:color w:val="000000"/>
                <w:sz w:val="16"/>
                <w:lang w:eastAsia="en-US"/>
              </w:rPr>
            </w:pPr>
            <w:r>
              <w:rPr>
                <w:color w:val="000000"/>
                <w:sz w:val="16"/>
                <w:lang w:eastAsia="en-US"/>
              </w:rPr>
              <w:t>Annual</w:t>
            </w:r>
          </w:p>
        </w:tc>
        <w:tc>
          <w:tcPr>
            <w:tcW w:w="2160" w:type="dxa"/>
            <w:tcBorders>
              <w:top w:val="dotted" w:sz="6" w:space="0" w:color="000000"/>
              <w:start w:val="single" w:sz="6" w:space="0" w:color="000000"/>
              <w:bottom w:val="dotted" w:sz="6" w:space="0" w:color="000000"/>
              <w:end w:val="single" w:sz="6" w:space="0" w:color="000000"/>
            </w:tcBorders>
          </w:tcPr>
          <w:p>
            <w:pPr>
              <w:pStyle w:val="Normal"/>
              <w:jc w:val="center"/>
              <w:rPr>
                <w:color w:val="000000"/>
                <w:sz w:val="16"/>
                <w:lang w:eastAsia="en-US"/>
              </w:rPr>
            </w:pPr>
            <w:r>
              <w:rPr>
                <w:color w:val="000000"/>
                <w:sz w:val="16"/>
                <w:lang w:eastAsia="en-US"/>
              </w:rPr>
              <w:t>-</w:t>
            </w:r>
          </w:p>
        </w:tc>
      </w:tr>
      <w:tr>
        <w:trPr>
          <w:trHeight w:val="187" w:hRule="atLeast"/>
        </w:trPr>
        <w:tc>
          <w:tcPr>
            <w:tcW w:w="2570" w:type="dxa"/>
            <w:tcBorders>
              <w:top w:val="dotted"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3rd Excess Liability</w:t>
            </w:r>
          </w:p>
        </w:tc>
        <w:tc>
          <w:tcPr>
            <w:tcW w:w="2160" w:type="dxa"/>
            <w:gridSpan w:val="2"/>
            <w:tcBorders>
              <w:top w:val="dotted"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$ 50 mm X's $ 50mm</w:t>
            </w:r>
          </w:p>
        </w:tc>
        <w:tc>
          <w:tcPr>
            <w:tcW w:w="2160" w:type="dxa"/>
            <w:gridSpan w:val="3"/>
            <w:tcBorders>
              <w:top w:val="dotted"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Flat</w:t>
            </w:r>
          </w:p>
        </w:tc>
        <w:tc>
          <w:tcPr>
            <w:tcW w:w="2160" w:type="dxa"/>
            <w:gridSpan w:val="4"/>
            <w:tcBorders>
              <w:top w:val="dotted"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$37,500 </w:t>
            </w:r>
          </w:p>
        </w:tc>
        <w:tc>
          <w:tcPr>
            <w:tcW w:w="2160" w:type="dxa"/>
            <w:gridSpan w:val="3"/>
            <w:tcBorders>
              <w:top w:val="dotted"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Annual</w:t>
            </w:r>
          </w:p>
        </w:tc>
        <w:tc>
          <w:tcPr>
            <w:tcW w:w="2160" w:type="dxa"/>
            <w:tcBorders>
              <w:top w:val="dotted"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t>
            </w:r>
          </w:p>
        </w:tc>
      </w:tr>
      <w:tr>
        <w:trPr>
          <w:trHeight w:val="187" w:hRule="atLeast"/>
        </w:trPr>
        <w:tc>
          <w:tcPr>
            <w:tcW w:w="2570" w:type="dxa"/>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3"/>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4"/>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3"/>
            <w:tcBorders/>
            <w:shd w:fill="FFFFFF" w:val="clear"/>
          </w:tcPr>
          <w:p>
            <w:pPr>
              <w:pStyle w:val="Normal"/>
              <w:snapToGrid w:val="false"/>
              <w:jc w:val="center"/>
              <w:rPr>
                <w:color w:val="000000"/>
                <w:sz w:val="16"/>
                <w:lang w:eastAsia="en-US"/>
              </w:rPr>
            </w:pPr>
            <w:r>
              <w:rPr>
                <w:color w:val="000000"/>
                <w:sz w:val="16"/>
                <w:lang w:eastAsia="en-US"/>
              </w:rPr>
            </w:r>
          </w:p>
        </w:tc>
        <w:tc>
          <w:tcPr>
            <w:tcW w:w="2160" w:type="dxa"/>
            <w:tcBorders/>
            <w:shd w:fill="FFFFFF" w:val="clear"/>
          </w:tcPr>
          <w:p>
            <w:pPr>
              <w:pStyle w:val="Normal"/>
              <w:snapToGrid w:val="false"/>
              <w:jc w:val="center"/>
              <w:rPr>
                <w:color w:val="000000"/>
                <w:sz w:val="16"/>
                <w:lang w:eastAsia="en-US"/>
              </w:rPr>
            </w:pPr>
            <w:r>
              <w:rPr>
                <w:color w:val="000000"/>
                <w:sz w:val="16"/>
                <w:lang w:eastAsia="en-US"/>
              </w:rPr>
            </w:r>
          </w:p>
        </w:tc>
      </w:tr>
      <w:tr>
        <w:trPr>
          <w:trHeight w:val="187" w:hRule="atLeast"/>
        </w:trPr>
        <w:tc>
          <w:tcPr>
            <w:tcW w:w="257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Miscellaneous</w:t>
            </w:r>
          </w:p>
        </w:tc>
        <w:tc>
          <w:tcPr>
            <w:tcW w:w="2160" w:type="dxa"/>
            <w:gridSpan w:val="2"/>
            <w:tcBorders>
              <w:top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Various</w:t>
            </w:r>
          </w:p>
        </w:tc>
        <w:tc>
          <w:tcPr>
            <w:tcW w:w="2160" w:type="dxa"/>
            <w:gridSpan w:val="3"/>
            <w:tcBorders>
              <w:top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2160" w:type="dxa"/>
            <w:gridSpan w:val="4"/>
            <w:tcBorders>
              <w:top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$20,000 </w:t>
            </w:r>
          </w:p>
        </w:tc>
        <w:tc>
          <w:tcPr>
            <w:tcW w:w="2160" w:type="dxa"/>
            <w:gridSpan w:val="3"/>
            <w:tcBorders>
              <w:top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Annual</w:t>
            </w:r>
          </w:p>
        </w:tc>
        <w:tc>
          <w:tcPr>
            <w:tcW w:w="2160" w:type="dxa"/>
            <w:tcBorders>
              <w:top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Various</w:t>
            </w:r>
          </w:p>
        </w:tc>
      </w:tr>
      <w:tr>
        <w:trPr>
          <w:trHeight w:val="187" w:hRule="atLeast"/>
        </w:trPr>
        <w:tc>
          <w:tcPr>
            <w:tcW w:w="2570" w:type="dxa"/>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3"/>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4"/>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3"/>
            <w:tcBorders/>
            <w:shd w:fill="FFFFFF" w:val="clear"/>
          </w:tcPr>
          <w:p>
            <w:pPr>
              <w:pStyle w:val="Normal"/>
              <w:snapToGrid w:val="false"/>
              <w:jc w:val="center"/>
              <w:rPr>
                <w:color w:val="000000"/>
                <w:sz w:val="16"/>
                <w:lang w:eastAsia="en-US"/>
              </w:rPr>
            </w:pPr>
            <w:r>
              <w:rPr>
                <w:color w:val="000000"/>
                <w:sz w:val="16"/>
                <w:lang w:eastAsia="en-US"/>
              </w:rPr>
            </w:r>
          </w:p>
        </w:tc>
        <w:tc>
          <w:tcPr>
            <w:tcW w:w="2160" w:type="dxa"/>
            <w:tcBorders/>
            <w:shd w:fill="FFFFFF" w:val="clear"/>
          </w:tcPr>
          <w:p>
            <w:pPr>
              <w:pStyle w:val="Normal"/>
              <w:snapToGrid w:val="false"/>
              <w:jc w:val="center"/>
              <w:rPr>
                <w:color w:val="000000"/>
                <w:sz w:val="16"/>
                <w:lang w:eastAsia="en-US"/>
              </w:rPr>
            </w:pPr>
            <w:r>
              <w:rPr>
                <w:color w:val="000000"/>
                <w:sz w:val="16"/>
                <w:lang w:eastAsia="en-US"/>
              </w:rPr>
            </w:r>
          </w:p>
        </w:tc>
      </w:tr>
      <w:tr>
        <w:trPr>
          <w:trHeight w:val="187" w:hRule="atLeast"/>
        </w:trPr>
        <w:tc>
          <w:tcPr>
            <w:tcW w:w="257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Sub-Total</w:t>
            </w:r>
          </w:p>
        </w:tc>
        <w:tc>
          <w:tcPr>
            <w:tcW w:w="2160" w:type="dxa"/>
            <w:gridSpan w:val="2"/>
            <w:tcBorders>
              <w:top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3"/>
            <w:tcBorders>
              <w:top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4"/>
            <w:tcBorders>
              <w:top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$553,750 </w:t>
            </w:r>
          </w:p>
        </w:tc>
        <w:tc>
          <w:tcPr>
            <w:tcW w:w="2160" w:type="dxa"/>
            <w:gridSpan w:val="3"/>
            <w:tcBorders/>
            <w:shd w:fill="FFFFFF" w:val="clear"/>
          </w:tcPr>
          <w:p>
            <w:pPr>
              <w:pStyle w:val="Normal"/>
              <w:snapToGrid w:val="false"/>
              <w:jc w:val="center"/>
              <w:rPr>
                <w:color w:val="000000"/>
                <w:sz w:val="16"/>
                <w:lang w:eastAsia="en-US"/>
              </w:rPr>
            </w:pPr>
            <w:r>
              <w:rPr>
                <w:color w:val="000000"/>
                <w:sz w:val="16"/>
                <w:lang w:eastAsia="en-US"/>
              </w:rPr>
            </w:r>
          </w:p>
        </w:tc>
        <w:tc>
          <w:tcPr>
            <w:tcW w:w="2160" w:type="dxa"/>
            <w:tcBorders/>
            <w:shd w:fill="FFFFFF" w:val="clear"/>
          </w:tcPr>
          <w:p>
            <w:pPr>
              <w:pStyle w:val="Normal"/>
              <w:snapToGrid w:val="false"/>
              <w:jc w:val="center"/>
              <w:rPr>
                <w:color w:val="000000"/>
                <w:sz w:val="16"/>
                <w:lang w:eastAsia="en-US"/>
              </w:rPr>
            </w:pPr>
            <w:r>
              <w:rPr>
                <w:color w:val="000000"/>
                <w:sz w:val="16"/>
                <w:lang w:eastAsia="en-US"/>
              </w:rPr>
            </w:r>
          </w:p>
        </w:tc>
      </w:tr>
      <w:tr>
        <w:trPr>
          <w:trHeight w:val="187" w:hRule="atLeast"/>
        </w:trPr>
        <w:tc>
          <w:tcPr>
            <w:tcW w:w="257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Taxes &amp; Fronting on:</w:t>
            </w:r>
          </w:p>
        </w:tc>
        <w:tc>
          <w:tcPr>
            <w:tcW w:w="2160" w:type="dxa"/>
            <w:gridSpan w:val="2"/>
            <w:tcBorders>
              <w:top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$553,750 </w:t>
            </w:r>
          </w:p>
        </w:tc>
        <w:tc>
          <w:tcPr>
            <w:tcW w:w="2160" w:type="dxa"/>
            <w:gridSpan w:val="3"/>
            <w:tcBorders>
              <w:top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See Below</w:t>
            </w:r>
          </w:p>
        </w:tc>
        <w:tc>
          <w:tcPr>
            <w:tcW w:w="2160" w:type="dxa"/>
            <w:gridSpan w:val="4"/>
            <w:tcBorders>
              <w:top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$148,498 </w:t>
            </w:r>
          </w:p>
        </w:tc>
        <w:tc>
          <w:tcPr>
            <w:tcW w:w="2160" w:type="dxa"/>
            <w:gridSpan w:val="3"/>
            <w:tcBorders/>
            <w:shd w:fill="FFFFFF" w:val="clear"/>
          </w:tcPr>
          <w:p>
            <w:pPr>
              <w:pStyle w:val="Normal"/>
              <w:snapToGrid w:val="false"/>
              <w:jc w:val="center"/>
              <w:rPr>
                <w:color w:val="000000"/>
                <w:sz w:val="16"/>
                <w:lang w:eastAsia="en-US"/>
              </w:rPr>
            </w:pPr>
            <w:r>
              <w:rPr>
                <w:color w:val="000000"/>
                <w:sz w:val="16"/>
                <w:lang w:eastAsia="en-US"/>
              </w:rPr>
            </w:r>
          </w:p>
        </w:tc>
        <w:tc>
          <w:tcPr>
            <w:tcW w:w="2160" w:type="dxa"/>
            <w:tcBorders/>
            <w:shd w:fill="FFFFFF" w:val="clear"/>
          </w:tcPr>
          <w:p>
            <w:pPr>
              <w:pStyle w:val="Normal"/>
              <w:snapToGrid w:val="false"/>
              <w:jc w:val="center"/>
              <w:rPr>
                <w:color w:val="000000"/>
                <w:sz w:val="16"/>
                <w:lang w:eastAsia="en-US"/>
              </w:rPr>
            </w:pPr>
            <w:r>
              <w:rPr>
                <w:color w:val="000000"/>
                <w:sz w:val="16"/>
                <w:lang w:eastAsia="en-US"/>
              </w:rPr>
            </w:r>
          </w:p>
        </w:tc>
      </w:tr>
      <w:tr>
        <w:trPr>
          <w:trHeight w:val="187" w:hRule="atLeast"/>
        </w:trPr>
        <w:tc>
          <w:tcPr>
            <w:tcW w:w="2570" w:type="dxa"/>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3"/>
            <w:tcBorders/>
            <w:shd w:fill="FFFFFF" w:val="clear"/>
          </w:tcPr>
          <w:p>
            <w:pPr>
              <w:pStyle w:val="Normal"/>
              <w:snapToGrid w:val="false"/>
              <w:jc w:val="center"/>
              <w:rPr>
                <w:color w:val="000000"/>
                <w:sz w:val="16"/>
                <w:lang w:eastAsia="en-US"/>
              </w:rPr>
            </w:pPr>
            <w:r>
              <w:rPr>
                <w:color w:val="000000"/>
                <w:sz w:val="16"/>
                <w:lang w:eastAsia="en-US"/>
              </w:rPr>
            </w:r>
          </w:p>
        </w:tc>
        <w:tc>
          <w:tcPr>
            <w:tcW w:w="2160" w:type="dxa"/>
            <w:gridSpan w:val="4"/>
            <w:tcBorders/>
            <w:shd w:fill="FFFFFF" w:val="clear"/>
          </w:tcPr>
          <w:p>
            <w:pPr>
              <w:pStyle w:val="Normal"/>
              <w:snapToGrid w:val="false"/>
              <w:jc w:val="end"/>
              <w:rPr>
                <w:color w:val="000000"/>
                <w:sz w:val="16"/>
                <w:lang w:eastAsia="en-US"/>
              </w:rPr>
            </w:pPr>
            <w:r>
              <w:rPr>
                <w:color w:val="000000"/>
                <w:sz w:val="16"/>
                <w:lang w:eastAsia="en-US"/>
              </w:rPr>
            </w:r>
          </w:p>
        </w:tc>
        <w:tc>
          <w:tcPr>
            <w:tcW w:w="2160" w:type="dxa"/>
            <w:gridSpan w:val="3"/>
            <w:tcBorders/>
            <w:shd w:fill="FFFFFF" w:val="clear"/>
          </w:tcPr>
          <w:p>
            <w:pPr>
              <w:pStyle w:val="Normal"/>
              <w:snapToGrid w:val="false"/>
              <w:jc w:val="center"/>
              <w:rPr>
                <w:color w:val="000000"/>
                <w:sz w:val="16"/>
                <w:lang w:eastAsia="en-US"/>
              </w:rPr>
            </w:pPr>
            <w:r>
              <w:rPr>
                <w:color w:val="000000"/>
                <w:sz w:val="16"/>
                <w:lang w:eastAsia="en-US"/>
              </w:rPr>
            </w:r>
          </w:p>
        </w:tc>
        <w:tc>
          <w:tcPr>
            <w:tcW w:w="2160" w:type="dxa"/>
            <w:tcBorders/>
            <w:shd w:fill="FFFFFF" w:val="clear"/>
          </w:tcPr>
          <w:p>
            <w:pPr>
              <w:pStyle w:val="Normal"/>
              <w:snapToGrid w:val="false"/>
              <w:jc w:val="center"/>
              <w:rPr>
                <w:color w:val="000000"/>
                <w:sz w:val="16"/>
                <w:lang w:eastAsia="en-US"/>
              </w:rPr>
            </w:pPr>
            <w:r>
              <w:rPr>
                <w:color w:val="000000"/>
                <w:sz w:val="16"/>
                <w:lang w:eastAsia="en-US"/>
              </w:rPr>
            </w:r>
          </w:p>
        </w:tc>
      </w:tr>
      <w:tr>
        <w:trPr>
          <w:trHeight w:val="187" w:hRule="atLeast"/>
        </w:trPr>
        <w:tc>
          <w:tcPr>
            <w:tcW w:w="257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TOTAL</w:t>
            </w:r>
          </w:p>
        </w:tc>
        <w:tc>
          <w:tcPr>
            <w:tcW w:w="2160" w:type="dxa"/>
            <w:gridSpan w:val="2"/>
            <w:tcBorders>
              <w:top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3"/>
            <w:tcBorders>
              <w:top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60" w:type="dxa"/>
            <w:gridSpan w:val="4"/>
            <w:tcBorders>
              <w:top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$702,248 </w:t>
            </w:r>
          </w:p>
        </w:tc>
        <w:tc>
          <w:tcPr>
            <w:tcW w:w="2160" w:type="dxa"/>
            <w:gridSpan w:val="3"/>
            <w:tcBorders/>
            <w:shd w:fill="FFFFFF" w:val="clear"/>
          </w:tcPr>
          <w:p>
            <w:pPr>
              <w:pStyle w:val="Normal"/>
              <w:snapToGrid w:val="false"/>
              <w:jc w:val="center"/>
              <w:rPr>
                <w:color w:val="000000"/>
                <w:sz w:val="16"/>
                <w:lang w:eastAsia="en-US"/>
              </w:rPr>
            </w:pPr>
            <w:r>
              <w:rPr>
                <w:color w:val="000000"/>
                <w:sz w:val="16"/>
                <w:lang w:eastAsia="en-US"/>
              </w:rPr>
            </w:r>
          </w:p>
        </w:tc>
        <w:tc>
          <w:tcPr>
            <w:tcW w:w="2160" w:type="dxa"/>
            <w:tcBorders/>
            <w:shd w:fill="FFFFFF" w:val="clear"/>
          </w:tcPr>
          <w:p>
            <w:pPr>
              <w:pStyle w:val="Normal"/>
              <w:snapToGrid w:val="false"/>
              <w:jc w:val="center"/>
              <w:rPr>
                <w:color w:val="000000"/>
                <w:sz w:val="16"/>
                <w:lang w:eastAsia="en-US"/>
              </w:rPr>
            </w:pPr>
            <w:r>
              <w:rPr>
                <w:color w:val="000000"/>
                <w:sz w:val="16"/>
                <w:lang w:eastAsia="en-US"/>
              </w:rPr>
            </w:r>
          </w:p>
        </w:tc>
      </w:tr>
      <w:tr>
        <w:trPr>
          <w:trHeight w:val="187" w:hRule="atLeast"/>
        </w:trPr>
        <w:tc>
          <w:tcPr>
            <w:tcW w:w="2570" w:type="dxa"/>
            <w:tcBorders/>
          </w:tcPr>
          <w:p>
            <w:pPr>
              <w:pStyle w:val="Normal"/>
              <w:snapToGrid w:val="false"/>
              <w:jc w:val="end"/>
              <w:rPr>
                <w:color w:val="000000"/>
                <w:sz w:val="16"/>
                <w:lang w:eastAsia="en-US"/>
              </w:rPr>
            </w:pPr>
            <w:r>
              <w:rPr>
                <w:color w:val="000000"/>
                <w:sz w:val="16"/>
                <w:lang w:eastAsia="en-US"/>
              </w:rPr>
            </w:r>
          </w:p>
        </w:tc>
        <w:tc>
          <w:tcPr>
            <w:tcW w:w="2160" w:type="dxa"/>
            <w:gridSpan w:val="2"/>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gridSpan w:val="4"/>
            <w:tcBorders/>
          </w:tcPr>
          <w:p>
            <w:pPr>
              <w:pStyle w:val="Normal"/>
              <w:snapToGrid w:val="false"/>
              <w:jc w:val="end"/>
              <w:rPr>
                <w:color w:val="000000"/>
                <w:sz w:val="16"/>
                <w:lang w:eastAsia="en-US"/>
              </w:rPr>
            </w:pPr>
            <w:r>
              <w:rPr>
                <w:color w:val="000000"/>
                <w:sz w:val="16"/>
                <w:lang w:eastAsia="en-US"/>
              </w:rPr>
            </w:r>
          </w:p>
        </w:tc>
        <w:tc>
          <w:tcPr>
            <w:tcW w:w="2160" w:type="dxa"/>
            <w:gridSpan w:val="3"/>
            <w:tcBorders/>
            <w:shd w:fill="FFFFFF" w:val="clear"/>
          </w:tcPr>
          <w:p>
            <w:pPr>
              <w:pStyle w:val="Normal"/>
              <w:snapToGrid w:val="false"/>
              <w:jc w:val="center"/>
              <w:rPr>
                <w:color w:val="000000"/>
                <w:sz w:val="16"/>
                <w:lang w:eastAsia="en-US"/>
              </w:rPr>
            </w:pPr>
            <w:r>
              <w:rPr>
                <w:color w:val="000000"/>
                <w:sz w:val="16"/>
                <w:lang w:eastAsia="en-US"/>
              </w:rPr>
            </w:r>
          </w:p>
        </w:tc>
        <w:tc>
          <w:tcPr>
            <w:tcW w:w="2160" w:type="dxa"/>
            <w:tcBorders/>
            <w:shd w:fill="FFFFFF" w:val="clear"/>
          </w:tcPr>
          <w:p>
            <w:pPr>
              <w:pStyle w:val="Normal"/>
              <w:snapToGrid w:val="false"/>
              <w:jc w:val="center"/>
              <w:rPr>
                <w:color w:val="000000"/>
                <w:sz w:val="16"/>
                <w:lang w:eastAsia="en-US"/>
              </w:rPr>
            </w:pPr>
            <w:r>
              <w:rPr>
                <w:color w:val="000000"/>
                <w:sz w:val="16"/>
                <w:lang w:eastAsia="en-US"/>
              </w:rPr>
            </w:r>
          </w:p>
        </w:tc>
      </w:tr>
      <w:tr>
        <w:trPr>
          <w:trHeight w:val="187" w:hRule="atLeast"/>
        </w:trPr>
        <w:tc>
          <w:tcPr>
            <w:tcW w:w="2570" w:type="dxa"/>
            <w:tcBorders/>
          </w:tcPr>
          <w:p>
            <w:pPr>
              <w:pStyle w:val="Normal"/>
              <w:rPr>
                <w:b/>
                <w:color w:val="000000"/>
                <w:sz w:val="16"/>
                <w:lang w:eastAsia="en-US"/>
              </w:rPr>
            </w:pPr>
            <w:r>
              <w:rPr>
                <w:b/>
                <w:color w:val="000000"/>
                <w:sz w:val="16"/>
                <w:lang w:eastAsia="en-US"/>
              </w:rPr>
              <w:t>NOTES</w:t>
            </w:r>
          </w:p>
        </w:tc>
        <w:tc>
          <w:tcPr>
            <w:tcW w:w="2160" w:type="dxa"/>
            <w:gridSpan w:val="2"/>
            <w:tcBorders/>
          </w:tcPr>
          <w:p>
            <w:pPr>
              <w:pStyle w:val="Normal"/>
              <w:snapToGrid w:val="false"/>
              <w:jc w:val="end"/>
              <w:rPr>
                <w:b/>
                <w:color w:val="000000"/>
                <w:sz w:val="16"/>
                <w:lang w:eastAsia="en-US"/>
              </w:rPr>
            </w:pPr>
            <w:r>
              <w:rPr>
                <w:b/>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gridSpan w:val="4"/>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tcBorders/>
          </w:tcPr>
          <w:p>
            <w:pPr>
              <w:pStyle w:val="Normal"/>
              <w:snapToGrid w:val="false"/>
              <w:jc w:val="end"/>
              <w:rPr>
                <w:color w:val="000000"/>
                <w:sz w:val="16"/>
                <w:lang w:eastAsia="en-US"/>
              </w:rPr>
            </w:pPr>
            <w:r>
              <w:rPr>
                <w:color w:val="000000"/>
                <w:sz w:val="16"/>
                <w:lang w:eastAsia="en-US"/>
              </w:rPr>
            </w:r>
          </w:p>
        </w:tc>
      </w:tr>
      <w:tr>
        <w:trPr>
          <w:trHeight w:val="187" w:hRule="atLeast"/>
        </w:trPr>
        <w:tc>
          <w:tcPr>
            <w:tcW w:w="8302" w:type="dxa"/>
            <w:gridSpan w:val="8"/>
            <w:tcBorders/>
          </w:tcPr>
          <w:p>
            <w:pPr>
              <w:pStyle w:val="Normal"/>
              <w:rPr>
                <w:color w:val="000000"/>
                <w:sz w:val="16"/>
                <w:lang w:eastAsia="en-US"/>
              </w:rPr>
            </w:pPr>
            <w:r>
              <w:rPr>
                <w:color w:val="000000"/>
                <w:sz w:val="16"/>
                <w:lang w:eastAsia="en-US"/>
              </w:rPr>
              <w:t xml:space="preserve">1)  The Material Damage/Business Interruption sum insured equals $ 50mm loss limit for Material Damage plus </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5068" w:type="dxa"/>
            <w:gridSpan w:val="6"/>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87" w:hRule="atLeast"/>
        </w:trPr>
        <w:tc>
          <w:tcPr>
            <w:tcW w:w="4726" w:type="dxa"/>
            <w:gridSpan w:val="2"/>
            <w:tcBorders/>
          </w:tcPr>
          <w:p>
            <w:pPr>
              <w:pStyle w:val="Normal"/>
              <w:rPr>
                <w:color w:val="000000"/>
                <w:sz w:val="16"/>
                <w:lang w:eastAsia="en-US"/>
              </w:rPr>
            </w:pPr>
            <w:r>
              <w:rPr>
                <w:color w:val="000000"/>
                <w:sz w:val="16"/>
                <w:lang w:eastAsia="en-US"/>
              </w:rPr>
              <w:t xml:space="preserve">      </w:t>
            </w:r>
            <w:r>
              <w:rPr>
                <w:color w:val="000000"/>
                <w:sz w:val="16"/>
                <w:lang w:eastAsia="en-US"/>
              </w:rPr>
              <w:t>$ 15mm Business Interruption sum insured</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gridSpan w:val="4"/>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4"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87" w:hRule="atLeast"/>
        </w:trPr>
        <w:tc>
          <w:tcPr>
            <w:tcW w:w="8302" w:type="dxa"/>
            <w:gridSpan w:val="8"/>
            <w:tcBorders/>
          </w:tcPr>
          <w:p>
            <w:pPr>
              <w:pStyle w:val="Normal"/>
              <w:rPr>
                <w:color w:val="000000"/>
                <w:sz w:val="16"/>
                <w:lang w:eastAsia="en-US"/>
              </w:rPr>
            </w:pPr>
            <w:r>
              <w:rPr>
                <w:color w:val="000000"/>
                <w:sz w:val="16"/>
                <w:lang w:eastAsia="en-US"/>
              </w:rPr>
              <w:t>2)  The Material Damage/Business Interruption rate of 0.75% is applied to the full ECV value of $ 350mm</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5068" w:type="dxa"/>
            <w:gridSpan w:val="6"/>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87" w:hRule="atLeast"/>
        </w:trPr>
        <w:tc>
          <w:tcPr>
            <w:tcW w:w="8302" w:type="dxa"/>
            <w:gridSpan w:val="8"/>
            <w:tcBorders/>
          </w:tcPr>
          <w:p>
            <w:pPr>
              <w:pStyle w:val="Normal"/>
              <w:rPr>
                <w:color w:val="000000"/>
                <w:sz w:val="16"/>
                <w:lang w:eastAsia="en-US"/>
              </w:rPr>
            </w:pPr>
            <w:r>
              <w:rPr>
                <w:color w:val="000000"/>
                <w:sz w:val="16"/>
                <w:lang w:eastAsia="en-US"/>
              </w:rPr>
              <w:t>3)  The Machinery Breakdown sum insured equals $ 50mm for Machinery Breakdown plus $ 15mm for resultant Bus. Int.</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5068" w:type="dxa"/>
            <w:gridSpan w:val="6"/>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87" w:hRule="atLeast"/>
        </w:trPr>
        <w:tc>
          <w:tcPr>
            <w:tcW w:w="5794" w:type="dxa"/>
            <w:gridSpan w:val="4"/>
            <w:tcBorders/>
          </w:tcPr>
          <w:p>
            <w:pPr>
              <w:pStyle w:val="Normal"/>
              <w:rPr>
                <w:color w:val="000000"/>
                <w:sz w:val="16"/>
                <w:lang w:eastAsia="en-US"/>
              </w:rPr>
            </w:pPr>
            <w:r>
              <w:rPr>
                <w:color w:val="000000"/>
                <w:sz w:val="16"/>
                <w:lang w:eastAsia="en-US"/>
              </w:rPr>
              <w:t>4)  River crossings subject to $ 100,000 deductible (all perils)</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gridSpan w:val="4"/>
            <w:tcBorders/>
          </w:tcPr>
          <w:p>
            <w:pPr>
              <w:pStyle w:val="Normal"/>
              <w:snapToGrid w:val="false"/>
              <w:jc w:val="end"/>
              <w:rPr>
                <w:color w:val="000000"/>
                <w:sz w:val="16"/>
                <w:lang w:eastAsia="en-US"/>
              </w:rPr>
            </w:pPr>
            <w:r>
              <w:rPr>
                <w:color w:val="000000"/>
                <w:sz w:val="16"/>
                <w:lang w:eastAsia="en-US"/>
              </w:rPr>
            </w:r>
          </w:p>
        </w:tc>
        <w:tc>
          <w:tcPr>
            <w:tcW w:w="3256" w:type="dxa"/>
            <w:gridSpan w:val="3"/>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87" w:hRule="atLeast"/>
        </w:trPr>
        <w:tc>
          <w:tcPr>
            <w:tcW w:w="5794" w:type="dxa"/>
            <w:gridSpan w:val="4"/>
            <w:tcBorders/>
          </w:tcPr>
          <w:p>
            <w:pPr>
              <w:pStyle w:val="Normal"/>
              <w:rPr>
                <w:color w:val="000000"/>
                <w:sz w:val="16"/>
                <w:lang w:eastAsia="en-US"/>
              </w:rPr>
            </w:pPr>
            <w:r>
              <w:rPr>
                <w:color w:val="000000"/>
                <w:sz w:val="16"/>
                <w:lang w:eastAsia="en-US"/>
              </w:rPr>
              <w:t>5)  Calculations for Taxes &amp; Fronting are available upon request</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gridSpan w:val="4"/>
            <w:tcBorders/>
          </w:tcPr>
          <w:p>
            <w:pPr>
              <w:pStyle w:val="Normal"/>
              <w:snapToGrid w:val="false"/>
              <w:jc w:val="end"/>
              <w:rPr>
                <w:color w:val="000000"/>
                <w:sz w:val="16"/>
                <w:lang w:eastAsia="en-US"/>
              </w:rPr>
            </w:pPr>
            <w:r>
              <w:rPr>
                <w:color w:val="000000"/>
                <w:sz w:val="16"/>
                <w:lang w:eastAsia="en-US"/>
              </w:rPr>
            </w:r>
          </w:p>
        </w:tc>
        <w:tc>
          <w:tcPr>
            <w:tcW w:w="3256" w:type="dxa"/>
            <w:gridSpan w:val="3"/>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87" w:hRule="atLeast"/>
        </w:trPr>
        <w:tc>
          <w:tcPr>
            <w:tcW w:w="8302" w:type="dxa"/>
            <w:gridSpan w:val="8"/>
            <w:tcBorders/>
          </w:tcPr>
          <w:p>
            <w:pPr>
              <w:pStyle w:val="Normal"/>
              <w:rPr>
                <w:color w:val="000000"/>
                <w:sz w:val="16"/>
                <w:lang w:eastAsia="en-US"/>
              </w:rPr>
            </w:pPr>
            <w:r>
              <w:rPr>
                <w:color w:val="000000"/>
                <w:sz w:val="16"/>
                <w:lang w:eastAsia="en-US"/>
              </w:rPr>
              <w:t>6)  The foregoing are preliminary indications and subject to revision upon receipt of full underwriting information</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5068" w:type="dxa"/>
            <w:gridSpan w:val="6"/>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87" w:hRule="atLeast"/>
        </w:trPr>
        <w:tc>
          <w:tcPr>
            <w:tcW w:w="2570" w:type="dxa"/>
            <w:tcBorders/>
          </w:tcPr>
          <w:p>
            <w:pPr>
              <w:pStyle w:val="Normal"/>
              <w:snapToGrid w:val="false"/>
              <w:jc w:val="end"/>
              <w:rPr>
                <w:color w:val="000000"/>
                <w:sz w:val="16"/>
                <w:lang w:eastAsia="en-US"/>
              </w:rPr>
            </w:pPr>
            <w:r>
              <w:rPr>
                <w:color w:val="000000"/>
                <w:sz w:val="16"/>
                <w:lang w:eastAsia="en-US"/>
              </w:rPr>
            </w:r>
          </w:p>
        </w:tc>
        <w:tc>
          <w:tcPr>
            <w:tcW w:w="2160" w:type="dxa"/>
            <w:gridSpan w:val="2"/>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gridSpan w:val="4"/>
            <w:tcBorders/>
          </w:tcPr>
          <w:p>
            <w:pPr>
              <w:pStyle w:val="Normal"/>
              <w:snapToGrid w:val="false"/>
              <w:jc w:val="end"/>
              <w:rPr>
                <w:color w:val="000000"/>
                <w:sz w:val="16"/>
                <w:lang w:eastAsia="en-US"/>
              </w:rPr>
            </w:pPr>
            <w:r>
              <w:rPr>
                <w:color w:val="000000"/>
                <w:sz w:val="16"/>
                <w:lang w:eastAsia="en-US"/>
              </w:rPr>
            </w:r>
          </w:p>
        </w:tc>
        <w:tc>
          <w:tcPr>
            <w:tcW w:w="2160" w:type="dxa"/>
            <w:gridSpan w:val="3"/>
            <w:tcBorders/>
          </w:tcPr>
          <w:p>
            <w:pPr>
              <w:pStyle w:val="Normal"/>
              <w:snapToGrid w:val="false"/>
              <w:jc w:val="end"/>
              <w:rPr>
                <w:color w:val="000000"/>
                <w:sz w:val="16"/>
                <w:lang w:eastAsia="en-US"/>
              </w:rPr>
            </w:pPr>
            <w:r>
              <w:rPr>
                <w:color w:val="000000"/>
                <w:sz w:val="16"/>
                <w:lang w:eastAsia="en-US"/>
              </w:rPr>
            </w:r>
          </w:p>
        </w:tc>
        <w:tc>
          <w:tcPr>
            <w:tcW w:w="2160" w:type="dxa"/>
            <w:tcBorders/>
          </w:tcPr>
          <w:p>
            <w:pPr>
              <w:pStyle w:val="Normal"/>
              <w:snapToGrid w:val="false"/>
              <w:jc w:val="end"/>
              <w:rPr>
                <w:color w:val="000000"/>
                <w:sz w:val="16"/>
                <w:lang w:eastAsia="en-US"/>
              </w:rPr>
            </w:pPr>
            <w:r>
              <w:rPr>
                <w:color w:val="000000"/>
                <w:sz w:val="16"/>
                <w:lang w:eastAsia="en-US"/>
              </w:rPr>
            </w:r>
          </w:p>
        </w:tc>
      </w:tr>
    </w:tbl>
    <w:p>
      <w:pPr>
        <w:pStyle w:val="Normal"/>
        <w:jc w:val="both"/>
        <w:rPr>
          <w:sz w:val="16"/>
        </w:rPr>
      </w:pPr>
      <w:r>
        <w:rPr>
          <w:sz w:val="16"/>
        </w:rPr>
      </w:r>
      <w:r>
        <w:br w:type="page"/>
      </w:r>
    </w:p>
    <w:p>
      <w:pPr>
        <w:pStyle w:val="Normal"/>
        <w:rPr>
          <w:b/>
        </w:rPr>
      </w:pPr>
      <w:r>
        <w:rPr>
          <w:b/>
        </w:rPr>
        <w:t>SOUTH AMERICA #5 CEG-RIO</w:t>
      </w:r>
    </w:p>
    <w:p>
      <w:pPr>
        <w:pStyle w:val="Normal"/>
        <w:rPr>
          <w:b/>
          <w:sz w:val="16"/>
        </w:rPr>
      </w:pPr>
      <w:r>
        <w:rPr>
          <w:b/>
          <w:sz w:val="16"/>
        </w:rPr>
      </w:r>
    </w:p>
    <w:p>
      <w:pPr>
        <w:pStyle w:val="Normal"/>
        <w:rPr>
          <w:sz w:val="16"/>
        </w:rPr>
      </w:pPr>
      <w:r>
        <w:rPr>
          <w:sz w:val="16"/>
        </w:rPr>
      </w:r>
    </w:p>
    <w:tbl>
      <w:tblPr>
        <w:tblW w:w="10723" w:type="dxa"/>
        <w:jc w:val="center"/>
        <w:tblInd w:w="0" w:type="dxa"/>
        <w:tblLayout w:type="fixed"/>
        <w:tblCellMar>
          <w:top w:w="0" w:type="dxa"/>
          <w:start w:w="30" w:type="dxa"/>
          <w:bottom w:w="0" w:type="dxa"/>
          <w:end w:w="30" w:type="dxa"/>
        </w:tblCellMar>
      </w:tblPr>
      <w:tblGrid>
        <w:gridCol w:w="2062"/>
        <w:gridCol w:w="1620"/>
        <w:gridCol w:w="1178"/>
        <w:gridCol w:w="1692"/>
        <w:gridCol w:w="2172"/>
        <w:gridCol w:w="1999"/>
      </w:tblGrid>
      <w:tr>
        <w:trPr>
          <w:trHeight w:val="355" w:hRule="atLeast"/>
        </w:trPr>
        <w:tc>
          <w:tcPr>
            <w:tcW w:w="10723" w:type="dxa"/>
            <w:gridSpan w:val="6"/>
            <w:tcBorders/>
          </w:tcPr>
          <w:p>
            <w:pPr>
              <w:pStyle w:val="Normal"/>
              <w:jc w:val="center"/>
              <w:rPr>
                <w:b/>
                <w:color w:val="000000"/>
                <w:sz w:val="16"/>
                <w:lang w:eastAsia="en-US"/>
              </w:rPr>
            </w:pPr>
            <w:r>
              <w:rPr>
                <w:b/>
                <w:color w:val="000000"/>
                <w:sz w:val="16"/>
                <w:lang w:eastAsia="en-US"/>
              </w:rPr>
              <w:t>CEG / RIOGAS</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355" w:hRule="atLeast"/>
        </w:trPr>
        <w:tc>
          <w:tcPr>
            <w:tcW w:w="10723" w:type="dxa"/>
            <w:gridSpan w:val="6"/>
            <w:tcBorders/>
          </w:tcPr>
          <w:p>
            <w:pPr>
              <w:pStyle w:val="Normal"/>
              <w:jc w:val="center"/>
              <w:rPr>
                <w:b/>
                <w:color w:val="000000"/>
                <w:sz w:val="16"/>
                <w:lang w:eastAsia="en-US"/>
              </w:rPr>
            </w:pPr>
            <w:r>
              <w:rPr>
                <w:b/>
                <w:color w:val="000000"/>
                <w:sz w:val="16"/>
                <w:lang w:eastAsia="en-US"/>
              </w:rPr>
              <w:t>OPERATING INSURANCE</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355" w:hRule="atLeast"/>
        </w:trPr>
        <w:tc>
          <w:tcPr>
            <w:tcW w:w="10723" w:type="dxa"/>
            <w:gridSpan w:val="6"/>
            <w:tcBorders/>
          </w:tcPr>
          <w:p>
            <w:pPr>
              <w:pStyle w:val="Normal"/>
              <w:jc w:val="center"/>
              <w:rPr>
                <w:b/>
                <w:color w:val="000000"/>
                <w:sz w:val="16"/>
                <w:lang w:eastAsia="en-US"/>
              </w:rPr>
            </w:pPr>
            <w:r>
              <w:rPr>
                <w:b/>
                <w:color w:val="000000"/>
                <w:sz w:val="16"/>
                <w:lang w:eastAsia="en-US"/>
              </w:rPr>
              <w:t>May 31, 1999 / 2000</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262" w:hRule="atLeast"/>
        </w:trPr>
        <w:tc>
          <w:tcPr>
            <w:tcW w:w="2062"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end"/>
              <w:rPr>
                <w:color w:val="000000"/>
                <w:sz w:val="16"/>
                <w:lang w:eastAsia="en-US"/>
              </w:rPr>
            </w:pPr>
            <w:r>
              <w:rPr>
                <w:color w:val="000000"/>
                <w:sz w:val="16"/>
                <w:lang w:eastAsia="en-US"/>
              </w:rPr>
            </w:r>
          </w:p>
        </w:tc>
        <w:tc>
          <w:tcPr>
            <w:tcW w:w="1178" w:type="dxa"/>
            <w:tcBorders/>
          </w:tcPr>
          <w:p>
            <w:pPr>
              <w:pStyle w:val="Normal"/>
              <w:snapToGrid w:val="false"/>
              <w:jc w:val="end"/>
              <w:rPr>
                <w:color w:val="000000"/>
                <w:sz w:val="16"/>
                <w:lang w:eastAsia="en-US"/>
              </w:rPr>
            </w:pPr>
            <w:r>
              <w:rPr>
                <w:color w:val="000000"/>
                <w:sz w:val="16"/>
                <w:lang w:eastAsia="en-US"/>
              </w:rPr>
            </w:r>
          </w:p>
        </w:tc>
        <w:tc>
          <w:tcPr>
            <w:tcW w:w="1692" w:type="dxa"/>
            <w:tcBorders/>
          </w:tcPr>
          <w:p>
            <w:pPr>
              <w:pStyle w:val="Normal"/>
              <w:snapToGrid w:val="false"/>
              <w:jc w:val="end"/>
              <w:rPr>
                <w:color w:val="000000"/>
                <w:sz w:val="16"/>
                <w:lang w:eastAsia="en-US"/>
              </w:rPr>
            </w:pPr>
            <w:r>
              <w:rPr>
                <w:color w:val="000000"/>
                <w:sz w:val="16"/>
                <w:lang w:eastAsia="en-US"/>
              </w:rPr>
            </w:r>
          </w:p>
        </w:tc>
        <w:tc>
          <w:tcPr>
            <w:tcW w:w="2172" w:type="dxa"/>
            <w:tcBorders/>
          </w:tcPr>
          <w:p>
            <w:pPr>
              <w:pStyle w:val="Normal"/>
              <w:snapToGrid w:val="false"/>
              <w:jc w:val="end"/>
              <w:rPr>
                <w:color w:val="000000"/>
                <w:sz w:val="16"/>
                <w:lang w:eastAsia="en-US"/>
              </w:rPr>
            </w:pPr>
            <w:r>
              <w:rPr>
                <w:color w:val="000000"/>
                <w:sz w:val="16"/>
                <w:lang w:eastAsia="en-US"/>
              </w:rPr>
            </w:r>
          </w:p>
        </w:tc>
        <w:tc>
          <w:tcPr>
            <w:tcW w:w="1999" w:type="dxa"/>
            <w:tcBorders/>
          </w:tcPr>
          <w:p>
            <w:pPr>
              <w:pStyle w:val="Normal"/>
              <w:snapToGrid w:val="false"/>
              <w:jc w:val="end"/>
              <w:rPr>
                <w:color w:val="000000"/>
                <w:sz w:val="16"/>
                <w:lang w:eastAsia="en-US"/>
              </w:rPr>
            </w:pPr>
            <w:r>
              <w:rPr>
                <w:color w:val="000000"/>
                <w:sz w:val="16"/>
                <w:lang w:eastAsia="en-US"/>
              </w:rPr>
            </w:r>
          </w:p>
        </w:tc>
      </w:tr>
      <w:tr>
        <w:trPr>
          <w:trHeight w:val="363" w:hRule="atLeast"/>
        </w:trPr>
        <w:tc>
          <w:tcPr>
            <w:tcW w:w="2062"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178"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692"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2172"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199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r>
      <w:tr>
        <w:trPr>
          <w:trHeight w:val="2184" w:hRule="atLeast"/>
        </w:trPr>
        <w:tc>
          <w:tcPr>
            <w:tcW w:w="206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Property</w:t>
            </w:r>
          </w:p>
          <w:p>
            <w:pPr>
              <w:pStyle w:val="Normal"/>
              <w:rPr>
                <w:color w:val="000000"/>
                <w:sz w:val="16"/>
                <w:lang w:eastAsia="en-US"/>
              </w:rPr>
            </w:pPr>
            <w:r>
              <w:rPr>
                <w:color w:val="000000"/>
                <w:sz w:val="16"/>
                <w:lang w:eastAsia="en-US"/>
              </w:rPr>
              <w:t>Business Interruption</w:t>
            </w:r>
          </w:p>
          <w:p>
            <w:pPr>
              <w:pStyle w:val="Normal"/>
              <w:rPr>
                <w:color w:val="000000"/>
                <w:sz w:val="16"/>
                <w:lang w:eastAsia="en-US"/>
              </w:rPr>
            </w:pPr>
            <w:r>
              <w:rPr>
                <w:color w:val="000000"/>
                <w:sz w:val="16"/>
                <w:lang w:eastAsia="en-US"/>
              </w:rPr>
              <w:t>Contingent Bus. Interruption</w:t>
            </w:r>
          </w:p>
          <w:p>
            <w:pPr>
              <w:pStyle w:val="Normal"/>
              <w:rPr>
                <w:color w:val="000000"/>
                <w:sz w:val="16"/>
                <w:lang w:eastAsia="en-US"/>
              </w:rPr>
            </w:pPr>
            <w:r>
              <w:rPr>
                <w:color w:val="000000"/>
                <w:sz w:val="16"/>
                <w:lang w:eastAsia="en-US"/>
              </w:rPr>
              <w:t>Machinery Breakdown</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p>
            <w:pPr>
              <w:pStyle w:val="Normal"/>
              <w:jc w:val="center"/>
              <w:rPr>
                <w:color w:val="000000"/>
                <w:sz w:val="16"/>
                <w:lang w:eastAsia="en-US"/>
              </w:rPr>
            </w:pPr>
            <w:r>
              <w:rPr>
                <w:color w:val="000000"/>
                <w:sz w:val="16"/>
                <w:lang w:eastAsia="en-US"/>
              </w:rPr>
              <w:t>Companhia Estradual do Gas, CEG and/or RIOGAS</w:t>
            </w:r>
          </w:p>
        </w:tc>
        <w:tc>
          <w:tcPr>
            <w:tcW w:w="1178"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p>
            <w:pPr>
              <w:pStyle w:val="Normal"/>
              <w:rPr>
                <w:color w:val="000000"/>
                <w:sz w:val="16"/>
                <w:lang w:eastAsia="en-US"/>
              </w:rPr>
            </w:pPr>
            <w:r>
              <w:rPr>
                <w:color w:val="000000"/>
                <w:sz w:val="16"/>
                <w:lang w:eastAsia="en-US"/>
              </w:rPr>
              <w:t>5/31/98-5/31/99</w:t>
            </w:r>
          </w:p>
        </w:tc>
        <w:tc>
          <w:tcPr>
            <w:tcW w:w="1692"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$348,110,699 Combined All Risk Property Damage &amp; Machinery Breakdown $137,280,000 Business Interruption Contingent Business Interruption</w:t>
            </w:r>
          </w:p>
        </w:tc>
        <w:tc>
          <w:tcPr>
            <w:tcW w:w="2172"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p>
            <w:pPr>
              <w:pStyle w:val="Normal"/>
              <w:rPr>
                <w:color w:val="000000"/>
                <w:sz w:val="16"/>
                <w:lang w:eastAsia="en-US"/>
              </w:rPr>
            </w:pPr>
            <w:r>
              <w:rPr>
                <w:color w:val="000000"/>
                <w:sz w:val="16"/>
                <w:lang w:eastAsia="en-US"/>
              </w:rPr>
              <w:t>All Risks on Replacement Value Basis</w:t>
            </w:r>
          </w:p>
        </w:tc>
        <w:tc>
          <w:tcPr>
            <w:tcW w:w="199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p>
            <w:pPr>
              <w:pStyle w:val="Normal"/>
              <w:jc w:val="center"/>
              <w:rPr>
                <w:color w:val="000000"/>
                <w:sz w:val="16"/>
                <w:lang w:eastAsia="en-US"/>
              </w:rPr>
            </w:pPr>
            <w:r>
              <w:rPr>
                <w:color w:val="000000"/>
                <w:sz w:val="16"/>
                <w:lang w:eastAsia="en-US"/>
              </w:rPr>
              <w:t>$25,000 Property Damage Machinery Breakdown</w:t>
            </w:r>
          </w:p>
          <w:p>
            <w:pPr>
              <w:pStyle w:val="Normal"/>
              <w:jc w:val="center"/>
              <w:rPr>
                <w:color w:val="000000"/>
                <w:sz w:val="16"/>
                <w:lang w:eastAsia="en-US"/>
              </w:rPr>
            </w:pPr>
            <w:r>
              <w:rPr>
                <w:color w:val="000000"/>
                <w:sz w:val="16"/>
                <w:lang w:eastAsia="en-US"/>
              </w:rPr>
              <w:t>Business Interruption</w:t>
            </w:r>
          </w:p>
          <w:p>
            <w:pPr>
              <w:pStyle w:val="Normal"/>
              <w:jc w:val="center"/>
              <w:rPr>
                <w:color w:val="000000"/>
                <w:sz w:val="16"/>
                <w:lang w:eastAsia="en-US"/>
              </w:rPr>
            </w:pPr>
            <w:r>
              <w:rPr>
                <w:color w:val="000000"/>
                <w:sz w:val="16"/>
                <w:lang w:eastAsia="en-US"/>
              </w:rPr>
              <w:t>5 days</w:t>
            </w:r>
          </w:p>
        </w:tc>
      </w:tr>
      <w:tr>
        <w:trPr>
          <w:trHeight w:val="914" w:hRule="atLeast"/>
        </w:trPr>
        <w:tc>
          <w:tcPr>
            <w:tcW w:w="2062" w:type="dxa"/>
            <w:tcBorders>
              <w:top w:val="single" w:sz="6" w:space="0" w:color="000000"/>
              <w:start w:val="single" w:sz="6" w:space="0" w:color="000000"/>
              <w:bottom w:val="single" w:sz="6" w:space="0" w:color="000000"/>
              <w:end w:val="single" w:sz="6" w:space="0" w:color="000000"/>
            </w:tcBorders>
            <w:vAlign w:val="center"/>
          </w:tcPr>
          <w:p>
            <w:pPr>
              <w:pStyle w:val="Normal"/>
              <w:rPr>
                <w:color w:val="000000"/>
                <w:sz w:val="16"/>
                <w:lang w:eastAsia="en-US"/>
              </w:rPr>
            </w:pPr>
            <w:r>
              <w:rPr>
                <w:color w:val="000000"/>
                <w:sz w:val="16"/>
                <w:lang w:eastAsia="en-US"/>
              </w:rPr>
              <w:t>General Liability</w:t>
            </w:r>
          </w:p>
        </w:tc>
        <w:tc>
          <w:tcPr>
            <w:tcW w:w="1620" w:type="dxa"/>
            <w:tcBorders>
              <w:top w:val="single" w:sz="6" w:space="0" w:color="000000"/>
              <w:start w:val="single" w:sz="6" w:space="0" w:color="000000"/>
              <w:bottom w:val="single" w:sz="6" w:space="0" w:color="000000"/>
              <w:end w:val="single" w:sz="6" w:space="0" w:color="000000"/>
            </w:tcBorders>
            <w:vAlign w:val="center"/>
          </w:tcPr>
          <w:p>
            <w:pPr>
              <w:pStyle w:val="Normal"/>
              <w:jc w:val="center"/>
              <w:rPr>
                <w:color w:val="000000"/>
                <w:sz w:val="16"/>
                <w:lang w:eastAsia="en-US"/>
              </w:rPr>
            </w:pPr>
            <w:r>
              <w:rPr>
                <w:color w:val="000000"/>
                <w:sz w:val="16"/>
                <w:lang w:eastAsia="en-US"/>
              </w:rPr>
              <w:t>Same</w:t>
            </w:r>
          </w:p>
        </w:tc>
        <w:tc>
          <w:tcPr>
            <w:tcW w:w="11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color w:val="000000"/>
                <w:sz w:val="16"/>
                <w:lang w:eastAsia="en-US"/>
              </w:rPr>
            </w:pPr>
            <w:r>
              <w:rPr>
                <w:color w:val="000000"/>
                <w:sz w:val="16"/>
                <w:lang w:eastAsia="en-US"/>
              </w:rPr>
              <w:t>Same</w:t>
            </w:r>
          </w:p>
        </w:tc>
        <w:tc>
          <w:tcPr>
            <w:tcW w:w="1692" w:type="dxa"/>
            <w:tcBorders>
              <w:top w:val="single" w:sz="6" w:space="0" w:color="000000"/>
              <w:start w:val="single" w:sz="6" w:space="0" w:color="000000"/>
              <w:bottom w:val="single" w:sz="6" w:space="0" w:color="000000"/>
              <w:end w:val="single" w:sz="6" w:space="0" w:color="000000"/>
            </w:tcBorders>
            <w:vAlign w:val="center"/>
          </w:tcPr>
          <w:p>
            <w:pPr>
              <w:pStyle w:val="Normal"/>
              <w:jc w:val="center"/>
              <w:rPr>
                <w:color w:val="000000"/>
                <w:sz w:val="16"/>
                <w:lang w:eastAsia="en-US"/>
              </w:rPr>
            </w:pPr>
            <w:r>
              <w:rPr>
                <w:color w:val="000000"/>
                <w:sz w:val="16"/>
                <w:lang w:eastAsia="en-US"/>
              </w:rPr>
              <w:t>$100,000,000</w:t>
            </w:r>
          </w:p>
        </w:tc>
        <w:tc>
          <w:tcPr>
            <w:tcW w:w="2172" w:type="dxa"/>
            <w:tcBorders>
              <w:top w:val="single" w:sz="6" w:space="0" w:color="000000"/>
              <w:start w:val="single" w:sz="6" w:space="0" w:color="000000"/>
              <w:bottom w:val="single" w:sz="6" w:space="0" w:color="000000"/>
              <w:end w:val="single" w:sz="6" w:space="0" w:color="000000"/>
            </w:tcBorders>
            <w:vAlign w:val="center"/>
          </w:tcPr>
          <w:p>
            <w:pPr>
              <w:pStyle w:val="Normal"/>
              <w:rPr>
                <w:color w:val="000000"/>
                <w:sz w:val="16"/>
                <w:lang w:eastAsia="en-US"/>
              </w:rPr>
            </w:pPr>
            <w:r>
              <w:rPr>
                <w:color w:val="000000"/>
                <w:sz w:val="16"/>
                <w:lang w:eastAsia="en-US"/>
              </w:rPr>
              <w:t>Protection against Third Party Property Damage and Bodily Injury</w:t>
            </w:r>
          </w:p>
        </w:tc>
        <w:tc>
          <w:tcPr>
            <w:tcW w:w="1999" w:type="dxa"/>
            <w:tcBorders>
              <w:top w:val="single" w:sz="6" w:space="0" w:color="000000"/>
              <w:start w:val="single" w:sz="6" w:space="0" w:color="000000"/>
              <w:bottom w:val="single" w:sz="6" w:space="0" w:color="000000"/>
              <w:end w:val="single" w:sz="6" w:space="0" w:color="000000"/>
            </w:tcBorders>
            <w:vAlign w:val="center"/>
          </w:tcPr>
          <w:p>
            <w:pPr>
              <w:pStyle w:val="Normal"/>
              <w:jc w:val="center"/>
              <w:rPr>
                <w:color w:val="000000"/>
                <w:sz w:val="16"/>
                <w:lang w:eastAsia="en-US"/>
              </w:rPr>
            </w:pPr>
            <w:r>
              <w:rPr>
                <w:color w:val="000000"/>
                <w:sz w:val="16"/>
                <w:lang w:eastAsia="en-US"/>
              </w:rPr>
              <w:t>$25,000 Each and Every Loss</w:t>
            </w:r>
          </w:p>
        </w:tc>
      </w:tr>
      <w:tr>
        <w:trPr>
          <w:trHeight w:val="262" w:hRule="atLeast"/>
        </w:trPr>
        <w:tc>
          <w:tcPr>
            <w:tcW w:w="2062"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end"/>
              <w:rPr>
                <w:color w:val="000000"/>
                <w:sz w:val="16"/>
                <w:lang w:eastAsia="en-US"/>
              </w:rPr>
            </w:pPr>
            <w:r>
              <w:rPr>
                <w:color w:val="000000"/>
                <w:sz w:val="16"/>
                <w:lang w:eastAsia="en-US"/>
              </w:rPr>
            </w:r>
          </w:p>
        </w:tc>
        <w:tc>
          <w:tcPr>
            <w:tcW w:w="1178" w:type="dxa"/>
            <w:tcBorders/>
          </w:tcPr>
          <w:p>
            <w:pPr>
              <w:pStyle w:val="Normal"/>
              <w:snapToGrid w:val="false"/>
              <w:jc w:val="end"/>
              <w:rPr>
                <w:color w:val="000000"/>
                <w:sz w:val="16"/>
                <w:lang w:eastAsia="en-US"/>
              </w:rPr>
            </w:pPr>
            <w:r>
              <w:rPr>
                <w:color w:val="000000"/>
                <w:sz w:val="16"/>
                <w:lang w:eastAsia="en-US"/>
              </w:rPr>
            </w:r>
          </w:p>
        </w:tc>
        <w:tc>
          <w:tcPr>
            <w:tcW w:w="1692" w:type="dxa"/>
            <w:tcBorders/>
          </w:tcPr>
          <w:p>
            <w:pPr>
              <w:pStyle w:val="Normal"/>
              <w:snapToGrid w:val="false"/>
              <w:jc w:val="end"/>
              <w:rPr>
                <w:color w:val="000000"/>
                <w:sz w:val="16"/>
                <w:lang w:eastAsia="en-US"/>
              </w:rPr>
            </w:pPr>
            <w:r>
              <w:rPr>
                <w:color w:val="000000"/>
                <w:sz w:val="16"/>
                <w:lang w:eastAsia="en-US"/>
              </w:rPr>
            </w:r>
          </w:p>
        </w:tc>
        <w:tc>
          <w:tcPr>
            <w:tcW w:w="2172" w:type="dxa"/>
            <w:tcBorders/>
          </w:tcPr>
          <w:p>
            <w:pPr>
              <w:pStyle w:val="Normal"/>
              <w:snapToGrid w:val="false"/>
              <w:jc w:val="end"/>
              <w:rPr>
                <w:color w:val="000000"/>
                <w:sz w:val="16"/>
                <w:lang w:eastAsia="en-US"/>
              </w:rPr>
            </w:pPr>
            <w:r>
              <w:rPr>
                <w:color w:val="000000"/>
                <w:sz w:val="16"/>
                <w:lang w:eastAsia="en-US"/>
              </w:rPr>
            </w:r>
          </w:p>
        </w:tc>
        <w:tc>
          <w:tcPr>
            <w:tcW w:w="1999" w:type="dxa"/>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2062"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end"/>
              <w:rPr>
                <w:color w:val="000000"/>
                <w:sz w:val="16"/>
                <w:lang w:eastAsia="en-US"/>
              </w:rPr>
            </w:pPr>
            <w:r>
              <w:rPr>
                <w:color w:val="000000"/>
                <w:sz w:val="16"/>
                <w:lang w:eastAsia="en-US"/>
              </w:rPr>
            </w:r>
          </w:p>
        </w:tc>
        <w:tc>
          <w:tcPr>
            <w:tcW w:w="1178" w:type="dxa"/>
            <w:tcBorders/>
          </w:tcPr>
          <w:p>
            <w:pPr>
              <w:pStyle w:val="Normal"/>
              <w:snapToGrid w:val="false"/>
              <w:jc w:val="end"/>
              <w:rPr>
                <w:color w:val="000000"/>
                <w:sz w:val="16"/>
                <w:lang w:eastAsia="en-US"/>
              </w:rPr>
            </w:pPr>
            <w:r>
              <w:rPr>
                <w:color w:val="000000"/>
                <w:sz w:val="16"/>
                <w:lang w:eastAsia="en-US"/>
              </w:rPr>
            </w:r>
          </w:p>
        </w:tc>
        <w:tc>
          <w:tcPr>
            <w:tcW w:w="1692" w:type="dxa"/>
            <w:tcBorders/>
          </w:tcPr>
          <w:p>
            <w:pPr>
              <w:pStyle w:val="Normal"/>
              <w:snapToGrid w:val="false"/>
              <w:jc w:val="end"/>
              <w:rPr>
                <w:color w:val="000000"/>
                <w:sz w:val="16"/>
                <w:lang w:eastAsia="en-US"/>
              </w:rPr>
            </w:pPr>
            <w:r>
              <w:rPr>
                <w:color w:val="000000"/>
                <w:sz w:val="16"/>
                <w:lang w:eastAsia="en-US"/>
              </w:rPr>
            </w:r>
          </w:p>
        </w:tc>
        <w:tc>
          <w:tcPr>
            <w:tcW w:w="2172" w:type="dxa"/>
            <w:tcBorders/>
          </w:tcPr>
          <w:p>
            <w:pPr>
              <w:pStyle w:val="Normal"/>
              <w:snapToGrid w:val="false"/>
              <w:jc w:val="end"/>
              <w:rPr>
                <w:color w:val="000000"/>
                <w:sz w:val="16"/>
                <w:lang w:eastAsia="en-US"/>
              </w:rPr>
            </w:pPr>
            <w:r>
              <w:rPr>
                <w:color w:val="000000"/>
                <w:sz w:val="16"/>
                <w:lang w:eastAsia="en-US"/>
              </w:rPr>
            </w:r>
          </w:p>
        </w:tc>
        <w:tc>
          <w:tcPr>
            <w:tcW w:w="1999" w:type="dxa"/>
            <w:tcBorders/>
          </w:tcPr>
          <w:p>
            <w:pPr>
              <w:pStyle w:val="Normal"/>
              <w:snapToGrid w:val="false"/>
              <w:jc w:val="end"/>
              <w:rPr>
                <w:color w:val="000000"/>
                <w:sz w:val="16"/>
                <w:lang w:eastAsia="en-US"/>
              </w:rPr>
            </w:pPr>
            <w:r>
              <w:rPr>
                <w:color w:val="000000"/>
                <w:sz w:val="16"/>
                <w:lang w:eastAsia="en-US"/>
              </w:rPr>
            </w:r>
          </w:p>
        </w:tc>
      </w:tr>
      <w:tr>
        <w:trPr>
          <w:trHeight w:val="809" w:hRule="atLeast"/>
        </w:trPr>
        <w:tc>
          <w:tcPr>
            <w:tcW w:w="6552" w:type="dxa"/>
            <w:gridSpan w:val="4"/>
            <w:tcBorders/>
          </w:tcPr>
          <w:p>
            <w:pPr>
              <w:pStyle w:val="Normal"/>
              <w:rPr>
                <w:b/>
                <w:color w:val="000000"/>
                <w:sz w:val="16"/>
                <w:lang w:eastAsia="en-US"/>
              </w:rPr>
            </w:pPr>
            <w:r>
              <w:rPr>
                <w:b/>
                <w:color w:val="000000"/>
                <w:sz w:val="16"/>
                <w:lang w:eastAsia="en-US"/>
              </w:rPr>
              <w:t>* This Insurance Program is Placed and controlled by Repsol/Gas Natural, Enron's Partner.</w:t>
            </w:r>
          </w:p>
        </w:tc>
        <w:tc>
          <w:tcPr>
            <w:tcW w:w="0" w:type="dxa"/>
            <w:vMerge w:val="continue"/>
            <w:tcBorders/>
          </w:tcPr>
          <w:p>
            <w:pPr>
              <w:pStyle w:val="Normal"/>
              <w:snapToGrid w:val="false"/>
              <w:jc w:val="end"/>
              <w:rPr>
                <w:b/>
                <w:color w:val="000000"/>
                <w:sz w:val="16"/>
                <w:lang w:eastAsia="en-US"/>
              </w:rPr>
            </w:pPr>
            <w:r>
              <w:rPr>
                <w:b/>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2172" w:type="dxa"/>
            <w:tcBorders/>
          </w:tcPr>
          <w:p>
            <w:pPr>
              <w:pStyle w:val="Normal"/>
              <w:snapToGrid w:val="false"/>
              <w:jc w:val="end"/>
              <w:rPr>
                <w:color w:val="000000"/>
                <w:sz w:val="16"/>
                <w:lang w:eastAsia="en-US"/>
              </w:rPr>
            </w:pPr>
            <w:r>
              <w:rPr>
                <w:color w:val="000000"/>
                <w:sz w:val="16"/>
                <w:lang w:eastAsia="en-US"/>
              </w:rPr>
            </w:r>
          </w:p>
        </w:tc>
        <w:tc>
          <w:tcPr>
            <w:tcW w:w="1999" w:type="dxa"/>
            <w:tcBorders/>
          </w:tcPr>
          <w:p>
            <w:pPr>
              <w:pStyle w:val="Normal"/>
              <w:snapToGrid w:val="false"/>
              <w:jc w:val="end"/>
              <w:rPr>
                <w:color w:val="000000"/>
                <w:sz w:val="16"/>
                <w:lang w:eastAsia="en-US"/>
              </w:rPr>
            </w:pPr>
            <w:r>
              <w:rPr>
                <w:color w:val="000000"/>
                <w:sz w:val="16"/>
                <w:lang w:eastAsia="en-US"/>
              </w:rPr>
            </w:r>
          </w:p>
        </w:tc>
      </w:tr>
      <w:tr>
        <w:trPr>
          <w:trHeight w:val="262" w:hRule="atLeast"/>
        </w:trPr>
        <w:tc>
          <w:tcPr>
            <w:tcW w:w="2062"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end"/>
              <w:rPr>
                <w:color w:val="000000"/>
                <w:sz w:val="16"/>
                <w:lang w:eastAsia="en-US"/>
              </w:rPr>
            </w:pPr>
            <w:r>
              <w:rPr>
                <w:color w:val="000000"/>
                <w:sz w:val="16"/>
                <w:lang w:eastAsia="en-US"/>
              </w:rPr>
            </w:r>
          </w:p>
        </w:tc>
        <w:tc>
          <w:tcPr>
            <w:tcW w:w="1178" w:type="dxa"/>
            <w:tcBorders/>
          </w:tcPr>
          <w:p>
            <w:pPr>
              <w:pStyle w:val="Normal"/>
              <w:snapToGrid w:val="false"/>
              <w:jc w:val="end"/>
              <w:rPr>
                <w:color w:val="000000"/>
                <w:sz w:val="16"/>
                <w:lang w:eastAsia="en-US"/>
              </w:rPr>
            </w:pPr>
            <w:r>
              <w:rPr>
                <w:color w:val="000000"/>
                <w:sz w:val="16"/>
                <w:lang w:eastAsia="en-US"/>
              </w:rPr>
            </w:r>
          </w:p>
        </w:tc>
        <w:tc>
          <w:tcPr>
            <w:tcW w:w="1692" w:type="dxa"/>
            <w:tcBorders/>
          </w:tcPr>
          <w:p>
            <w:pPr>
              <w:pStyle w:val="Normal"/>
              <w:snapToGrid w:val="false"/>
              <w:jc w:val="end"/>
              <w:rPr>
                <w:color w:val="000000"/>
                <w:sz w:val="16"/>
                <w:lang w:eastAsia="en-US"/>
              </w:rPr>
            </w:pPr>
            <w:r>
              <w:rPr>
                <w:color w:val="000000"/>
                <w:sz w:val="16"/>
                <w:lang w:eastAsia="en-US"/>
              </w:rPr>
            </w:r>
          </w:p>
        </w:tc>
        <w:tc>
          <w:tcPr>
            <w:tcW w:w="2172" w:type="dxa"/>
            <w:tcBorders/>
          </w:tcPr>
          <w:p>
            <w:pPr>
              <w:pStyle w:val="Normal"/>
              <w:snapToGrid w:val="false"/>
              <w:jc w:val="end"/>
              <w:rPr>
                <w:color w:val="000000"/>
                <w:sz w:val="16"/>
                <w:lang w:eastAsia="en-US"/>
              </w:rPr>
            </w:pPr>
            <w:r>
              <w:rPr>
                <w:color w:val="000000"/>
                <w:sz w:val="16"/>
                <w:lang w:eastAsia="en-US"/>
              </w:rPr>
            </w:r>
          </w:p>
        </w:tc>
        <w:tc>
          <w:tcPr>
            <w:tcW w:w="1999" w:type="dxa"/>
            <w:tcBorders/>
          </w:tcPr>
          <w:p>
            <w:pPr>
              <w:pStyle w:val="Normal"/>
              <w:snapToGrid w:val="false"/>
              <w:jc w:val="end"/>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pPr>
      <w:r>
        <w:rPr/>
        <w:t>SOUTH AMERICA #7 CUIABA - EPE</w:t>
      </w:r>
    </w:p>
    <w:tbl>
      <w:tblPr>
        <w:tblW w:w="12960" w:type="dxa"/>
        <w:jc w:val="start"/>
        <w:tblInd w:w="0" w:type="dxa"/>
        <w:tblLayout w:type="fixed"/>
        <w:tblCellMar>
          <w:top w:w="0" w:type="dxa"/>
          <w:start w:w="30" w:type="dxa"/>
          <w:bottom w:w="0" w:type="dxa"/>
          <w:end w:w="30" w:type="dxa"/>
        </w:tblCellMar>
      </w:tblPr>
      <w:tblGrid>
        <w:gridCol w:w="1800"/>
        <w:gridCol w:w="1800"/>
        <w:gridCol w:w="1800"/>
        <w:gridCol w:w="1800"/>
        <w:gridCol w:w="1800"/>
        <w:gridCol w:w="1800"/>
        <w:gridCol w:w="619"/>
        <w:gridCol w:w="1541"/>
      </w:tblGrid>
      <w:tr>
        <w:trPr>
          <w:trHeight w:val="310" w:hRule="atLeast"/>
        </w:trPr>
        <w:tc>
          <w:tcPr>
            <w:tcW w:w="11419" w:type="dxa"/>
            <w:gridSpan w:val="7"/>
            <w:tcBorders/>
          </w:tcPr>
          <w:p>
            <w:pPr>
              <w:pStyle w:val="Normal"/>
              <w:jc w:val="center"/>
              <w:rPr>
                <w:b/>
                <w:color w:val="000000"/>
                <w:sz w:val="16"/>
                <w:lang w:eastAsia="en-US"/>
              </w:rPr>
            </w:pPr>
            <w:r>
              <w:rPr>
                <w:b/>
                <w:color w:val="000000"/>
                <w:sz w:val="16"/>
                <w:lang w:eastAsia="en-US"/>
              </w:rPr>
              <w:t>CUIABA POWER PROJECT</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541"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10" w:hRule="atLeast"/>
        </w:trPr>
        <w:tc>
          <w:tcPr>
            <w:tcW w:w="11419" w:type="dxa"/>
            <w:gridSpan w:val="7"/>
            <w:tcBorders/>
          </w:tcPr>
          <w:p>
            <w:pPr>
              <w:pStyle w:val="Normal"/>
              <w:jc w:val="center"/>
              <w:rPr>
                <w:b/>
                <w:color w:val="000000"/>
                <w:sz w:val="16"/>
                <w:lang w:eastAsia="en-US"/>
              </w:rPr>
            </w:pPr>
            <w:r>
              <w:rPr>
                <w:b/>
                <w:color w:val="000000"/>
                <w:sz w:val="16"/>
                <w:lang w:eastAsia="en-US"/>
              </w:rPr>
              <w:t>Construction Phase Insurances</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541"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10" w:hRule="atLeast"/>
        </w:trPr>
        <w:tc>
          <w:tcPr>
            <w:tcW w:w="11419" w:type="dxa"/>
            <w:gridSpan w:val="7"/>
            <w:tcBorders/>
          </w:tcPr>
          <w:p>
            <w:pPr>
              <w:pStyle w:val="Normal"/>
              <w:jc w:val="center"/>
              <w:rPr>
                <w:b/>
                <w:color w:val="000000"/>
                <w:sz w:val="16"/>
                <w:lang w:eastAsia="en-US"/>
              </w:rPr>
            </w:pPr>
            <w:r>
              <w:rPr>
                <w:b/>
                <w:color w:val="000000"/>
                <w:sz w:val="16"/>
                <w:lang w:eastAsia="en-US"/>
              </w:rPr>
              <w:t>Policy Summary</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541"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56" w:hRule="atLeast"/>
        </w:trPr>
        <w:tc>
          <w:tcPr>
            <w:tcW w:w="1800" w:type="dxa"/>
            <w:tcBorders>
              <w:top w:val="single" w:sz="12" w:space="0" w:color="000000"/>
              <w:start w:val="single" w:sz="12"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800" w:type="dxa"/>
            <w:tcBorders>
              <w:top w:val="single" w:sz="12"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 PARTIES</w:t>
            </w:r>
          </w:p>
        </w:tc>
        <w:tc>
          <w:tcPr>
            <w:tcW w:w="1800" w:type="dxa"/>
            <w:tcBorders>
              <w:top w:val="single" w:sz="12"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800" w:type="dxa"/>
            <w:tcBorders>
              <w:top w:val="single" w:sz="12"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1800" w:type="dxa"/>
            <w:tcBorders>
              <w:top w:val="single" w:sz="12"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1800" w:type="dxa"/>
            <w:tcBorders>
              <w:top w:val="single" w:sz="12"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2160" w:type="dxa"/>
            <w:gridSpan w:val="2"/>
            <w:tcBorders>
              <w:top w:val="single" w:sz="12" w:space="0" w:color="000000"/>
              <w:start w:val="single" w:sz="6" w:space="0" w:color="000000"/>
              <w:bottom w:val="single" w:sz="6" w:space="0" w:color="000000"/>
              <w:end w:val="single" w:sz="12" w:space="0" w:color="000000"/>
            </w:tcBorders>
          </w:tcPr>
          <w:p>
            <w:pPr>
              <w:pStyle w:val="Normal"/>
              <w:jc w:val="center"/>
              <w:rPr>
                <w:b/>
                <w:color w:val="000000"/>
                <w:sz w:val="16"/>
                <w:lang w:eastAsia="en-US"/>
              </w:rPr>
            </w:pPr>
            <w:r>
              <w:rPr>
                <w:b/>
                <w:color w:val="000000"/>
                <w:sz w:val="16"/>
                <w:lang w:eastAsia="en-US"/>
              </w:rPr>
              <w:t>UNDERWRITERS</w:t>
            </w:r>
          </w:p>
        </w:tc>
      </w:tr>
      <w:tr>
        <w:trPr>
          <w:trHeight w:val="2073" w:hRule="atLeast"/>
        </w:trPr>
        <w:tc>
          <w:tcPr>
            <w:tcW w:w="1800" w:type="dxa"/>
            <w:tcBorders>
              <w:top w:val="single" w:sz="6" w:space="0" w:color="000000"/>
              <w:start w:val="single" w:sz="1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Builder's All Risk</w:t>
            </w:r>
          </w:p>
        </w:tc>
        <w:tc>
          <w:tcPr>
            <w:tcW w:w="180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Owner,                    Contractor,                     Lenders</w:t>
            </w:r>
          </w:p>
        </w:tc>
        <w:tc>
          <w:tcPr>
            <w:tcW w:w="180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From February 25, 1998                  for 32 months</w:t>
            </w:r>
          </w:p>
        </w:tc>
        <w:tc>
          <w:tcPr>
            <w:tcW w:w="180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$235,511,567 </w:t>
            </w:r>
          </w:p>
        </w:tc>
        <w:tc>
          <w:tcPr>
            <w:tcW w:w="180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All risks on a replacement cost basis</w:t>
            </w:r>
          </w:p>
        </w:tc>
        <w:tc>
          <w:tcPr>
            <w:tcW w:w="180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$100,000 major perils, $150,000 testing/  commission/startup               $50,000 all others</w:t>
            </w:r>
          </w:p>
        </w:tc>
        <w:tc>
          <w:tcPr>
            <w:tcW w:w="2160" w:type="dxa"/>
            <w:gridSpan w:val="2"/>
            <w:tcBorders>
              <w:top w:val="single" w:sz="6" w:space="0" w:color="000000"/>
              <w:start w:val="single" w:sz="2"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Local: AGF Brasil Seguros-100%; Reinsurers: 40.0000% FM Global (Arkwright);16.3334% Lloyd's (Wellington); 16.3334% Navigators; 4.0833% ERC Frankona; 8.1667% Sempo Industrial; 4.0833% Reliance National;10.0000% IRB Brasil Reaseguros S.A.; 1.0000% AGF Brasil Seguros</w:t>
            </w:r>
          </w:p>
        </w:tc>
      </w:tr>
      <w:tr>
        <w:trPr>
          <w:trHeight w:val="559" w:hRule="atLeast"/>
        </w:trPr>
        <w:tc>
          <w:tcPr>
            <w:tcW w:w="1800" w:type="dxa"/>
            <w:tcBorders>
              <w:top w:val="single" w:sz="2" w:space="0" w:color="000000"/>
              <w:start w:val="single" w:sz="1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Delay in Start-Up (Builder's All Risk)</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Owner,                        Lenders</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February 25, 1998                for 32 months</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$177,661,500 </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18 months of  continuing expense/standby costs</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45 days</w:t>
            </w:r>
          </w:p>
        </w:tc>
        <w:tc>
          <w:tcPr>
            <w:tcW w:w="2160" w:type="dxa"/>
            <w:gridSpan w:val="2"/>
            <w:tcBorders>
              <w:top w:val="single" w:sz="2" w:space="0" w:color="000000"/>
              <w:start w:val="single" w:sz="2"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As above</w:t>
            </w:r>
          </w:p>
        </w:tc>
      </w:tr>
      <w:tr>
        <w:trPr>
          <w:trHeight w:val="732" w:hRule="atLeast"/>
        </w:trPr>
        <w:tc>
          <w:tcPr>
            <w:tcW w:w="1800" w:type="dxa"/>
            <w:tcBorders>
              <w:top w:val="single" w:sz="2" w:space="0" w:color="000000"/>
              <w:start w:val="single" w:sz="1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Admitted                                    General Liability</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Owner,                       Contractor,                     Lenders</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January 23, 1998 to January 23, 2001</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$2,000,000 </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Protection against liability to third parties during construction</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$ 200 per occurrence</w:t>
            </w:r>
          </w:p>
        </w:tc>
        <w:tc>
          <w:tcPr>
            <w:tcW w:w="2160" w:type="dxa"/>
            <w:gridSpan w:val="2"/>
            <w:tcBorders>
              <w:top w:val="single" w:sz="2" w:space="0" w:color="000000"/>
              <w:start w:val="single" w:sz="2"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Local: INA Seguradora S.A.-100%; Reinsurer: CIGNA Intl / ACE USA - 100%</w:t>
            </w:r>
          </w:p>
        </w:tc>
      </w:tr>
      <w:tr>
        <w:trPr>
          <w:trHeight w:val="732" w:hRule="atLeast"/>
        </w:trPr>
        <w:tc>
          <w:tcPr>
            <w:tcW w:w="1800" w:type="dxa"/>
            <w:tcBorders>
              <w:top w:val="single" w:sz="2" w:space="0" w:color="000000"/>
              <w:start w:val="single" w:sz="1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Excess Admitted General Liability</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Owner,                       Contractor,                     Lenders</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January 23, 1998 to January 23, 2001</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$10,000,000                   excess of              $2,000,000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Protection against liability to third parties during construction</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N/A</w:t>
            </w:r>
          </w:p>
        </w:tc>
        <w:tc>
          <w:tcPr>
            <w:tcW w:w="2160" w:type="dxa"/>
            <w:gridSpan w:val="2"/>
            <w:tcBorders>
              <w:top w:val="single" w:sz="2" w:space="0" w:color="000000"/>
              <w:start w:val="single" w:sz="2"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Local: INA Seguradora S.A.-100%; Reinsurer: CIGNA Intl / ACE USA - 100%</w:t>
            </w:r>
          </w:p>
        </w:tc>
      </w:tr>
      <w:tr>
        <w:trPr>
          <w:trHeight w:val="559" w:hRule="atLeast"/>
        </w:trPr>
        <w:tc>
          <w:tcPr>
            <w:tcW w:w="1800" w:type="dxa"/>
            <w:tcBorders>
              <w:top w:val="single" w:sz="2" w:space="0" w:color="000000"/>
              <w:start w:val="single" w:sz="1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Non-Admitted DIC General Liability</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Owner,                       Contractor,                     Lenders</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January 23, 1998 to January 23, 2001</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$12,000,000 </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Protection against liability to third parties during construction/DIC</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N/A</w:t>
            </w:r>
          </w:p>
        </w:tc>
        <w:tc>
          <w:tcPr>
            <w:tcW w:w="2160" w:type="dxa"/>
            <w:gridSpan w:val="2"/>
            <w:tcBorders>
              <w:top w:val="single" w:sz="2" w:space="0" w:color="000000"/>
              <w:start w:val="single" w:sz="2"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Insurer: CIGNA Intl / ACE USA - 100%</w:t>
            </w:r>
          </w:p>
        </w:tc>
      </w:tr>
      <w:tr>
        <w:trPr>
          <w:trHeight w:val="926" w:hRule="atLeast"/>
        </w:trPr>
        <w:tc>
          <w:tcPr>
            <w:tcW w:w="1800" w:type="dxa"/>
            <w:tcBorders>
              <w:top w:val="single" w:sz="2" w:space="0" w:color="000000"/>
              <w:start w:val="single" w:sz="1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Non-Admitted DIC General Liability</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Owner,                       Contractor,                     Lenders</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September 25, 1998 to    January 23, 2001</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$38,000,000                   excess of              $12,000,000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Protection against liability to third parties during construction/DIC</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N/A</w:t>
            </w:r>
          </w:p>
        </w:tc>
        <w:tc>
          <w:tcPr>
            <w:tcW w:w="2160" w:type="dxa"/>
            <w:gridSpan w:val="2"/>
            <w:tcBorders>
              <w:top w:val="single" w:sz="2" w:space="0" w:color="000000"/>
              <w:start w:val="single" w:sz="2"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$25MMxs$12MM - Insurer: Reliance National Insur. Co. - 100%; $13MMxs$37MM - Insurer: Federal Insur.Co.-100%</w:t>
            </w:r>
          </w:p>
        </w:tc>
      </w:tr>
      <w:tr>
        <w:trPr>
          <w:trHeight w:val="559" w:hRule="atLeast"/>
        </w:trPr>
        <w:tc>
          <w:tcPr>
            <w:tcW w:w="1800" w:type="dxa"/>
            <w:tcBorders>
              <w:top w:val="single" w:sz="2" w:space="0" w:color="000000"/>
              <w:start w:val="single" w:sz="1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Original  Marine Cargo (Cancelled)</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Owner,                       Contractor,                     Lenders</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N/A</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$45,000,000 per vessel</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All risks on a replacement costs basis </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$10,000 each loss                      $25,000 critical items</w:t>
            </w:r>
          </w:p>
        </w:tc>
        <w:tc>
          <w:tcPr>
            <w:tcW w:w="2160" w:type="dxa"/>
            <w:gridSpan w:val="2"/>
            <w:tcBorders>
              <w:top w:val="single" w:sz="2" w:space="0" w:color="000000"/>
              <w:start w:val="single" w:sz="2"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N/A</w:t>
            </w:r>
          </w:p>
        </w:tc>
      </w:tr>
      <w:tr>
        <w:trPr>
          <w:trHeight w:val="559" w:hRule="atLeast"/>
        </w:trPr>
        <w:tc>
          <w:tcPr>
            <w:tcW w:w="1800" w:type="dxa"/>
            <w:tcBorders>
              <w:top w:val="single" w:sz="2" w:space="0" w:color="000000"/>
              <w:start w:val="single" w:sz="1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Marine Cargo      (Rewritten)</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Owner,                       Contractor,                     Lenders</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March 1, 1998 to September 25, 2000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$45,000,000 per vessel</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All risks on a replacement costs basis (total est. FOB is $128,361,000)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$10,000 each loss                          $25,000 critical items</w:t>
            </w:r>
          </w:p>
        </w:tc>
        <w:tc>
          <w:tcPr>
            <w:tcW w:w="2160" w:type="dxa"/>
            <w:gridSpan w:val="2"/>
            <w:tcBorders>
              <w:top w:val="single" w:sz="2" w:space="0" w:color="000000"/>
              <w:start w:val="single" w:sz="2"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N/A</w:t>
            </w:r>
          </w:p>
        </w:tc>
      </w:tr>
      <w:tr>
        <w:trPr>
          <w:trHeight w:val="559" w:hRule="atLeast"/>
        </w:trPr>
        <w:tc>
          <w:tcPr>
            <w:tcW w:w="1800" w:type="dxa"/>
            <w:tcBorders>
              <w:top w:val="single" w:sz="2" w:space="0" w:color="000000"/>
              <w:start w:val="single" w:sz="12" w:space="0" w:color="000000"/>
              <w:bottom w:val="single" w:sz="12" w:space="0" w:color="000000"/>
              <w:end w:val="single" w:sz="2" w:space="0" w:color="000000"/>
            </w:tcBorders>
          </w:tcPr>
          <w:p>
            <w:pPr>
              <w:pStyle w:val="Normal"/>
              <w:jc w:val="center"/>
              <w:rPr>
                <w:color w:val="000000"/>
                <w:sz w:val="16"/>
                <w:lang w:eastAsia="en-US"/>
              </w:rPr>
            </w:pPr>
            <w:r>
              <w:rPr>
                <w:color w:val="000000"/>
                <w:sz w:val="16"/>
                <w:lang w:eastAsia="en-US"/>
              </w:rPr>
              <w:t>Delay in Start-Up (Marine Cargo)</w:t>
            </w:r>
          </w:p>
        </w:tc>
        <w:tc>
          <w:tcPr>
            <w:tcW w:w="1800" w:type="dxa"/>
            <w:tcBorders>
              <w:top w:val="single" w:sz="2" w:space="0" w:color="000000"/>
              <w:start w:val="single" w:sz="2" w:space="0" w:color="000000"/>
              <w:bottom w:val="single" w:sz="12" w:space="0" w:color="000000"/>
              <w:end w:val="single" w:sz="2" w:space="0" w:color="000000"/>
            </w:tcBorders>
          </w:tcPr>
          <w:p>
            <w:pPr>
              <w:pStyle w:val="Normal"/>
              <w:jc w:val="center"/>
              <w:rPr>
                <w:color w:val="000000"/>
                <w:sz w:val="16"/>
                <w:lang w:eastAsia="en-US"/>
              </w:rPr>
            </w:pPr>
            <w:r>
              <w:rPr>
                <w:color w:val="000000"/>
                <w:sz w:val="16"/>
                <w:lang w:eastAsia="en-US"/>
              </w:rPr>
              <w:t>Owner,                     Lenders</w:t>
            </w:r>
          </w:p>
        </w:tc>
        <w:tc>
          <w:tcPr>
            <w:tcW w:w="1800" w:type="dxa"/>
            <w:tcBorders>
              <w:top w:val="single" w:sz="2" w:space="0" w:color="000000"/>
              <w:start w:val="single" w:sz="2" w:space="0" w:color="000000"/>
              <w:bottom w:val="single" w:sz="12" w:space="0" w:color="000000"/>
              <w:end w:val="single" w:sz="2" w:space="0" w:color="000000"/>
            </w:tcBorders>
          </w:tcPr>
          <w:p>
            <w:pPr>
              <w:pStyle w:val="Normal"/>
              <w:jc w:val="center"/>
              <w:rPr>
                <w:color w:val="000000"/>
                <w:sz w:val="16"/>
                <w:lang w:eastAsia="en-US"/>
              </w:rPr>
            </w:pPr>
            <w:r>
              <w:rPr>
                <w:color w:val="000000"/>
                <w:sz w:val="16"/>
                <w:lang w:eastAsia="en-US"/>
              </w:rPr>
              <w:t>March 1, 1998 to September 25, 2000</w:t>
            </w:r>
          </w:p>
        </w:tc>
        <w:tc>
          <w:tcPr>
            <w:tcW w:w="1800" w:type="dxa"/>
            <w:tcBorders>
              <w:top w:val="single" w:sz="2" w:space="0" w:color="000000"/>
              <w:start w:val="single" w:sz="2" w:space="0" w:color="000000"/>
              <w:bottom w:val="single" w:sz="12" w:space="0" w:color="000000"/>
              <w:end w:val="single" w:sz="2" w:space="0" w:color="000000"/>
            </w:tcBorders>
          </w:tcPr>
          <w:p>
            <w:pPr>
              <w:pStyle w:val="Normal"/>
              <w:jc w:val="center"/>
              <w:rPr>
                <w:color w:val="000000"/>
                <w:sz w:val="16"/>
                <w:lang w:eastAsia="en-US"/>
              </w:rPr>
            </w:pPr>
            <w:r>
              <w:rPr>
                <w:color w:val="000000"/>
                <w:sz w:val="16"/>
                <w:lang w:eastAsia="en-US"/>
              </w:rPr>
              <w:t xml:space="preserve">$177,661,500 </w:t>
            </w:r>
          </w:p>
        </w:tc>
        <w:tc>
          <w:tcPr>
            <w:tcW w:w="1800" w:type="dxa"/>
            <w:tcBorders>
              <w:top w:val="single" w:sz="2" w:space="0" w:color="000000"/>
              <w:start w:val="single" w:sz="2" w:space="0" w:color="000000"/>
              <w:bottom w:val="single" w:sz="12" w:space="0" w:color="000000"/>
              <w:end w:val="single" w:sz="2" w:space="0" w:color="000000"/>
            </w:tcBorders>
          </w:tcPr>
          <w:p>
            <w:pPr>
              <w:pStyle w:val="Normal"/>
              <w:jc w:val="center"/>
              <w:rPr>
                <w:color w:val="000000"/>
                <w:sz w:val="16"/>
                <w:lang w:eastAsia="en-US"/>
              </w:rPr>
            </w:pPr>
            <w:r>
              <w:rPr>
                <w:color w:val="000000"/>
                <w:sz w:val="16"/>
                <w:lang w:eastAsia="en-US"/>
              </w:rPr>
              <w:t>18 months of  continuing expense/standby costs</w:t>
            </w:r>
          </w:p>
        </w:tc>
        <w:tc>
          <w:tcPr>
            <w:tcW w:w="1800" w:type="dxa"/>
            <w:tcBorders>
              <w:top w:val="single" w:sz="2" w:space="0" w:color="000000"/>
              <w:start w:val="single" w:sz="2" w:space="0" w:color="000000"/>
              <w:bottom w:val="single" w:sz="12" w:space="0" w:color="000000"/>
              <w:end w:val="single" w:sz="2" w:space="0" w:color="000000"/>
            </w:tcBorders>
          </w:tcPr>
          <w:p>
            <w:pPr>
              <w:pStyle w:val="Normal"/>
              <w:jc w:val="center"/>
              <w:rPr>
                <w:color w:val="000000"/>
                <w:sz w:val="16"/>
                <w:lang w:eastAsia="en-US"/>
              </w:rPr>
            </w:pPr>
            <w:r>
              <w:rPr>
                <w:color w:val="000000"/>
                <w:sz w:val="16"/>
                <w:lang w:eastAsia="en-US"/>
              </w:rPr>
              <w:t>30 days</w:t>
            </w:r>
          </w:p>
        </w:tc>
        <w:tc>
          <w:tcPr>
            <w:tcW w:w="2160" w:type="dxa"/>
            <w:gridSpan w:val="2"/>
            <w:tcBorders>
              <w:top w:val="single" w:sz="2" w:space="0" w:color="000000"/>
              <w:start w:val="single" w:sz="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N/A</w:t>
            </w:r>
          </w:p>
        </w:tc>
      </w:tr>
    </w:tbl>
    <w:p>
      <w:pPr>
        <w:pStyle w:val="Normal"/>
        <w:rPr>
          <w:sz w:val="16"/>
        </w:rPr>
      </w:pPr>
      <w:r>
        <w:rPr>
          <w:sz w:val="16"/>
        </w:rPr>
      </w:r>
      <w:r>
        <w:br w:type="page"/>
      </w:r>
    </w:p>
    <w:p>
      <w:pPr>
        <w:pStyle w:val="Normal"/>
        <w:rPr>
          <w:b/>
        </w:rPr>
      </w:pPr>
      <w:r>
        <w:rPr>
          <w:b/>
        </w:rPr>
        <w:t>SOUTH AMERICA #9 CUIABA - GASMAT</w:t>
      </w:r>
    </w:p>
    <w:p>
      <w:pPr>
        <w:pStyle w:val="Normal"/>
        <w:rPr>
          <w:b/>
        </w:rPr>
      </w:pPr>
      <w:r>
        <w:rPr>
          <w:b/>
        </w:rPr>
      </w:r>
    </w:p>
    <w:tbl>
      <w:tblPr>
        <w:tblW w:w="13440" w:type="dxa"/>
        <w:jc w:val="start"/>
        <w:tblInd w:w="0" w:type="dxa"/>
        <w:tblLayout w:type="fixed"/>
        <w:tblCellMar>
          <w:top w:w="0" w:type="dxa"/>
          <w:start w:w="30" w:type="dxa"/>
          <w:bottom w:w="0" w:type="dxa"/>
          <w:end w:w="30" w:type="dxa"/>
        </w:tblCellMar>
      </w:tblPr>
      <w:tblGrid>
        <w:gridCol w:w="120"/>
        <w:gridCol w:w="1620"/>
        <w:gridCol w:w="1890"/>
        <w:gridCol w:w="1800"/>
        <w:gridCol w:w="1890"/>
        <w:gridCol w:w="1800"/>
        <w:gridCol w:w="2160"/>
        <w:gridCol w:w="1049"/>
        <w:gridCol w:w="1111"/>
      </w:tblGrid>
      <w:tr>
        <w:trPr>
          <w:trHeight w:val="322" w:hRule="atLeast"/>
        </w:trPr>
        <w:tc>
          <w:tcPr>
            <w:tcW w:w="120" w:type="dxa"/>
            <w:tcBorders/>
          </w:tcPr>
          <w:p>
            <w:pPr>
              <w:pStyle w:val="Normal"/>
              <w:snapToGrid w:val="false"/>
              <w:jc w:val="end"/>
              <w:rPr>
                <w:color w:val="000000"/>
                <w:sz w:val="16"/>
                <w:lang w:eastAsia="en-US"/>
              </w:rPr>
            </w:pPr>
            <w:r>
              <w:rPr>
                <w:color w:val="000000"/>
                <w:sz w:val="16"/>
                <w:lang w:eastAsia="en-US"/>
              </w:rPr>
            </w:r>
          </w:p>
        </w:tc>
        <w:tc>
          <w:tcPr>
            <w:tcW w:w="12209" w:type="dxa"/>
            <w:gridSpan w:val="7"/>
            <w:tcBorders/>
          </w:tcPr>
          <w:p>
            <w:pPr>
              <w:pStyle w:val="Normal"/>
              <w:jc w:val="center"/>
              <w:rPr>
                <w:b/>
                <w:color w:val="000000"/>
                <w:sz w:val="16"/>
                <w:lang w:eastAsia="en-US"/>
              </w:rPr>
            </w:pPr>
            <w:r>
              <w:rPr>
                <w:b/>
                <w:color w:val="000000"/>
                <w:sz w:val="16"/>
                <w:lang w:eastAsia="en-US"/>
              </w:rPr>
              <w:t>CUIABA PIPELINE PROJECT</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111" w:type="dxa"/>
            <w:tcBorders/>
            <w:tcMar>
              <w:start w:w="0" w:type="dxa"/>
              <w:end w:w="0" w:type="dxa"/>
            </w:tcMar>
          </w:tcPr>
          <w:p>
            <w:pPr>
              <w:pStyle w:val="Normal"/>
              <w:snapToGrid w:val="false"/>
              <w:rPr>
                <w:rFonts w:ascii="Arial" w:hAnsi="Arial" w:cs="Arial"/>
                <w:color w:val="000000"/>
                <w:sz w:val="16"/>
                <w:lang w:eastAsia="en-US"/>
              </w:rPr>
            </w:pPr>
            <w:r>
              <w:rPr>
                <w:rFonts w:cs="Arial" w:ascii="Arial" w:hAnsi="Arial"/>
                <w:color w:val="000000"/>
                <w:sz w:val="16"/>
                <w:lang w:eastAsia="en-US"/>
              </w:rPr>
            </w:r>
          </w:p>
        </w:tc>
      </w:tr>
      <w:tr>
        <w:trPr>
          <w:trHeight w:val="322" w:hRule="atLeast"/>
        </w:trPr>
        <w:tc>
          <w:tcPr>
            <w:tcW w:w="12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2209" w:type="dxa"/>
            <w:gridSpan w:val="7"/>
            <w:tcBorders/>
          </w:tcPr>
          <w:p>
            <w:pPr>
              <w:pStyle w:val="Normal"/>
              <w:jc w:val="center"/>
              <w:rPr>
                <w:b/>
                <w:color w:val="000000"/>
                <w:sz w:val="16"/>
                <w:lang w:eastAsia="en-US"/>
              </w:rPr>
            </w:pPr>
            <w:r>
              <w:rPr>
                <w:b/>
                <w:color w:val="000000"/>
                <w:sz w:val="16"/>
                <w:lang w:eastAsia="en-US"/>
              </w:rPr>
              <w:t>Gasocidente Do Mato Grosso Ltda. - Brazilian Section</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111" w:type="dxa"/>
            <w:tcBorders/>
            <w:tcMar>
              <w:start w:w="0" w:type="dxa"/>
              <w:end w:w="0" w:type="dxa"/>
            </w:tcMar>
          </w:tcPr>
          <w:p>
            <w:pPr>
              <w:pStyle w:val="Normal"/>
              <w:snapToGrid w:val="false"/>
              <w:rPr>
                <w:rFonts w:ascii="Arial" w:hAnsi="Arial" w:cs="Arial"/>
                <w:color w:val="000000"/>
                <w:sz w:val="16"/>
                <w:lang w:eastAsia="en-US"/>
              </w:rPr>
            </w:pPr>
            <w:r>
              <w:rPr>
                <w:rFonts w:cs="Arial" w:ascii="Arial" w:hAnsi="Arial"/>
                <w:color w:val="000000"/>
                <w:sz w:val="16"/>
                <w:lang w:eastAsia="en-US"/>
              </w:rPr>
            </w:r>
          </w:p>
        </w:tc>
      </w:tr>
      <w:tr>
        <w:trPr>
          <w:trHeight w:val="322" w:hRule="atLeast"/>
        </w:trPr>
        <w:tc>
          <w:tcPr>
            <w:tcW w:w="12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2209" w:type="dxa"/>
            <w:gridSpan w:val="7"/>
            <w:tcBorders/>
          </w:tcPr>
          <w:p>
            <w:pPr>
              <w:pStyle w:val="Normal"/>
              <w:jc w:val="center"/>
              <w:rPr>
                <w:b/>
                <w:color w:val="000000"/>
                <w:sz w:val="16"/>
                <w:lang w:eastAsia="en-US"/>
              </w:rPr>
            </w:pPr>
            <w:r>
              <w:rPr>
                <w:b/>
                <w:color w:val="000000"/>
                <w:sz w:val="16"/>
                <w:lang w:eastAsia="en-US"/>
              </w:rPr>
              <w:t>Construction Phase Insurances</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111" w:type="dxa"/>
            <w:tcBorders/>
            <w:tcMar>
              <w:start w:w="0" w:type="dxa"/>
              <w:end w:w="0" w:type="dxa"/>
            </w:tcMar>
          </w:tcPr>
          <w:p>
            <w:pPr>
              <w:pStyle w:val="Normal"/>
              <w:snapToGrid w:val="false"/>
              <w:rPr>
                <w:rFonts w:ascii="Arial" w:hAnsi="Arial" w:cs="Arial"/>
                <w:color w:val="000000"/>
                <w:sz w:val="16"/>
                <w:lang w:eastAsia="en-US"/>
              </w:rPr>
            </w:pPr>
            <w:r>
              <w:rPr>
                <w:rFonts w:cs="Arial" w:ascii="Arial" w:hAnsi="Arial"/>
                <w:color w:val="000000"/>
                <w:sz w:val="16"/>
                <w:lang w:eastAsia="en-US"/>
              </w:rPr>
            </w:r>
          </w:p>
        </w:tc>
      </w:tr>
      <w:tr>
        <w:trPr>
          <w:trHeight w:val="322" w:hRule="atLeast"/>
        </w:trPr>
        <w:tc>
          <w:tcPr>
            <w:tcW w:w="12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2209" w:type="dxa"/>
            <w:gridSpan w:val="7"/>
            <w:tcBorders/>
          </w:tcPr>
          <w:p>
            <w:pPr>
              <w:pStyle w:val="Normal"/>
              <w:jc w:val="center"/>
              <w:rPr>
                <w:b/>
                <w:color w:val="000000"/>
                <w:sz w:val="16"/>
                <w:lang w:eastAsia="en-US"/>
              </w:rPr>
            </w:pPr>
            <w:r>
              <w:rPr>
                <w:b/>
                <w:color w:val="000000"/>
                <w:sz w:val="16"/>
                <w:lang w:eastAsia="en-US"/>
              </w:rPr>
              <w:t>Policy Summary</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111" w:type="dxa"/>
            <w:tcBorders/>
            <w:tcMar>
              <w:start w:w="0" w:type="dxa"/>
              <w:end w:w="0" w:type="dxa"/>
            </w:tcMar>
          </w:tcPr>
          <w:p>
            <w:pPr>
              <w:pStyle w:val="Normal"/>
              <w:snapToGrid w:val="false"/>
              <w:rPr>
                <w:rFonts w:ascii="Arial" w:hAnsi="Arial" w:cs="Arial"/>
                <w:color w:val="000000"/>
                <w:sz w:val="16"/>
                <w:lang w:eastAsia="en-US"/>
              </w:rPr>
            </w:pPr>
            <w:r>
              <w:rPr>
                <w:rFonts w:cs="Arial" w:ascii="Arial" w:hAnsi="Arial"/>
                <w:color w:val="000000"/>
                <w:sz w:val="16"/>
                <w:lang w:eastAsia="en-US"/>
              </w:rPr>
            </w:r>
          </w:p>
        </w:tc>
      </w:tr>
      <w:tr>
        <w:trPr>
          <w:trHeight w:val="161" w:hRule="atLeast"/>
        </w:trPr>
        <w:tc>
          <w:tcPr>
            <w:tcW w:w="12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620" w:type="dxa"/>
            <w:tcBorders>
              <w:top w:val="single" w:sz="12" w:space="0" w:color="000000"/>
              <w:start w:val="single" w:sz="12"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890" w:type="dxa"/>
            <w:tcBorders>
              <w:top w:val="single" w:sz="12"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 PARTIES</w:t>
            </w:r>
          </w:p>
        </w:tc>
        <w:tc>
          <w:tcPr>
            <w:tcW w:w="1800" w:type="dxa"/>
            <w:tcBorders>
              <w:top w:val="single" w:sz="12"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890" w:type="dxa"/>
            <w:tcBorders>
              <w:top w:val="single" w:sz="12"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1800" w:type="dxa"/>
            <w:tcBorders>
              <w:top w:val="single" w:sz="12"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2160" w:type="dxa"/>
            <w:tcBorders>
              <w:top w:val="single" w:sz="12"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2160" w:type="dxa"/>
            <w:gridSpan w:val="2"/>
            <w:tcBorders>
              <w:top w:val="single" w:sz="12" w:space="0" w:color="000000"/>
              <w:start w:val="single" w:sz="6" w:space="0" w:color="000000"/>
              <w:bottom w:val="single" w:sz="6" w:space="0" w:color="000000"/>
              <w:end w:val="single" w:sz="12" w:space="0" w:color="000000"/>
            </w:tcBorders>
          </w:tcPr>
          <w:p>
            <w:pPr>
              <w:pStyle w:val="Normal"/>
              <w:jc w:val="center"/>
              <w:rPr>
                <w:b/>
                <w:color w:val="000000"/>
                <w:sz w:val="16"/>
                <w:lang w:eastAsia="en-US"/>
              </w:rPr>
            </w:pPr>
            <w:r>
              <w:rPr>
                <w:b/>
                <w:color w:val="000000"/>
                <w:sz w:val="16"/>
                <w:lang w:eastAsia="en-US"/>
              </w:rPr>
              <w:t>UNDERWRITERS</w:t>
            </w:r>
          </w:p>
        </w:tc>
      </w:tr>
      <w:tr>
        <w:trPr>
          <w:trHeight w:val="2154" w:hRule="atLeast"/>
        </w:trPr>
        <w:tc>
          <w:tcPr>
            <w:tcW w:w="120" w:type="dxa"/>
            <w:tcBorders/>
          </w:tcPr>
          <w:p>
            <w:pPr>
              <w:pStyle w:val="Normal"/>
              <w:snapToGrid w:val="false"/>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1620" w:type="dxa"/>
            <w:tcBorders>
              <w:top w:val="single" w:sz="6" w:space="0" w:color="000000"/>
              <w:start w:val="single" w:sz="1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Builder's All Risk                MS-S 838R</w:t>
            </w:r>
          </w:p>
        </w:tc>
        <w:tc>
          <w:tcPr>
            <w:tcW w:w="189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Owner,                    Contractor,                     Lenders</w:t>
            </w:r>
          </w:p>
        </w:tc>
        <w:tc>
          <w:tcPr>
            <w:tcW w:w="180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From July 15, 1999                     to March 15, 2000</w:t>
            </w:r>
          </w:p>
        </w:tc>
        <w:tc>
          <w:tcPr>
            <w:tcW w:w="189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$66,412,000 </w:t>
            </w:r>
          </w:p>
        </w:tc>
        <w:tc>
          <w:tcPr>
            <w:tcW w:w="180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All risks on a replacement cost basis</w:t>
            </w:r>
          </w:p>
        </w:tc>
        <w:tc>
          <w:tcPr>
            <w:tcW w:w="216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$150,000 major perils, testing &amp; commission, startup, design                                          $100,000 river crossings/flood areas              $25,000 all others</w:t>
            </w:r>
          </w:p>
        </w:tc>
        <w:tc>
          <w:tcPr>
            <w:tcW w:w="2160" w:type="dxa"/>
            <w:gridSpan w:val="2"/>
            <w:tcBorders>
              <w:top w:val="single" w:sz="6" w:space="0" w:color="000000"/>
              <w:start w:val="single" w:sz="2"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 xml:space="preserve">Local: La Boliviana Ciacruz 100%;  Reinsurers: 19.5578% ERC Frankona Reinsurance Ltd.;15.6463% Sampo Industrial Ins.N.V.; 11.7347% Royal &amp; Sun Alliance;  7.8231% QBE Intl Insur.Ltd.; 15.6463% Chubb Insur.Co.of Europe;  11.7347% Gerling-Konzern Alleg.Versich.; 17.8571% Factory Mutual Ins.Co. </w:t>
            </w:r>
          </w:p>
        </w:tc>
      </w:tr>
      <w:tr>
        <w:trPr>
          <w:trHeight w:val="821" w:hRule="atLeast"/>
        </w:trPr>
        <w:tc>
          <w:tcPr>
            <w:tcW w:w="120" w:type="dxa"/>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2" w:space="0" w:color="000000"/>
              <w:start w:val="single" w:sz="1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Delay in Start-Up (Builder's All Risk)               MS-S 838R</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Owner,                        Lenders</w:t>
            </w:r>
          </w:p>
        </w:tc>
        <w:tc>
          <w:tcPr>
            <w:tcW w:w="1800" w:type="dxa"/>
            <w:tcBorders>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From July 15, 1999                         to March 15, 2000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$3,528,000 </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6 months of  continuing expense/standby costs</w:t>
            </w:r>
          </w:p>
        </w:tc>
        <w:tc>
          <w:tcPr>
            <w:tcW w:w="216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30 days</w:t>
            </w:r>
          </w:p>
        </w:tc>
        <w:tc>
          <w:tcPr>
            <w:tcW w:w="2160" w:type="dxa"/>
            <w:gridSpan w:val="2"/>
            <w:tcBorders>
              <w:top w:val="single" w:sz="2" w:space="0" w:color="000000"/>
              <w:start w:val="single" w:sz="2"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As above</w:t>
            </w:r>
          </w:p>
        </w:tc>
      </w:tr>
      <w:tr>
        <w:trPr>
          <w:trHeight w:val="998" w:hRule="atLeast"/>
        </w:trPr>
        <w:tc>
          <w:tcPr>
            <w:tcW w:w="120" w:type="dxa"/>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2" w:space="0" w:color="000000"/>
              <w:start w:val="single" w:sz="1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Admitted  Gen. Liab.        incl. Empl. Liab. &amp; Hired/Non-Owned Auto                            MS-S 835R</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Owner,                       Contractor,                     Lenders</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From October 16, 1998                            to March 15, 2000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$25,000,000 each and every loss and in the aggregate</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Protection against liability to third parties during construction</w:t>
            </w:r>
          </w:p>
        </w:tc>
        <w:tc>
          <w:tcPr>
            <w:tcW w:w="216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$1,000 per occurrence </w:t>
            </w:r>
          </w:p>
        </w:tc>
        <w:tc>
          <w:tcPr>
            <w:tcW w:w="2160" w:type="dxa"/>
            <w:gridSpan w:val="2"/>
            <w:tcBorders>
              <w:top w:val="single" w:sz="2" w:space="0" w:color="000000"/>
              <w:start w:val="single" w:sz="2"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Local: INA Seguradora S.A. - 100%; Reinsurer: CIGNA Intl/ACE USA - 100% of 50% order</w:t>
            </w:r>
          </w:p>
        </w:tc>
      </w:tr>
      <w:tr>
        <w:trPr>
          <w:trHeight w:val="821" w:hRule="atLeast"/>
        </w:trPr>
        <w:tc>
          <w:tcPr>
            <w:tcW w:w="120" w:type="dxa"/>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2" w:space="0" w:color="000000"/>
              <w:start w:val="single" w:sz="1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Excess Admitted General Liability                   MS-S 871R</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Owner,                       Contractor,                     Lenders</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From September 7, 1999 to March 15, 2000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$25,000,000                   excess of              $25,000,000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Protection against liability to third parties during construction</w:t>
            </w:r>
          </w:p>
        </w:tc>
        <w:tc>
          <w:tcPr>
            <w:tcW w:w="216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N/A</w:t>
            </w:r>
          </w:p>
        </w:tc>
        <w:tc>
          <w:tcPr>
            <w:tcW w:w="2160" w:type="dxa"/>
            <w:gridSpan w:val="2"/>
            <w:tcBorders>
              <w:top w:val="single" w:sz="2" w:space="0" w:color="000000"/>
              <w:start w:val="single" w:sz="2"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Local: AGF Brasil Seguros - 100%; Reinsurer: AEGIS - 100%</w:t>
            </w:r>
          </w:p>
        </w:tc>
      </w:tr>
      <w:tr>
        <w:trPr>
          <w:trHeight w:val="749" w:hRule="atLeast"/>
        </w:trPr>
        <w:tc>
          <w:tcPr>
            <w:tcW w:w="120" w:type="dxa"/>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2" w:space="0" w:color="000000"/>
              <w:start w:val="single" w:sz="1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Non-Admitted DIC GL/AL/EL                          CXC043157</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Owner,                       Contractor,                     Lenders</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From October 16, 1998                          to March 15, 2000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$25,000,000 </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Protection against liability to third parties during construction/DIC</w:t>
            </w:r>
          </w:p>
        </w:tc>
        <w:tc>
          <w:tcPr>
            <w:tcW w:w="216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N/A</w:t>
            </w:r>
          </w:p>
        </w:tc>
        <w:tc>
          <w:tcPr>
            <w:tcW w:w="2160" w:type="dxa"/>
            <w:gridSpan w:val="2"/>
            <w:tcBorders>
              <w:top w:val="single" w:sz="2" w:space="0" w:color="000000"/>
              <w:start w:val="single" w:sz="2"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Insurer: CIGNA Intl/ ACE USA - 100%</w:t>
            </w:r>
          </w:p>
        </w:tc>
      </w:tr>
      <w:tr>
        <w:trPr>
          <w:trHeight w:val="749" w:hRule="atLeast"/>
        </w:trPr>
        <w:tc>
          <w:tcPr>
            <w:tcW w:w="120" w:type="dxa"/>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2" w:space="0" w:color="000000"/>
              <w:start w:val="single" w:sz="12" w:space="0" w:color="000000"/>
              <w:bottom w:val="single" w:sz="2" w:space="0" w:color="000000"/>
            </w:tcBorders>
          </w:tcPr>
          <w:p>
            <w:pPr>
              <w:pStyle w:val="Normal"/>
              <w:jc w:val="center"/>
              <w:rPr>
                <w:color w:val="000000"/>
                <w:sz w:val="16"/>
                <w:lang w:eastAsia="en-US"/>
              </w:rPr>
            </w:pPr>
            <w:r>
              <w:rPr>
                <w:color w:val="000000"/>
                <w:sz w:val="16"/>
                <w:lang w:eastAsia="en-US"/>
              </w:rPr>
              <w:t>Primary Admitted                                 Auto Liability             AGF Policy                                No. 13-31-0037647</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Owner</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From Aug. 20, 1999                                to Aug. 20, 2000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R$ 500,000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Protection against                   auto-related liability to third parties</w:t>
            </w:r>
          </w:p>
        </w:tc>
        <w:tc>
          <w:tcPr>
            <w:tcW w:w="216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N/A</w:t>
            </w:r>
          </w:p>
        </w:tc>
        <w:tc>
          <w:tcPr>
            <w:tcW w:w="2160" w:type="dxa"/>
            <w:gridSpan w:val="2"/>
            <w:tcBorders>
              <w:top w:val="single" w:sz="2" w:space="0" w:color="000000"/>
              <w:start w:val="single" w:sz="2"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N/A</w:t>
            </w:r>
          </w:p>
        </w:tc>
      </w:tr>
      <w:tr>
        <w:trPr>
          <w:trHeight w:val="749" w:hRule="atLeast"/>
        </w:trPr>
        <w:tc>
          <w:tcPr>
            <w:tcW w:w="120" w:type="dxa"/>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c>
          <w:tcPr>
            <w:tcW w:w="1620" w:type="dxa"/>
            <w:tcBorders>
              <w:top w:val="single" w:sz="2" w:space="0" w:color="000000"/>
              <w:start w:val="single" w:sz="12" w:space="0" w:color="000000"/>
              <w:bottom w:val="single" w:sz="12" w:space="0" w:color="000000"/>
              <w:end w:val="single" w:sz="2" w:space="0" w:color="000000"/>
            </w:tcBorders>
          </w:tcPr>
          <w:p>
            <w:pPr>
              <w:pStyle w:val="Normal"/>
              <w:jc w:val="center"/>
              <w:rPr>
                <w:color w:val="000000"/>
                <w:sz w:val="16"/>
                <w:lang w:eastAsia="en-US"/>
              </w:rPr>
            </w:pPr>
            <w:r>
              <w:rPr>
                <w:color w:val="000000"/>
                <w:sz w:val="16"/>
                <w:lang w:eastAsia="en-US"/>
              </w:rPr>
              <w:t>Excess Admitted                                 Auto Liability             AGF Policy                                No. 13-53-0000158</w:t>
            </w:r>
          </w:p>
        </w:tc>
        <w:tc>
          <w:tcPr>
            <w:tcW w:w="1890" w:type="dxa"/>
            <w:tcBorders>
              <w:start w:val="single" w:sz="2" w:space="0" w:color="000000"/>
              <w:bottom w:val="single" w:sz="12" w:space="0" w:color="000000"/>
              <w:end w:val="single" w:sz="2" w:space="0" w:color="000000"/>
            </w:tcBorders>
          </w:tcPr>
          <w:p>
            <w:pPr>
              <w:pStyle w:val="Normal"/>
              <w:jc w:val="center"/>
              <w:rPr>
                <w:color w:val="000000"/>
                <w:sz w:val="16"/>
                <w:lang w:eastAsia="en-US"/>
              </w:rPr>
            </w:pPr>
            <w:r>
              <w:rPr>
                <w:color w:val="000000"/>
                <w:sz w:val="16"/>
                <w:lang w:eastAsia="en-US"/>
              </w:rPr>
              <w:t>Owner</w:t>
            </w:r>
          </w:p>
        </w:tc>
        <w:tc>
          <w:tcPr>
            <w:tcW w:w="1800" w:type="dxa"/>
            <w:tcBorders>
              <w:start w:val="single" w:sz="2" w:space="0" w:color="000000"/>
              <w:bottom w:val="single" w:sz="12" w:space="0" w:color="000000"/>
              <w:end w:val="single" w:sz="2" w:space="0" w:color="000000"/>
            </w:tcBorders>
          </w:tcPr>
          <w:p>
            <w:pPr>
              <w:pStyle w:val="Normal"/>
              <w:jc w:val="center"/>
              <w:rPr>
                <w:color w:val="000000"/>
                <w:sz w:val="16"/>
                <w:lang w:eastAsia="en-US"/>
              </w:rPr>
            </w:pPr>
            <w:r>
              <w:rPr>
                <w:color w:val="000000"/>
                <w:sz w:val="16"/>
                <w:lang w:eastAsia="en-US"/>
              </w:rPr>
              <w:t>From Sept. 23, 1999           to Aug. 20, 2000</w:t>
            </w:r>
          </w:p>
        </w:tc>
        <w:tc>
          <w:tcPr>
            <w:tcW w:w="1890" w:type="dxa"/>
            <w:tcBorders>
              <w:start w:val="single" w:sz="2" w:space="0" w:color="000000"/>
              <w:bottom w:val="single" w:sz="12" w:space="0" w:color="000000"/>
              <w:end w:val="single" w:sz="2" w:space="0" w:color="000000"/>
            </w:tcBorders>
          </w:tcPr>
          <w:p>
            <w:pPr>
              <w:pStyle w:val="Normal"/>
              <w:jc w:val="center"/>
              <w:rPr>
                <w:color w:val="000000"/>
                <w:sz w:val="16"/>
                <w:lang w:eastAsia="en-US"/>
              </w:rPr>
            </w:pPr>
            <w:r>
              <w:rPr>
                <w:color w:val="000000"/>
                <w:sz w:val="16"/>
                <w:lang w:eastAsia="en-US"/>
              </w:rPr>
              <w:t>RS 3,500,000                     excess of                                          R$ 500,000</w:t>
            </w:r>
          </w:p>
        </w:tc>
        <w:tc>
          <w:tcPr>
            <w:tcW w:w="1800" w:type="dxa"/>
            <w:tcBorders>
              <w:start w:val="single" w:sz="2" w:space="0" w:color="000000"/>
              <w:bottom w:val="single" w:sz="12" w:space="0" w:color="000000"/>
              <w:end w:val="single" w:sz="2" w:space="0" w:color="000000"/>
            </w:tcBorders>
          </w:tcPr>
          <w:p>
            <w:pPr>
              <w:pStyle w:val="Normal"/>
              <w:jc w:val="center"/>
              <w:rPr>
                <w:color w:val="000000"/>
                <w:sz w:val="16"/>
                <w:lang w:eastAsia="en-US"/>
              </w:rPr>
            </w:pPr>
            <w:r>
              <w:rPr>
                <w:color w:val="000000"/>
                <w:sz w:val="16"/>
                <w:lang w:eastAsia="en-US"/>
              </w:rPr>
              <w:t>Protection against                   auto-related liability to third parties</w:t>
            </w:r>
          </w:p>
        </w:tc>
        <w:tc>
          <w:tcPr>
            <w:tcW w:w="2160" w:type="dxa"/>
            <w:tcBorders>
              <w:start w:val="single" w:sz="2" w:space="0" w:color="000000"/>
              <w:bottom w:val="single" w:sz="12" w:space="0" w:color="000000"/>
              <w:end w:val="single" w:sz="2" w:space="0" w:color="000000"/>
            </w:tcBorders>
          </w:tcPr>
          <w:p>
            <w:pPr>
              <w:pStyle w:val="Normal"/>
              <w:jc w:val="center"/>
              <w:rPr>
                <w:color w:val="000000"/>
                <w:sz w:val="16"/>
                <w:lang w:eastAsia="en-US"/>
              </w:rPr>
            </w:pPr>
            <w:r>
              <w:rPr>
                <w:color w:val="000000"/>
                <w:sz w:val="16"/>
                <w:lang w:eastAsia="en-US"/>
              </w:rPr>
              <w:t>N/A</w:t>
            </w:r>
          </w:p>
        </w:tc>
        <w:tc>
          <w:tcPr>
            <w:tcW w:w="2160" w:type="dxa"/>
            <w:gridSpan w:val="2"/>
            <w:tcBorders>
              <w:start w:val="single" w:sz="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N/A</w:t>
            </w:r>
          </w:p>
        </w:tc>
      </w:tr>
    </w:tbl>
    <w:p>
      <w:pPr>
        <w:pStyle w:val="Normal"/>
        <w:rPr>
          <w:b/>
        </w:rPr>
      </w:pPr>
      <w:r>
        <w:br w:type="page"/>
      </w:r>
      <w:r>
        <w:rPr>
          <w:b/>
        </w:rPr>
        <w:t>SOUTH AMERICA #11 ELEKTRO</w:t>
      </w:r>
    </w:p>
    <w:p>
      <w:pPr>
        <w:pStyle w:val="Normal"/>
        <w:rPr>
          <w:b/>
          <w:sz w:val="16"/>
        </w:rPr>
      </w:pPr>
      <w:r>
        <w:rPr>
          <w:b/>
          <w:sz w:val="16"/>
        </w:rPr>
      </w:r>
    </w:p>
    <w:p>
      <w:pPr>
        <w:pStyle w:val="Normal"/>
        <w:rPr>
          <w:sz w:val="16"/>
        </w:rPr>
      </w:pPr>
      <w:r>
        <w:rPr>
          <w:sz w:val="16"/>
        </w:rPr>
      </w:r>
    </w:p>
    <w:tbl>
      <w:tblPr>
        <w:tblW w:w="13066" w:type="dxa"/>
        <w:jc w:val="start"/>
        <w:tblInd w:w="0" w:type="dxa"/>
        <w:tblLayout w:type="fixed"/>
        <w:tblCellMar>
          <w:top w:w="0" w:type="dxa"/>
          <w:start w:w="30" w:type="dxa"/>
          <w:bottom w:w="0" w:type="dxa"/>
          <w:end w:w="30" w:type="dxa"/>
        </w:tblCellMar>
      </w:tblPr>
      <w:tblGrid>
        <w:gridCol w:w="2304"/>
        <w:gridCol w:w="1582"/>
        <w:gridCol w:w="1027"/>
        <w:gridCol w:w="2021"/>
        <w:gridCol w:w="1615"/>
        <w:gridCol w:w="1941"/>
        <w:gridCol w:w="1186"/>
        <w:gridCol w:w="1390"/>
      </w:tblGrid>
      <w:tr>
        <w:trPr>
          <w:trHeight w:val="317" w:hRule="atLeast"/>
        </w:trPr>
        <w:tc>
          <w:tcPr>
            <w:tcW w:w="13066" w:type="dxa"/>
            <w:gridSpan w:val="8"/>
            <w:tcBorders/>
          </w:tcPr>
          <w:p>
            <w:pPr>
              <w:pStyle w:val="Normal"/>
              <w:jc w:val="center"/>
              <w:rPr>
                <w:b/>
                <w:color w:val="000000"/>
                <w:sz w:val="16"/>
                <w:lang w:eastAsia="en-US"/>
              </w:rPr>
            </w:pPr>
            <w:r>
              <w:rPr>
                <w:b/>
                <w:color w:val="000000"/>
                <w:sz w:val="16"/>
                <w:lang w:eastAsia="en-US"/>
              </w:rPr>
              <w:t>ELEKTRO ELETRICIDADE E SERVICOS S.A.</w:t>
            </w:r>
          </w:p>
        </w:tc>
      </w:tr>
      <w:tr>
        <w:trPr>
          <w:trHeight w:val="317" w:hRule="atLeast"/>
        </w:trPr>
        <w:tc>
          <w:tcPr>
            <w:tcW w:w="13066" w:type="dxa"/>
            <w:gridSpan w:val="8"/>
            <w:tcBorders/>
          </w:tcPr>
          <w:p>
            <w:pPr>
              <w:pStyle w:val="Normal"/>
              <w:jc w:val="center"/>
              <w:rPr>
                <w:b/>
                <w:color w:val="000000"/>
                <w:sz w:val="16"/>
                <w:lang w:eastAsia="en-US"/>
              </w:rPr>
            </w:pPr>
            <w:r>
              <w:rPr>
                <w:b/>
                <w:color w:val="000000"/>
                <w:sz w:val="16"/>
                <w:lang w:eastAsia="en-US"/>
              </w:rPr>
              <w:t>OPERATING INSURANCE SUMMARY 1999 - 2000</w:t>
            </w:r>
          </w:p>
        </w:tc>
      </w:tr>
      <w:tr>
        <w:trPr>
          <w:trHeight w:val="317" w:hRule="atLeast"/>
        </w:trPr>
        <w:tc>
          <w:tcPr>
            <w:tcW w:w="2304" w:type="dxa"/>
            <w:tcBorders/>
          </w:tcPr>
          <w:p>
            <w:pPr>
              <w:pStyle w:val="Normal"/>
              <w:snapToGrid w:val="false"/>
              <w:jc w:val="center"/>
              <w:rPr>
                <w:b/>
                <w:color w:val="000000"/>
                <w:sz w:val="16"/>
                <w:lang w:eastAsia="en-US"/>
              </w:rPr>
            </w:pPr>
            <w:r>
              <w:rPr>
                <w:b/>
                <w:color w:val="000000"/>
                <w:sz w:val="16"/>
                <w:lang w:eastAsia="en-US"/>
              </w:rPr>
            </w:r>
          </w:p>
        </w:tc>
        <w:tc>
          <w:tcPr>
            <w:tcW w:w="1582" w:type="dxa"/>
            <w:tcBorders/>
          </w:tcPr>
          <w:p>
            <w:pPr>
              <w:pStyle w:val="Normal"/>
              <w:snapToGrid w:val="false"/>
              <w:jc w:val="center"/>
              <w:rPr>
                <w:b/>
                <w:color w:val="000000"/>
                <w:sz w:val="16"/>
                <w:lang w:eastAsia="en-US"/>
              </w:rPr>
            </w:pPr>
            <w:r>
              <w:rPr>
                <w:b/>
                <w:color w:val="000000"/>
                <w:sz w:val="16"/>
                <w:lang w:eastAsia="en-US"/>
              </w:rPr>
            </w:r>
          </w:p>
        </w:tc>
        <w:tc>
          <w:tcPr>
            <w:tcW w:w="1027" w:type="dxa"/>
            <w:tcBorders/>
          </w:tcPr>
          <w:p>
            <w:pPr>
              <w:pStyle w:val="Normal"/>
              <w:snapToGrid w:val="false"/>
              <w:jc w:val="center"/>
              <w:rPr>
                <w:b/>
                <w:color w:val="000000"/>
                <w:sz w:val="16"/>
                <w:lang w:eastAsia="en-US"/>
              </w:rPr>
            </w:pPr>
            <w:r>
              <w:rPr>
                <w:b/>
                <w:color w:val="000000"/>
                <w:sz w:val="16"/>
                <w:lang w:eastAsia="en-US"/>
              </w:rPr>
            </w:r>
          </w:p>
        </w:tc>
        <w:tc>
          <w:tcPr>
            <w:tcW w:w="2021" w:type="dxa"/>
            <w:tcBorders/>
          </w:tcPr>
          <w:p>
            <w:pPr>
              <w:pStyle w:val="Normal"/>
              <w:snapToGrid w:val="false"/>
              <w:jc w:val="center"/>
              <w:rPr>
                <w:b/>
                <w:color w:val="000000"/>
                <w:sz w:val="16"/>
                <w:lang w:eastAsia="en-US"/>
              </w:rPr>
            </w:pPr>
            <w:r>
              <w:rPr>
                <w:b/>
                <w:color w:val="000000"/>
                <w:sz w:val="16"/>
                <w:lang w:eastAsia="en-US"/>
              </w:rPr>
            </w:r>
          </w:p>
        </w:tc>
        <w:tc>
          <w:tcPr>
            <w:tcW w:w="1615" w:type="dxa"/>
            <w:tcBorders/>
          </w:tcPr>
          <w:p>
            <w:pPr>
              <w:pStyle w:val="Normal"/>
              <w:snapToGrid w:val="false"/>
              <w:jc w:val="center"/>
              <w:rPr>
                <w:b/>
                <w:color w:val="000000"/>
                <w:sz w:val="16"/>
                <w:lang w:eastAsia="en-US"/>
              </w:rPr>
            </w:pPr>
            <w:r>
              <w:rPr>
                <w:b/>
                <w:color w:val="000000"/>
                <w:sz w:val="16"/>
                <w:lang w:eastAsia="en-US"/>
              </w:rPr>
            </w:r>
          </w:p>
        </w:tc>
        <w:tc>
          <w:tcPr>
            <w:tcW w:w="1941" w:type="dxa"/>
            <w:tcBorders/>
          </w:tcPr>
          <w:p>
            <w:pPr>
              <w:pStyle w:val="Normal"/>
              <w:snapToGrid w:val="false"/>
              <w:jc w:val="center"/>
              <w:rPr>
                <w:b/>
                <w:color w:val="000000"/>
                <w:sz w:val="16"/>
                <w:lang w:eastAsia="en-US"/>
              </w:rPr>
            </w:pPr>
            <w:r>
              <w:rPr>
                <w:b/>
                <w:color w:val="000000"/>
                <w:sz w:val="16"/>
                <w:lang w:eastAsia="en-US"/>
              </w:rPr>
            </w:r>
          </w:p>
        </w:tc>
        <w:tc>
          <w:tcPr>
            <w:tcW w:w="1186" w:type="dxa"/>
            <w:tcBorders/>
          </w:tcPr>
          <w:p>
            <w:pPr>
              <w:pStyle w:val="Normal"/>
              <w:snapToGrid w:val="false"/>
              <w:jc w:val="center"/>
              <w:rPr>
                <w:b/>
                <w:color w:val="000000"/>
                <w:sz w:val="16"/>
                <w:lang w:eastAsia="en-US"/>
              </w:rPr>
            </w:pPr>
            <w:r>
              <w:rPr>
                <w:b/>
                <w:color w:val="000000"/>
                <w:sz w:val="16"/>
                <w:lang w:eastAsia="en-US"/>
              </w:rPr>
            </w:r>
          </w:p>
        </w:tc>
        <w:tc>
          <w:tcPr>
            <w:tcW w:w="1390" w:type="dxa"/>
            <w:tcBorders/>
          </w:tcPr>
          <w:p>
            <w:pPr>
              <w:pStyle w:val="Normal"/>
              <w:snapToGrid w:val="false"/>
              <w:jc w:val="center"/>
              <w:rPr>
                <w:b/>
                <w:color w:val="000000"/>
                <w:sz w:val="16"/>
                <w:lang w:eastAsia="en-US"/>
              </w:rPr>
            </w:pPr>
            <w:r>
              <w:rPr>
                <w:b/>
                <w:color w:val="000000"/>
                <w:sz w:val="16"/>
                <w:lang w:eastAsia="en-US"/>
              </w:rPr>
            </w:r>
          </w:p>
        </w:tc>
      </w:tr>
      <w:tr>
        <w:trPr>
          <w:trHeight w:val="197" w:hRule="atLeast"/>
        </w:trPr>
        <w:tc>
          <w:tcPr>
            <w:tcW w:w="2304" w:type="dxa"/>
            <w:tcBorders/>
          </w:tcPr>
          <w:p>
            <w:pPr>
              <w:pStyle w:val="Normal"/>
              <w:snapToGrid w:val="false"/>
              <w:jc w:val="end"/>
              <w:rPr>
                <w:b/>
                <w:color w:val="000000"/>
                <w:sz w:val="16"/>
                <w:lang w:eastAsia="en-US"/>
              </w:rPr>
            </w:pPr>
            <w:r>
              <w:rPr>
                <w:b/>
                <w:color w:val="000000"/>
                <w:sz w:val="16"/>
                <w:lang w:eastAsia="en-US"/>
              </w:rPr>
            </w:r>
          </w:p>
        </w:tc>
        <w:tc>
          <w:tcPr>
            <w:tcW w:w="1582" w:type="dxa"/>
            <w:tcBorders/>
          </w:tcPr>
          <w:p>
            <w:pPr>
              <w:pStyle w:val="Normal"/>
              <w:snapToGrid w:val="false"/>
              <w:jc w:val="end"/>
              <w:rPr>
                <w:color w:val="000000"/>
                <w:sz w:val="16"/>
                <w:lang w:eastAsia="en-US"/>
              </w:rPr>
            </w:pPr>
            <w:r>
              <w:rPr>
                <w:color w:val="000000"/>
                <w:sz w:val="16"/>
                <w:lang w:eastAsia="en-US"/>
              </w:rPr>
            </w:r>
          </w:p>
        </w:tc>
        <w:tc>
          <w:tcPr>
            <w:tcW w:w="1027" w:type="dxa"/>
            <w:tcBorders/>
          </w:tcPr>
          <w:p>
            <w:pPr>
              <w:pStyle w:val="Normal"/>
              <w:snapToGrid w:val="false"/>
              <w:jc w:val="end"/>
              <w:rPr>
                <w:color w:val="000000"/>
                <w:sz w:val="16"/>
                <w:lang w:eastAsia="en-US"/>
              </w:rPr>
            </w:pPr>
            <w:r>
              <w:rPr>
                <w:color w:val="000000"/>
                <w:sz w:val="16"/>
                <w:lang w:eastAsia="en-US"/>
              </w:rPr>
            </w:r>
          </w:p>
        </w:tc>
        <w:tc>
          <w:tcPr>
            <w:tcW w:w="2021" w:type="dxa"/>
            <w:tcBorders/>
          </w:tcPr>
          <w:p>
            <w:pPr>
              <w:pStyle w:val="Normal"/>
              <w:snapToGrid w:val="false"/>
              <w:jc w:val="end"/>
              <w:rPr>
                <w:color w:val="000000"/>
                <w:sz w:val="16"/>
                <w:lang w:eastAsia="en-US"/>
              </w:rPr>
            </w:pPr>
            <w:r>
              <w:rPr>
                <w:color w:val="000000"/>
                <w:sz w:val="16"/>
                <w:lang w:eastAsia="en-US"/>
              </w:rPr>
            </w:r>
          </w:p>
        </w:tc>
        <w:tc>
          <w:tcPr>
            <w:tcW w:w="1615" w:type="dxa"/>
            <w:tcBorders/>
          </w:tcPr>
          <w:p>
            <w:pPr>
              <w:pStyle w:val="Normal"/>
              <w:snapToGrid w:val="false"/>
              <w:jc w:val="end"/>
              <w:rPr>
                <w:color w:val="000000"/>
                <w:sz w:val="16"/>
                <w:lang w:eastAsia="en-US"/>
              </w:rPr>
            </w:pPr>
            <w:r>
              <w:rPr>
                <w:color w:val="000000"/>
                <w:sz w:val="16"/>
                <w:lang w:eastAsia="en-US"/>
              </w:rPr>
            </w:r>
          </w:p>
        </w:tc>
        <w:tc>
          <w:tcPr>
            <w:tcW w:w="1941" w:type="dxa"/>
            <w:tcBorders/>
          </w:tcPr>
          <w:p>
            <w:pPr>
              <w:pStyle w:val="Normal"/>
              <w:snapToGrid w:val="false"/>
              <w:jc w:val="end"/>
              <w:rPr>
                <w:color w:val="000000"/>
                <w:sz w:val="16"/>
                <w:lang w:eastAsia="en-US"/>
              </w:rPr>
            </w:pPr>
            <w:r>
              <w:rPr>
                <w:color w:val="000000"/>
                <w:sz w:val="16"/>
                <w:lang w:eastAsia="en-US"/>
              </w:rPr>
            </w:r>
          </w:p>
        </w:tc>
        <w:tc>
          <w:tcPr>
            <w:tcW w:w="1186" w:type="dxa"/>
            <w:tcBorders/>
          </w:tcPr>
          <w:p>
            <w:pPr>
              <w:pStyle w:val="Normal"/>
              <w:snapToGrid w:val="false"/>
              <w:jc w:val="end"/>
              <w:rPr>
                <w:color w:val="000000"/>
                <w:sz w:val="16"/>
                <w:lang w:eastAsia="en-US"/>
              </w:rPr>
            </w:pPr>
            <w:r>
              <w:rPr>
                <w:color w:val="000000"/>
                <w:sz w:val="16"/>
                <w:lang w:eastAsia="en-US"/>
              </w:rPr>
            </w:r>
          </w:p>
        </w:tc>
        <w:tc>
          <w:tcPr>
            <w:tcW w:w="1390" w:type="dxa"/>
            <w:tcBorders/>
          </w:tcPr>
          <w:p>
            <w:pPr>
              <w:pStyle w:val="Normal"/>
              <w:snapToGrid w:val="false"/>
              <w:jc w:val="end"/>
              <w:rPr>
                <w:color w:val="000000"/>
                <w:sz w:val="16"/>
                <w:lang w:eastAsia="en-US"/>
              </w:rPr>
            </w:pPr>
            <w:r>
              <w:rPr>
                <w:color w:val="000000"/>
                <w:sz w:val="16"/>
                <w:lang w:eastAsia="en-US"/>
              </w:rPr>
            </w:r>
          </w:p>
        </w:tc>
      </w:tr>
      <w:tr>
        <w:trPr>
          <w:trHeight w:val="725" w:hRule="atLeast"/>
        </w:trPr>
        <w:tc>
          <w:tcPr>
            <w:tcW w:w="2304" w:type="dxa"/>
            <w:tcBorders>
              <w:top w:val="single" w:sz="4" w:space="0" w:color="000000"/>
              <w:start w:val="single" w:sz="12"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582" w:type="dxa"/>
            <w:tcBorders>
              <w:top w:val="single" w:sz="4"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027" w:type="dxa"/>
            <w:tcBorders>
              <w:top w:val="single" w:sz="4"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2021" w:type="dxa"/>
            <w:tcBorders>
              <w:top w:val="single" w:sz="4"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Sums Insured</w:t>
            </w:r>
          </w:p>
        </w:tc>
        <w:tc>
          <w:tcPr>
            <w:tcW w:w="1615" w:type="dxa"/>
            <w:tcBorders>
              <w:top w:val="single" w:sz="4"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1941" w:type="dxa"/>
            <w:tcBorders>
              <w:top w:val="single" w:sz="4"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186" w:type="dxa"/>
            <w:tcBorders>
              <w:top w:val="single" w:sz="4"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1390" w:type="dxa"/>
            <w:tcBorders>
              <w:top w:val="single" w:sz="4" w:space="0" w:color="000000"/>
              <w:start w:val="single" w:sz="6"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Taxes, Fees &amp;                  Local Commission</w:t>
            </w:r>
          </w:p>
        </w:tc>
      </w:tr>
      <w:tr>
        <w:trPr>
          <w:trHeight w:val="259" w:hRule="atLeast"/>
        </w:trPr>
        <w:tc>
          <w:tcPr>
            <w:tcW w:w="2304" w:type="dxa"/>
            <w:tcBorders>
              <w:top w:val="single" w:sz="12" w:space="0" w:color="000000"/>
              <w:start w:val="single" w:sz="12" w:space="0" w:color="000000"/>
              <w:bottom w:val="single" w:sz="2" w:space="0" w:color="000000"/>
              <w:end w:val="single" w:sz="6" w:space="0" w:color="000000"/>
            </w:tcBorders>
          </w:tcPr>
          <w:p>
            <w:pPr>
              <w:pStyle w:val="Normal"/>
              <w:jc w:val="center"/>
              <w:rPr>
                <w:b/>
                <w:color w:val="000000"/>
                <w:sz w:val="16"/>
                <w:lang w:eastAsia="en-US"/>
              </w:rPr>
            </w:pPr>
            <w:r>
              <w:rPr>
                <w:b/>
                <w:color w:val="000000"/>
                <w:sz w:val="16"/>
                <w:lang w:eastAsia="en-US"/>
              </w:rPr>
              <w:t>Material Damage/</w:t>
            </w:r>
          </w:p>
        </w:tc>
        <w:tc>
          <w:tcPr>
            <w:tcW w:w="1582" w:type="dxa"/>
            <w:tcBorders>
              <w:top w:val="single" w:sz="1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Elektro Eletricidade</w:t>
            </w:r>
          </w:p>
        </w:tc>
        <w:tc>
          <w:tcPr>
            <w:tcW w:w="1027" w:type="dxa"/>
            <w:tcBorders>
              <w:top w:val="single" w:sz="1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08/25/1999</w:t>
            </w:r>
          </w:p>
        </w:tc>
        <w:tc>
          <w:tcPr>
            <w:tcW w:w="2021" w:type="dxa"/>
            <w:tcBorders>
              <w:top w:val="single" w:sz="1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R$ 46,200,000 - MD/BI</w:t>
            </w:r>
          </w:p>
        </w:tc>
        <w:tc>
          <w:tcPr>
            <w:tcW w:w="1615" w:type="dxa"/>
            <w:tcBorders>
              <w:top w:val="single" w:sz="1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Physical loss </w:t>
            </w:r>
          </w:p>
        </w:tc>
        <w:tc>
          <w:tcPr>
            <w:tcW w:w="1941" w:type="dxa"/>
            <w:tcBorders>
              <w:top w:val="single" w:sz="1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R$ 587,500 - Mat. Dam.</w:t>
            </w:r>
          </w:p>
        </w:tc>
        <w:tc>
          <w:tcPr>
            <w:tcW w:w="1186" w:type="dxa"/>
            <w:tcBorders>
              <w:top w:val="single" w:sz="1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R$ 839,375</w:t>
            </w:r>
          </w:p>
        </w:tc>
        <w:tc>
          <w:tcPr>
            <w:tcW w:w="1390" w:type="dxa"/>
            <w:tcBorders>
              <w:top w:val="single" w:sz="12"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R$ 219,564</w:t>
            </w:r>
          </w:p>
        </w:tc>
      </w:tr>
      <w:tr>
        <w:trPr>
          <w:trHeight w:val="259" w:hRule="atLeast"/>
        </w:trPr>
        <w:tc>
          <w:tcPr>
            <w:tcW w:w="2304" w:type="dxa"/>
            <w:tcBorders>
              <w:top w:val="single" w:sz="2" w:space="0" w:color="000000"/>
              <w:start w:val="single" w:sz="12" w:space="0" w:color="000000"/>
              <w:bottom w:val="single" w:sz="2" w:space="0" w:color="000000"/>
              <w:end w:val="single" w:sz="6" w:space="0" w:color="000000"/>
            </w:tcBorders>
          </w:tcPr>
          <w:p>
            <w:pPr>
              <w:pStyle w:val="Normal"/>
              <w:jc w:val="center"/>
              <w:rPr>
                <w:b/>
                <w:color w:val="000000"/>
                <w:sz w:val="16"/>
                <w:lang w:eastAsia="en-US"/>
              </w:rPr>
            </w:pPr>
            <w:r>
              <w:rPr>
                <w:b/>
                <w:color w:val="000000"/>
                <w:sz w:val="16"/>
                <w:lang w:eastAsia="en-US"/>
              </w:rPr>
              <w:t>Business Int</w:t>
            </w:r>
          </w:p>
        </w:tc>
        <w:tc>
          <w:tcPr>
            <w:tcW w:w="1582"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 Servicos S.A.</w:t>
            </w:r>
          </w:p>
        </w:tc>
        <w:tc>
          <w:tcPr>
            <w:tcW w:w="1027"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2021"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1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or damage to</w:t>
            </w:r>
          </w:p>
        </w:tc>
        <w:tc>
          <w:tcPr>
            <w:tcW w:w="1941"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BI - 10 days</w:t>
            </w:r>
          </w:p>
        </w:tc>
        <w:tc>
          <w:tcPr>
            <w:tcW w:w="118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90" w:type="dxa"/>
            <w:tcBorders>
              <w:top w:val="single" w:sz="2"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being</w:t>
            </w:r>
          </w:p>
        </w:tc>
      </w:tr>
      <w:tr>
        <w:trPr>
          <w:trHeight w:val="259" w:hRule="atLeast"/>
        </w:trPr>
        <w:tc>
          <w:tcPr>
            <w:tcW w:w="2304"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AGF-Brasil Seguros</w:t>
            </w:r>
          </w:p>
        </w:tc>
        <w:tc>
          <w:tcPr>
            <w:tcW w:w="1582"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7"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08/25/2000</w:t>
            </w:r>
          </w:p>
        </w:tc>
        <w:tc>
          <w:tcPr>
            <w:tcW w:w="2021"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1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owned facilities </w:t>
            </w:r>
          </w:p>
        </w:tc>
        <w:tc>
          <w:tcPr>
            <w:tcW w:w="1941"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Contingent BI - 14 Days</w:t>
            </w:r>
          </w:p>
        </w:tc>
        <w:tc>
          <w:tcPr>
            <w:tcW w:w="118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90" w:type="dxa"/>
            <w:tcBorders>
              <w:top w:val="single" w:sz="2"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26.1581%</w:t>
            </w:r>
          </w:p>
        </w:tc>
      </w:tr>
      <w:tr>
        <w:trPr>
          <w:trHeight w:val="259" w:hRule="atLeast"/>
        </w:trPr>
        <w:tc>
          <w:tcPr>
            <w:tcW w:w="2304"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Policy No. 13110004643</w:t>
            </w:r>
          </w:p>
        </w:tc>
        <w:tc>
          <w:tcPr>
            <w:tcW w:w="1582"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7"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021"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1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incl. Bus. Interruption</w:t>
            </w:r>
          </w:p>
        </w:tc>
        <w:tc>
          <w:tcPr>
            <w:tcW w:w="1941"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8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90" w:type="dxa"/>
            <w:tcBorders>
              <w:top w:val="single" w:sz="2" w:space="0" w:color="000000"/>
              <w:start w:val="single" w:sz="6" w:space="0" w:color="000000"/>
              <w:bottom w:val="single" w:sz="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259" w:hRule="atLeast"/>
        </w:trPr>
        <w:tc>
          <w:tcPr>
            <w:tcW w:w="2304" w:type="dxa"/>
            <w:tcBorders>
              <w:top w:val="single" w:sz="2" w:space="0" w:color="000000"/>
              <w:start w:val="single" w:sz="1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82"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7"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021"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15"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941"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86"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90" w:type="dxa"/>
            <w:tcBorders>
              <w:top w:val="single" w:sz="2"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259" w:hRule="atLeast"/>
        </w:trPr>
        <w:tc>
          <w:tcPr>
            <w:tcW w:w="2304" w:type="dxa"/>
            <w:tcBorders>
              <w:top w:val="single" w:sz="6" w:space="0" w:color="000000"/>
              <w:start w:val="single" w:sz="12" w:space="0" w:color="000000"/>
              <w:bottom w:val="single" w:sz="2" w:space="0" w:color="000000"/>
              <w:end w:val="single" w:sz="6" w:space="0" w:color="000000"/>
            </w:tcBorders>
          </w:tcPr>
          <w:p>
            <w:pPr>
              <w:pStyle w:val="Normal"/>
              <w:jc w:val="center"/>
              <w:rPr>
                <w:b/>
                <w:color w:val="000000"/>
                <w:sz w:val="16"/>
                <w:lang w:eastAsia="en-US"/>
              </w:rPr>
            </w:pPr>
            <w:r>
              <w:rPr>
                <w:b/>
                <w:color w:val="000000"/>
                <w:sz w:val="16"/>
                <w:lang w:eastAsia="en-US"/>
              </w:rPr>
              <w:t>Primary Third Party Liab.</w:t>
            </w:r>
          </w:p>
        </w:tc>
        <w:tc>
          <w:tcPr>
            <w:tcW w:w="1582"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Elektro Eletricidade</w:t>
            </w:r>
          </w:p>
        </w:tc>
        <w:tc>
          <w:tcPr>
            <w:tcW w:w="1027"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08/25/1999</w:t>
            </w:r>
          </w:p>
        </w:tc>
        <w:tc>
          <w:tcPr>
            <w:tcW w:w="2021"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R$ 965,550</w:t>
            </w:r>
          </w:p>
        </w:tc>
        <w:tc>
          <w:tcPr>
            <w:tcW w:w="1615"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Protection against </w:t>
            </w:r>
          </w:p>
        </w:tc>
        <w:tc>
          <w:tcPr>
            <w:tcW w:w="1941"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10% of amount of loss</w:t>
            </w:r>
          </w:p>
        </w:tc>
        <w:tc>
          <w:tcPr>
            <w:tcW w:w="1186"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R$ 90,465</w:t>
            </w:r>
          </w:p>
        </w:tc>
        <w:tc>
          <w:tcPr>
            <w:tcW w:w="1390" w:type="dxa"/>
            <w:tcBorders>
              <w:top w:val="single" w:sz="6"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R$ 14,181</w:t>
            </w:r>
          </w:p>
        </w:tc>
      </w:tr>
      <w:tr>
        <w:trPr>
          <w:trHeight w:val="259" w:hRule="atLeast"/>
        </w:trPr>
        <w:tc>
          <w:tcPr>
            <w:tcW w:w="2304"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Unibanco Seguros</w:t>
            </w:r>
          </w:p>
        </w:tc>
        <w:tc>
          <w:tcPr>
            <w:tcW w:w="1582"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 Servicos S.A.</w:t>
            </w:r>
          </w:p>
        </w:tc>
        <w:tc>
          <w:tcPr>
            <w:tcW w:w="1027"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2021"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1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liability to </w:t>
            </w:r>
          </w:p>
        </w:tc>
        <w:tc>
          <w:tcPr>
            <w:tcW w:w="1941"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8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90" w:type="dxa"/>
            <w:tcBorders>
              <w:top w:val="single" w:sz="2"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being</w:t>
            </w:r>
          </w:p>
        </w:tc>
      </w:tr>
      <w:tr>
        <w:trPr>
          <w:trHeight w:val="259" w:hRule="atLeast"/>
        </w:trPr>
        <w:tc>
          <w:tcPr>
            <w:tcW w:w="2304"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Policy No. 1020023730</w:t>
            </w:r>
          </w:p>
        </w:tc>
        <w:tc>
          <w:tcPr>
            <w:tcW w:w="1582"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7"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08/25/2000</w:t>
            </w:r>
          </w:p>
        </w:tc>
        <w:tc>
          <w:tcPr>
            <w:tcW w:w="2021"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1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third parties</w:t>
            </w:r>
          </w:p>
        </w:tc>
        <w:tc>
          <w:tcPr>
            <w:tcW w:w="1941"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8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90" w:type="dxa"/>
            <w:tcBorders>
              <w:top w:val="single" w:sz="2"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15.6756%</w:t>
            </w:r>
          </w:p>
        </w:tc>
      </w:tr>
      <w:tr>
        <w:trPr>
          <w:trHeight w:val="259" w:hRule="atLeast"/>
        </w:trPr>
        <w:tc>
          <w:tcPr>
            <w:tcW w:w="2304" w:type="dxa"/>
            <w:tcBorders>
              <w:top w:val="single" w:sz="2" w:space="0" w:color="000000"/>
              <w:start w:val="single" w:sz="1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82"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7"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021"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15"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941"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86"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90" w:type="dxa"/>
            <w:tcBorders>
              <w:top w:val="single" w:sz="2"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259" w:hRule="atLeast"/>
        </w:trPr>
        <w:tc>
          <w:tcPr>
            <w:tcW w:w="2304" w:type="dxa"/>
            <w:tcBorders>
              <w:top w:val="single" w:sz="6" w:space="0" w:color="000000"/>
              <w:start w:val="single" w:sz="12" w:space="0" w:color="000000"/>
              <w:bottom w:val="single" w:sz="2" w:space="0" w:color="000000"/>
              <w:end w:val="single" w:sz="6" w:space="0" w:color="000000"/>
            </w:tcBorders>
          </w:tcPr>
          <w:p>
            <w:pPr>
              <w:pStyle w:val="Normal"/>
              <w:jc w:val="center"/>
              <w:rPr>
                <w:b/>
                <w:color w:val="000000"/>
                <w:sz w:val="16"/>
                <w:lang w:eastAsia="en-US"/>
              </w:rPr>
            </w:pPr>
            <w:r>
              <w:rPr>
                <w:b/>
                <w:color w:val="000000"/>
                <w:sz w:val="16"/>
                <w:lang w:eastAsia="en-US"/>
              </w:rPr>
              <w:t>Excess Third Party Liab.</w:t>
            </w:r>
          </w:p>
        </w:tc>
        <w:tc>
          <w:tcPr>
            <w:tcW w:w="1582"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Elektro Eletricidade</w:t>
            </w:r>
          </w:p>
        </w:tc>
        <w:tc>
          <w:tcPr>
            <w:tcW w:w="1027"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08/25/1999</w:t>
            </w:r>
          </w:p>
        </w:tc>
        <w:tc>
          <w:tcPr>
            <w:tcW w:w="2021"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$35,000,000 </w:t>
            </w:r>
          </w:p>
        </w:tc>
        <w:tc>
          <w:tcPr>
            <w:tcW w:w="1615"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Protection against </w:t>
            </w:r>
          </w:p>
        </w:tc>
        <w:tc>
          <w:tcPr>
            <w:tcW w:w="1941"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N/A</w:t>
            </w:r>
          </w:p>
        </w:tc>
        <w:tc>
          <w:tcPr>
            <w:tcW w:w="1186"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US$ 260,000</w:t>
            </w:r>
          </w:p>
        </w:tc>
        <w:tc>
          <w:tcPr>
            <w:tcW w:w="1390" w:type="dxa"/>
            <w:tcBorders>
              <w:top w:val="single" w:sz="6"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US$ 62,302</w:t>
            </w:r>
          </w:p>
        </w:tc>
      </w:tr>
      <w:tr>
        <w:trPr>
          <w:trHeight w:val="259" w:hRule="atLeast"/>
        </w:trPr>
        <w:tc>
          <w:tcPr>
            <w:tcW w:w="2304"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Itau Seguros</w:t>
            </w:r>
          </w:p>
        </w:tc>
        <w:tc>
          <w:tcPr>
            <w:tcW w:w="1582"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 Servicos S.A.</w:t>
            </w:r>
          </w:p>
        </w:tc>
        <w:tc>
          <w:tcPr>
            <w:tcW w:w="1027"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2021"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excess of</w:t>
            </w:r>
          </w:p>
        </w:tc>
        <w:tc>
          <w:tcPr>
            <w:tcW w:w="161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liability to </w:t>
            </w:r>
          </w:p>
        </w:tc>
        <w:tc>
          <w:tcPr>
            <w:tcW w:w="1941"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8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90" w:type="dxa"/>
            <w:tcBorders>
              <w:top w:val="single" w:sz="2"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being</w:t>
            </w:r>
          </w:p>
        </w:tc>
      </w:tr>
      <w:tr>
        <w:trPr>
          <w:trHeight w:val="259" w:hRule="atLeast"/>
        </w:trPr>
        <w:tc>
          <w:tcPr>
            <w:tcW w:w="2304"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Policy No. 15140011760</w:t>
            </w:r>
          </w:p>
        </w:tc>
        <w:tc>
          <w:tcPr>
            <w:tcW w:w="1582"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7"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08/25/2000</w:t>
            </w:r>
          </w:p>
        </w:tc>
        <w:tc>
          <w:tcPr>
            <w:tcW w:w="2021"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$500,000 </w:t>
            </w:r>
          </w:p>
        </w:tc>
        <w:tc>
          <w:tcPr>
            <w:tcW w:w="161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third parties</w:t>
            </w:r>
          </w:p>
        </w:tc>
        <w:tc>
          <w:tcPr>
            <w:tcW w:w="1941"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8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90" w:type="dxa"/>
            <w:tcBorders>
              <w:top w:val="single" w:sz="2"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23.9622%</w:t>
            </w:r>
          </w:p>
        </w:tc>
      </w:tr>
      <w:tr>
        <w:trPr>
          <w:trHeight w:val="259" w:hRule="atLeast"/>
        </w:trPr>
        <w:tc>
          <w:tcPr>
            <w:tcW w:w="2304"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(100% AEGIS Reinsurance                  </w:t>
            </w:r>
          </w:p>
        </w:tc>
        <w:tc>
          <w:tcPr>
            <w:tcW w:w="1582"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7"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021"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15"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941"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8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90" w:type="dxa"/>
            <w:tcBorders>
              <w:top w:val="single" w:sz="2" w:space="0" w:color="000000"/>
              <w:start w:val="single" w:sz="6" w:space="0" w:color="000000"/>
              <w:bottom w:val="single" w:sz="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259" w:hRule="atLeast"/>
        </w:trPr>
        <w:tc>
          <w:tcPr>
            <w:tcW w:w="2304" w:type="dxa"/>
            <w:tcBorders>
              <w:top w:val="single" w:sz="2" w:space="0" w:color="000000"/>
              <w:start w:val="single" w:sz="1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Policy No. X0693A1A99)</w:t>
            </w:r>
          </w:p>
        </w:tc>
        <w:tc>
          <w:tcPr>
            <w:tcW w:w="1582"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21"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615"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941"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86"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90" w:type="dxa"/>
            <w:tcBorders>
              <w:top w:val="single" w:sz="2" w:space="0" w:color="000000"/>
              <w:start w:val="single" w:sz="6" w:space="0" w:color="000000"/>
              <w:bottom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259" w:hRule="atLeast"/>
        </w:trPr>
        <w:tc>
          <w:tcPr>
            <w:tcW w:w="2304" w:type="dxa"/>
            <w:tcBorders>
              <w:top w:val="single" w:sz="6" w:space="0" w:color="000000"/>
              <w:start w:val="single" w:sz="12" w:space="0" w:color="000000"/>
              <w:bottom w:val="single" w:sz="2" w:space="0" w:color="000000"/>
              <w:end w:val="single" w:sz="6" w:space="0" w:color="000000"/>
            </w:tcBorders>
          </w:tcPr>
          <w:p>
            <w:pPr>
              <w:pStyle w:val="Normal"/>
              <w:jc w:val="center"/>
              <w:rPr/>
            </w:pPr>
            <w:r>
              <w:rPr>
                <w:b/>
                <w:color w:val="000000"/>
                <w:sz w:val="16"/>
                <w:lang w:eastAsia="en-US"/>
              </w:rPr>
              <w:t>Automobile Liability</w:t>
            </w:r>
            <w:r>
              <w:rPr>
                <w:b/>
                <w:color w:val="000000"/>
                <w:sz w:val="16"/>
                <w:vertAlign w:val="superscript"/>
                <w:lang w:eastAsia="en-US"/>
              </w:rPr>
              <w:t>1</w:t>
            </w:r>
          </w:p>
        </w:tc>
        <w:tc>
          <w:tcPr>
            <w:tcW w:w="1582"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Elektro Eletricidade</w:t>
            </w:r>
          </w:p>
        </w:tc>
        <w:tc>
          <w:tcPr>
            <w:tcW w:w="1027"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08/07/1999</w:t>
            </w:r>
          </w:p>
        </w:tc>
        <w:tc>
          <w:tcPr>
            <w:tcW w:w="2021"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R$ 1,000,000 combined</w:t>
            </w:r>
          </w:p>
        </w:tc>
        <w:tc>
          <w:tcPr>
            <w:tcW w:w="1615"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Auto Liability</w:t>
            </w:r>
          </w:p>
        </w:tc>
        <w:tc>
          <w:tcPr>
            <w:tcW w:w="1941"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186"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R$ 134,154</w:t>
            </w:r>
          </w:p>
        </w:tc>
        <w:tc>
          <w:tcPr>
            <w:tcW w:w="1390" w:type="dxa"/>
            <w:tcBorders>
              <w:top w:val="single" w:sz="6"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R$ 21,030</w:t>
            </w:r>
          </w:p>
        </w:tc>
      </w:tr>
      <w:tr>
        <w:trPr>
          <w:trHeight w:val="259" w:hRule="atLeast"/>
        </w:trPr>
        <w:tc>
          <w:tcPr>
            <w:tcW w:w="2304"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13.53.0000143</w:t>
            </w:r>
          </w:p>
        </w:tc>
        <w:tc>
          <w:tcPr>
            <w:tcW w:w="1582"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 Servicos S.A.</w:t>
            </w:r>
          </w:p>
        </w:tc>
        <w:tc>
          <w:tcPr>
            <w:tcW w:w="1027"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2021"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over both Bodily Injury </w:t>
            </w:r>
          </w:p>
        </w:tc>
        <w:tc>
          <w:tcPr>
            <w:tcW w:w="1615"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941"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86"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90" w:type="dxa"/>
            <w:tcBorders>
              <w:top w:val="single" w:sz="2"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being</w:t>
            </w:r>
          </w:p>
        </w:tc>
      </w:tr>
      <w:tr>
        <w:trPr>
          <w:trHeight w:val="259" w:hRule="atLeast"/>
        </w:trPr>
        <w:tc>
          <w:tcPr>
            <w:tcW w:w="2304"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AGF Brasil</w:t>
            </w:r>
          </w:p>
        </w:tc>
        <w:tc>
          <w:tcPr>
            <w:tcW w:w="1582"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08/07/2000</w:t>
            </w:r>
          </w:p>
        </w:tc>
        <w:tc>
          <w:tcPr>
            <w:tcW w:w="2021"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and Property Damage</w:t>
            </w:r>
          </w:p>
        </w:tc>
        <w:tc>
          <w:tcPr>
            <w:tcW w:w="1615"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941"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86"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90" w:type="dxa"/>
            <w:tcBorders>
              <w:top w:val="single" w:sz="2"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15.68%</w:t>
            </w:r>
          </w:p>
        </w:tc>
      </w:tr>
      <w:tr>
        <w:trPr>
          <w:trHeight w:val="259" w:hRule="atLeast"/>
        </w:trPr>
        <w:tc>
          <w:tcPr>
            <w:tcW w:w="2304" w:type="dxa"/>
            <w:tcBorders>
              <w:top w:val="single" w:sz="2" w:space="0" w:color="000000"/>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82" w:type="dxa"/>
            <w:tcBorders>
              <w:top w:val="single" w:sz="2" w:space="0" w:color="000000"/>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top w:val="single" w:sz="2" w:space="0" w:color="000000"/>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21" w:type="dxa"/>
            <w:tcBorders>
              <w:top w:val="single" w:sz="2" w:space="0" w:color="000000"/>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15" w:type="dxa"/>
            <w:tcBorders>
              <w:top w:val="single" w:sz="2" w:space="0" w:color="000000"/>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941" w:type="dxa"/>
            <w:tcBorders>
              <w:top w:val="single" w:sz="2" w:space="0" w:color="000000"/>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86" w:type="dxa"/>
            <w:tcBorders>
              <w:top w:val="single" w:sz="2" w:space="0" w:color="000000"/>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90" w:type="dxa"/>
            <w:tcBorders>
              <w:top w:val="single" w:sz="2" w:space="0" w:color="000000"/>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259" w:hRule="atLeast"/>
        </w:trPr>
        <w:tc>
          <w:tcPr>
            <w:tcW w:w="2304" w:type="dxa"/>
            <w:tcBorders>
              <w:top w:val="single" w:sz="2" w:space="0" w:color="000000"/>
              <w:start w:val="single" w:sz="12"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582" w:type="dxa"/>
            <w:tcBorders>
              <w:top w:val="single" w:sz="2" w:space="0" w:color="000000"/>
              <w:start w:val="single" w:sz="6"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top w:val="single" w:sz="2" w:space="0" w:color="000000"/>
              <w:start w:val="single" w:sz="6"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21" w:type="dxa"/>
            <w:tcBorders>
              <w:top w:val="single" w:sz="2" w:space="0" w:color="000000"/>
              <w:start w:val="single" w:sz="6"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615" w:type="dxa"/>
            <w:tcBorders>
              <w:top w:val="single" w:sz="2" w:space="0" w:color="000000"/>
              <w:start w:val="single" w:sz="6"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941" w:type="dxa"/>
            <w:tcBorders>
              <w:top w:val="single" w:sz="2" w:space="0" w:color="000000"/>
              <w:start w:val="single" w:sz="6"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86" w:type="dxa"/>
            <w:tcBorders>
              <w:top w:val="single" w:sz="2" w:space="0" w:color="000000"/>
              <w:start w:val="single" w:sz="6"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90" w:type="dxa"/>
            <w:tcBorders>
              <w:top w:val="single" w:sz="2" w:space="0" w:color="000000"/>
              <w:start w:val="single" w:sz="6" w:space="0" w:color="000000"/>
              <w:bottom w:val="single" w:sz="4"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2304" w:type="dxa"/>
            <w:tcBorders/>
          </w:tcPr>
          <w:p>
            <w:pPr>
              <w:pStyle w:val="Normal"/>
              <w:snapToGrid w:val="false"/>
              <w:jc w:val="end"/>
              <w:rPr>
                <w:color w:val="000000"/>
                <w:sz w:val="16"/>
                <w:lang w:eastAsia="en-US"/>
              </w:rPr>
            </w:pPr>
            <w:r>
              <w:rPr>
                <w:color w:val="000000"/>
                <w:sz w:val="16"/>
                <w:lang w:eastAsia="en-US"/>
              </w:rPr>
            </w:r>
          </w:p>
        </w:tc>
        <w:tc>
          <w:tcPr>
            <w:tcW w:w="1582" w:type="dxa"/>
            <w:tcBorders/>
          </w:tcPr>
          <w:p>
            <w:pPr>
              <w:pStyle w:val="Normal"/>
              <w:snapToGrid w:val="false"/>
              <w:jc w:val="end"/>
              <w:rPr>
                <w:color w:val="000000"/>
                <w:sz w:val="16"/>
                <w:lang w:eastAsia="en-US"/>
              </w:rPr>
            </w:pPr>
            <w:r>
              <w:rPr>
                <w:color w:val="000000"/>
                <w:sz w:val="16"/>
                <w:lang w:eastAsia="en-US"/>
              </w:rPr>
            </w:r>
          </w:p>
        </w:tc>
        <w:tc>
          <w:tcPr>
            <w:tcW w:w="1027" w:type="dxa"/>
            <w:tcBorders/>
          </w:tcPr>
          <w:p>
            <w:pPr>
              <w:pStyle w:val="Normal"/>
              <w:snapToGrid w:val="false"/>
              <w:jc w:val="end"/>
              <w:rPr>
                <w:color w:val="000000"/>
                <w:sz w:val="16"/>
                <w:lang w:eastAsia="en-US"/>
              </w:rPr>
            </w:pPr>
            <w:r>
              <w:rPr>
                <w:color w:val="000000"/>
                <w:sz w:val="16"/>
                <w:lang w:eastAsia="en-US"/>
              </w:rPr>
            </w:r>
          </w:p>
        </w:tc>
        <w:tc>
          <w:tcPr>
            <w:tcW w:w="2021" w:type="dxa"/>
            <w:tcBorders/>
          </w:tcPr>
          <w:p>
            <w:pPr>
              <w:pStyle w:val="Normal"/>
              <w:snapToGrid w:val="false"/>
              <w:jc w:val="end"/>
              <w:rPr>
                <w:color w:val="000000"/>
                <w:sz w:val="16"/>
                <w:lang w:eastAsia="en-US"/>
              </w:rPr>
            </w:pPr>
            <w:r>
              <w:rPr>
                <w:color w:val="000000"/>
                <w:sz w:val="16"/>
                <w:lang w:eastAsia="en-US"/>
              </w:rPr>
            </w:r>
          </w:p>
        </w:tc>
        <w:tc>
          <w:tcPr>
            <w:tcW w:w="1615" w:type="dxa"/>
            <w:tcBorders/>
          </w:tcPr>
          <w:p>
            <w:pPr>
              <w:pStyle w:val="Normal"/>
              <w:snapToGrid w:val="false"/>
              <w:jc w:val="end"/>
              <w:rPr>
                <w:color w:val="000000"/>
                <w:sz w:val="16"/>
                <w:lang w:eastAsia="en-US"/>
              </w:rPr>
            </w:pPr>
            <w:r>
              <w:rPr>
                <w:color w:val="000000"/>
                <w:sz w:val="16"/>
                <w:lang w:eastAsia="en-US"/>
              </w:rPr>
            </w:r>
          </w:p>
        </w:tc>
        <w:tc>
          <w:tcPr>
            <w:tcW w:w="1941" w:type="dxa"/>
            <w:tcBorders/>
          </w:tcPr>
          <w:p>
            <w:pPr>
              <w:pStyle w:val="Normal"/>
              <w:snapToGrid w:val="false"/>
              <w:jc w:val="end"/>
              <w:rPr>
                <w:color w:val="000000"/>
                <w:sz w:val="16"/>
                <w:lang w:eastAsia="en-US"/>
              </w:rPr>
            </w:pPr>
            <w:r>
              <w:rPr>
                <w:color w:val="000000"/>
                <w:sz w:val="16"/>
                <w:lang w:eastAsia="en-US"/>
              </w:rPr>
            </w:r>
          </w:p>
        </w:tc>
        <w:tc>
          <w:tcPr>
            <w:tcW w:w="1186" w:type="dxa"/>
            <w:tcBorders/>
          </w:tcPr>
          <w:p>
            <w:pPr>
              <w:pStyle w:val="Normal"/>
              <w:snapToGrid w:val="false"/>
              <w:jc w:val="end"/>
              <w:rPr>
                <w:color w:val="000000"/>
                <w:sz w:val="16"/>
                <w:lang w:eastAsia="en-US"/>
              </w:rPr>
            </w:pPr>
            <w:r>
              <w:rPr>
                <w:color w:val="000000"/>
                <w:sz w:val="16"/>
                <w:lang w:eastAsia="en-US"/>
              </w:rPr>
            </w:r>
          </w:p>
        </w:tc>
        <w:tc>
          <w:tcPr>
            <w:tcW w:w="1390"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2304" w:type="dxa"/>
            <w:tcBorders/>
          </w:tcPr>
          <w:p>
            <w:pPr>
              <w:pStyle w:val="Normal"/>
              <w:snapToGrid w:val="false"/>
              <w:jc w:val="end"/>
              <w:rPr>
                <w:color w:val="000000"/>
                <w:sz w:val="16"/>
                <w:lang w:eastAsia="en-US"/>
              </w:rPr>
            </w:pPr>
            <w:r>
              <w:rPr>
                <w:color w:val="000000"/>
                <w:sz w:val="16"/>
                <w:lang w:eastAsia="en-US"/>
              </w:rPr>
            </w:r>
          </w:p>
        </w:tc>
        <w:tc>
          <w:tcPr>
            <w:tcW w:w="1582" w:type="dxa"/>
            <w:tcBorders/>
          </w:tcPr>
          <w:p>
            <w:pPr>
              <w:pStyle w:val="Normal"/>
              <w:snapToGrid w:val="false"/>
              <w:jc w:val="end"/>
              <w:rPr>
                <w:color w:val="000000"/>
                <w:sz w:val="16"/>
                <w:lang w:eastAsia="en-US"/>
              </w:rPr>
            </w:pPr>
            <w:r>
              <w:rPr>
                <w:color w:val="000000"/>
                <w:sz w:val="16"/>
                <w:lang w:eastAsia="en-US"/>
              </w:rPr>
            </w:r>
          </w:p>
        </w:tc>
        <w:tc>
          <w:tcPr>
            <w:tcW w:w="1027" w:type="dxa"/>
            <w:tcBorders/>
          </w:tcPr>
          <w:p>
            <w:pPr>
              <w:pStyle w:val="Normal"/>
              <w:snapToGrid w:val="false"/>
              <w:jc w:val="end"/>
              <w:rPr>
                <w:color w:val="000000"/>
                <w:sz w:val="16"/>
                <w:lang w:eastAsia="en-US"/>
              </w:rPr>
            </w:pPr>
            <w:r>
              <w:rPr>
                <w:color w:val="000000"/>
                <w:sz w:val="16"/>
                <w:lang w:eastAsia="en-US"/>
              </w:rPr>
            </w:r>
          </w:p>
        </w:tc>
        <w:tc>
          <w:tcPr>
            <w:tcW w:w="2021" w:type="dxa"/>
            <w:tcBorders/>
          </w:tcPr>
          <w:p>
            <w:pPr>
              <w:pStyle w:val="Normal"/>
              <w:snapToGrid w:val="false"/>
              <w:jc w:val="end"/>
              <w:rPr>
                <w:color w:val="000000"/>
                <w:sz w:val="16"/>
                <w:lang w:eastAsia="en-US"/>
              </w:rPr>
            </w:pPr>
            <w:r>
              <w:rPr>
                <w:color w:val="000000"/>
                <w:sz w:val="16"/>
                <w:lang w:eastAsia="en-US"/>
              </w:rPr>
            </w:r>
          </w:p>
        </w:tc>
        <w:tc>
          <w:tcPr>
            <w:tcW w:w="1615" w:type="dxa"/>
            <w:tcBorders/>
          </w:tcPr>
          <w:p>
            <w:pPr>
              <w:pStyle w:val="Normal"/>
              <w:snapToGrid w:val="false"/>
              <w:jc w:val="end"/>
              <w:rPr>
                <w:color w:val="000000"/>
                <w:sz w:val="16"/>
                <w:lang w:eastAsia="en-US"/>
              </w:rPr>
            </w:pPr>
            <w:r>
              <w:rPr>
                <w:color w:val="000000"/>
                <w:sz w:val="16"/>
                <w:lang w:eastAsia="en-US"/>
              </w:rPr>
            </w:r>
          </w:p>
        </w:tc>
        <w:tc>
          <w:tcPr>
            <w:tcW w:w="1941" w:type="dxa"/>
            <w:tcBorders/>
          </w:tcPr>
          <w:p>
            <w:pPr>
              <w:pStyle w:val="Normal"/>
              <w:snapToGrid w:val="false"/>
              <w:jc w:val="end"/>
              <w:rPr>
                <w:color w:val="000000"/>
                <w:sz w:val="16"/>
                <w:lang w:eastAsia="en-US"/>
              </w:rPr>
            </w:pPr>
            <w:r>
              <w:rPr>
                <w:color w:val="000000"/>
                <w:sz w:val="16"/>
                <w:lang w:eastAsia="en-US"/>
              </w:rPr>
            </w:r>
          </w:p>
        </w:tc>
        <w:tc>
          <w:tcPr>
            <w:tcW w:w="1186" w:type="dxa"/>
            <w:tcBorders/>
          </w:tcPr>
          <w:p>
            <w:pPr>
              <w:pStyle w:val="Normal"/>
              <w:snapToGrid w:val="false"/>
              <w:jc w:val="end"/>
              <w:rPr>
                <w:color w:val="000000"/>
                <w:sz w:val="16"/>
                <w:lang w:eastAsia="en-US"/>
              </w:rPr>
            </w:pPr>
            <w:r>
              <w:rPr>
                <w:color w:val="000000"/>
                <w:sz w:val="16"/>
                <w:lang w:eastAsia="en-US"/>
              </w:rPr>
            </w:r>
          </w:p>
        </w:tc>
        <w:tc>
          <w:tcPr>
            <w:tcW w:w="1390"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2304" w:type="dxa"/>
            <w:tcBorders/>
          </w:tcPr>
          <w:p>
            <w:pPr>
              <w:pStyle w:val="Normal"/>
              <w:rPr>
                <w:b/>
                <w:color w:val="000000"/>
                <w:sz w:val="16"/>
                <w:u w:val="single"/>
                <w:lang w:eastAsia="en-US"/>
              </w:rPr>
            </w:pPr>
            <w:r>
              <w:rPr>
                <w:b/>
                <w:color w:val="000000"/>
                <w:sz w:val="16"/>
                <w:u w:val="single"/>
                <w:lang w:eastAsia="en-US"/>
              </w:rPr>
              <w:t>Notes</w:t>
            </w:r>
          </w:p>
        </w:tc>
        <w:tc>
          <w:tcPr>
            <w:tcW w:w="1582" w:type="dxa"/>
            <w:tcBorders/>
          </w:tcPr>
          <w:p>
            <w:pPr>
              <w:pStyle w:val="Normal"/>
              <w:snapToGrid w:val="false"/>
              <w:jc w:val="end"/>
              <w:rPr>
                <w:b/>
                <w:color w:val="000000"/>
                <w:sz w:val="16"/>
                <w:u w:val="single"/>
                <w:lang w:eastAsia="en-US"/>
              </w:rPr>
            </w:pPr>
            <w:r>
              <w:rPr>
                <w:b/>
                <w:color w:val="000000"/>
                <w:sz w:val="16"/>
                <w:u w:val="single"/>
                <w:lang w:eastAsia="en-US"/>
              </w:rPr>
            </w:r>
          </w:p>
        </w:tc>
        <w:tc>
          <w:tcPr>
            <w:tcW w:w="1027" w:type="dxa"/>
            <w:tcBorders/>
          </w:tcPr>
          <w:p>
            <w:pPr>
              <w:pStyle w:val="Normal"/>
              <w:snapToGrid w:val="false"/>
              <w:jc w:val="end"/>
              <w:rPr>
                <w:color w:val="000000"/>
                <w:sz w:val="16"/>
                <w:lang w:eastAsia="en-US"/>
              </w:rPr>
            </w:pPr>
            <w:r>
              <w:rPr>
                <w:color w:val="000000"/>
                <w:sz w:val="16"/>
                <w:lang w:eastAsia="en-US"/>
              </w:rPr>
            </w:r>
          </w:p>
        </w:tc>
        <w:tc>
          <w:tcPr>
            <w:tcW w:w="2021" w:type="dxa"/>
            <w:tcBorders/>
          </w:tcPr>
          <w:p>
            <w:pPr>
              <w:pStyle w:val="Normal"/>
              <w:snapToGrid w:val="false"/>
              <w:jc w:val="end"/>
              <w:rPr>
                <w:color w:val="000000"/>
                <w:sz w:val="16"/>
                <w:lang w:eastAsia="en-US"/>
              </w:rPr>
            </w:pPr>
            <w:r>
              <w:rPr>
                <w:color w:val="000000"/>
                <w:sz w:val="16"/>
                <w:lang w:eastAsia="en-US"/>
              </w:rPr>
            </w:r>
          </w:p>
        </w:tc>
        <w:tc>
          <w:tcPr>
            <w:tcW w:w="1615" w:type="dxa"/>
            <w:tcBorders/>
          </w:tcPr>
          <w:p>
            <w:pPr>
              <w:pStyle w:val="Normal"/>
              <w:snapToGrid w:val="false"/>
              <w:jc w:val="end"/>
              <w:rPr>
                <w:color w:val="000000"/>
                <w:sz w:val="16"/>
                <w:lang w:eastAsia="en-US"/>
              </w:rPr>
            </w:pPr>
            <w:r>
              <w:rPr>
                <w:color w:val="000000"/>
                <w:sz w:val="16"/>
                <w:lang w:eastAsia="en-US"/>
              </w:rPr>
            </w:r>
          </w:p>
        </w:tc>
        <w:tc>
          <w:tcPr>
            <w:tcW w:w="1941" w:type="dxa"/>
            <w:tcBorders/>
          </w:tcPr>
          <w:p>
            <w:pPr>
              <w:pStyle w:val="Normal"/>
              <w:snapToGrid w:val="false"/>
              <w:jc w:val="end"/>
              <w:rPr>
                <w:color w:val="000000"/>
                <w:sz w:val="16"/>
                <w:lang w:eastAsia="en-US"/>
              </w:rPr>
            </w:pPr>
            <w:r>
              <w:rPr>
                <w:color w:val="000000"/>
                <w:sz w:val="16"/>
                <w:lang w:eastAsia="en-US"/>
              </w:rPr>
            </w:r>
          </w:p>
        </w:tc>
        <w:tc>
          <w:tcPr>
            <w:tcW w:w="1186" w:type="dxa"/>
            <w:tcBorders/>
          </w:tcPr>
          <w:p>
            <w:pPr>
              <w:pStyle w:val="Normal"/>
              <w:snapToGrid w:val="false"/>
              <w:jc w:val="end"/>
              <w:rPr>
                <w:color w:val="000000"/>
                <w:sz w:val="16"/>
                <w:lang w:eastAsia="en-US"/>
              </w:rPr>
            </w:pPr>
            <w:r>
              <w:rPr>
                <w:color w:val="000000"/>
                <w:sz w:val="16"/>
                <w:lang w:eastAsia="en-US"/>
              </w:rPr>
            </w:r>
          </w:p>
        </w:tc>
        <w:tc>
          <w:tcPr>
            <w:tcW w:w="1390"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6934" w:type="dxa"/>
            <w:gridSpan w:val="4"/>
            <w:tcBorders/>
          </w:tcPr>
          <w:p>
            <w:pPr>
              <w:pStyle w:val="Normal"/>
              <w:rPr>
                <w:color w:val="000000"/>
                <w:sz w:val="16"/>
                <w:lang w:eastAsia="en-US"/>
              </w:rPr>
            </w:pPr>
            <w:r>
              <w:rPr>
                <w:color w:val="000000"/>
                <w:sz w:val="16"/>
                <w:lang w:eastAsia="en-US"/>
              </w:rPr>
              <w:t>1.  This policy was placed with a "Trigger System", so it is subject to additional premium depending on the loss experience:</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1615" w:type="dxa"/>
            <w:tcBorders/>
          </w:tcPr>
          <w:p>
            <w:pPr>
              <w:pStyle w:val="Normal"/>
              <w:snapToGrid w:val="false"/>
              <w:jc w:val="end"/>
              <w:rPr>
                <w:color w:val="000000"/>
                <w:sz w:val="16"/>
                <w:lang w:eastAsia="en-US"/>
              </w:rPr>
            </w:pPr>
            <w:r>
              <w:rPr>
                <w:color w:val="000000"/>
                <w:sz w:val="16"/>
                <w:lang w:eastAsia="en-US"/>
              </w:rPr>
            </w:r>
          </w:p>
        </w:tc>
        <w:tc>
          <w:tcPr>
            <w:tcW w:w="1941" w:type="dxa"/>
            <w:tcBorders/>
          </w:tcPr>
          <w:p>
            <w:pPr>
              <w:pStyle w:val="Normal"/>
              <w:snapToGrid w:val="false"/>
              <w:jc w:val="end"/>
              <w:rPr>
                <w:color w:val="000000"/>
                <w:sz w:val="16"/>
                <w:lang w:eastAsia="en-US"/>
              </w:rPr>
            </w:pPr>
            <w:r>
              <w:rPr>
                <w:color w:val="000000"/>
                <w:sz w:val="16"/>
                <w:lang w:eastAsia="en-US"/>
              </w:rPr>
            </w:r>
          </w:p>
        </w:tc>
        <w:tc>
          <w:tcPr>
            <w:tcW w:w="1186" w:type="dxa"/>
            <w:tcBorders/>
          </w:tcPr>
          <w:p>
            <w:pPr>
              <w:pStyle w:val="Normal"/>
              <w:snapToGrid w:val="false"/>
              <w:jc w:val="end"/>
              <w:rPr>
                <w:color w:val="000000"/>
                <w:sz w:val="16"/>
                <w:lang w:eastAsia="en-US"/>
              </w:rPr>
            </w:pPr>
            <w:r>
              <w:rPr>
                <w:color w:val="000000"/>
                <w:sz w:val="16"/>
                <w:lang w:eastAsia="en-US"/>
              </w:rPr>
            </w:r>
          </w:p>
        </w:tc>
        <w:tc>
          <w:tcPr>
            <w:tcW w:w="1390"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2304" w:type="dxa"/>
            <w:tcBorders/>
          </w:tcPr>
          <w:p>
            <w:pPr>
              <w:pStyle w:val="Normal"/>
              <w:snapToGrid w:val="false"/>
              <w:jc w:val="end"/>
              <w:rPr>
                <w:color w:val="000000"/>
                <w:sz w:val="16"/>
                <w:lang w:eastAsia="en-US"/>
              </w:rPr>
            </w:pPr>
            <w:r>
              <w:rPr>
                <w:color w:val="000000"/>
                <w:sz w:val="16"/>
                <w:lang w:eastAsia="en-US"/>
              </w:rPr>
            </w:r>
          </w:p>
        </w:tc>
        <w:tc>
          <w:tcPr>
            <w:tcW w:w="6245" w:type="dxa"/>
            <w:gridSpan w:val="4"/>
            <w:tcBorders/>
          </w:tcPr>
          <w:p>
            <w:pPr>
              <w:pStyle w:val="Normal"/>
              <w:rPr>
                <w:color w:val="000000"/>
                <w:sz w:val="16"/>
                <w:lang w:eastAsia="en-US"/>
              </w:rPr>
            </w:pPr>
            <w:r>
              <w:rPr>
                <w:color w:val="000000"/>
                <w:sz w:val="16"/>
                <w:lang w:eastAsia="en-US"/>
              </w:rPr>
              <w:t>1st Trigger - If losses exceed R$ 74,243 there will be an additional premium due of R$ 107,350</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1941" w:type="dxa"/>
            <w:tcBorders/>
          </w:tcPr>
          <w:p>
            <w:pPr>
              <w:pStyle w:val="Normal"/>
              <w:snapToGrid w:val="false"/>
              <w:jc w:val="end"/>
              <w:rPr>
                <w:color w:val="000000"/>
                <w:sz w:val="16"/>
                <w:lang w:eastAsia="en-US"/>
              </w:rPr>
            </w:pPr>
            <w:r>
              <w:rPr>
                <w:color w:val="000000"/>
                <w:sz w:val="16"/>
                <w:lang w:eastAsia="en-US"/>
              </w:rPr>
            </w:r>
          </w:p>
        </w:tc>
        <w:tc>
          <w:tcPr>
            <w:tcW w:w="1186" w:type="dxa"/>
            <w:tcBorders/>
          </w:tcPr>
          <w:p>
            <w:pPr>
              <w:pStyle w:val="Normal"/>
              <w:snapToGrid w:val="false"/>
              <w:jc w:val="end"/>
              <w:rPr>
                <w:color w:val="000000"/>
                <w:sz w:val="16"/>
                <w:lang w:eastAsia="en-US"/>
              </w:rPr>
            </w:pPr>
            <w:r>
              <w:rPr>
                <w:color w:val="000000"/>
                <w:sz w:val="16"/>
                <w:lang w:eastAsia="en-US"/>
              </w:rPr>
            </w:r>
          </w:p>
        </w:tc>
        <w:tc>
          <w:tcPr>
            <w:tcW w:w="1390"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2304" w:type="dxa"/>
            <w:tcBorders/>
          </w:tcPr>
          <w:p>
            <w:pPr>
              <w:pStyle w:val="Normal"/>
              <w:snapToGrid w:val="false"/>
              <w:jc w:val="end"/>
              <w:rPr>
                <w:color w:val="000000"/>
                <w:sz w:val="16"/>
                <w:lang w:eastAsia="en-US"/>
              </w:rPr>
            </w:pPr>
            <w:r>
              <w:rPr>
                <w:color w:val="000000"/>
                <w:sz w:val="16"/>
                <w:lang w:eastAsia="en-US"/>
              </w:rPr>
            </w:r>
          </w:p>
        </w:tc>
        <w:tc>
          <w:tcPr>
            <w:tcW w:w="6245" w:type="dxa"/>
            <w:gridSpan w:val="4"/>
            <w:tcBorders/>
          </w:tcPr>
          <w:p>
            <w:pPr>
              <w:pStyle w:val="Normal"/>
              <w:rPr>
                <w:color w:val="000000"/>
                <w:sz w:val="16"/>
                <w:lang w:eastAsia="en-US"/>
              </w:rPr>
            </w:pPr>
            <w:r>
              <w:rPr>
                <w:color w:val="000000"/>
                <w:sz w:val="16"/>
                <w:lang w:eastAsia="en-US"/>
              </w:rPr>
              <w:t>2nd Trigger - If losses exceed R$ 129,924 there will be an additional final premium due of R$ 107,350</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1941" w:type="dxa"/>
            <w:tcBorders/>
          </w:tcPr>
          <w:p>
            <w:pPr>
              <w:pStyle w:val="Normal"/>
              <w:snapToGrid w:val="false"/>
              <w:jc w:val="end"/>
              <w:rPr>
                <w:color w:val="000000"/>
                <w:sz w:val="16"/>
                <w:lang w:eastAsia="en-US"/>
              </w:rPr>
            </w:pPr>
            <w:r>
              <w:rPr>
                <w:color w:val="000000"/>
                <w:sz w:val="16"/>
                <w:lang w:eastAsia="en-US"/>
              </w:rPr>
            </w:r>
          </w:p>
        </w:tc>
        <w:tc>
          <w:tcPr>
            <w:tcW w:w="1186" w:type="dxa"/>
            <w:tcBorders/>
          </w:tcPr>
          <w:p>
            <w:pPr>
              <w:pStyle w:val="Normal"/>
              <w:snapToGrid w:val="false"/>
              <w:jc w:val="end"/>
              <w:rPr>
                <w:color w:val="000000"/>
                <w:sz w:val="16"/>
                <w:lang w:eastAsia="en-US"/>
              </w:rPr>
            </w:pPr>
            <w:r>
              <w:rPr>
                <w:color w:val="000000"/>
                <w:sz w:val="16"/>
                <w:lang w:eastAsia="en-US"/>
              </w:rPr>
            </w:r>
          </w:p>
        </w:tc>
        <w:tc>
          <w:tcPr>
            <w:tcW w:w="1390" w:type="dxa"/>
            <w:tcBorders/>
          </w:tcPr>
          <w:p>
            <w:pPr>
              <w:pStyle w:val="Normal"/>
              <w:snapToGrid w:val="false"/>
              <w:jc w:val="end"/>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sz w:val="16"/>
        </w:rPr>
      </w:pPr>
      <w:r>
        <w:rPr>
          <w:sz w:val="16"/>
        </w:rPr>
      </w:r>
    </w:p>
    <w:tbl>
      <w:tblPr>
        <w:tblW w:w="12900" w:type="dxa"/>
        <w:jc w:val="start"/>
        <w:tblInd w:w="0" w:type="dxa"/>
        <w:tblLayout w:type="fixed"/>
        <w:tblCellMar>
          <w:top w:w="0" w:type="dxa"/>
          <w:start w:w="30" w:type="dxa"/>
          <w:bottom w:w="0" w:type="dxa"/>
          <w:end w:w="30" w:type="dxa"/>
        </w:tblCellMar>
      </w:tblPr>
      <w:tblGrid>
        <w:gridCol w:w="1470"/>
        <w:gridCol w:w="1260"/>
        <w:gridCol w:w="1170"/>
        <w:gridCol w:w="1890"/>
        <w:gridCol w:w="2250"/>
        <w:gridCol w:w="2070"/>
        <w:gridCol w:w="1350"/>
        <w:gridCol w:w="1440"/>
      </w:tblGrid>
      <w:tr>
        <w:trPr>
          <w:trHeight w:val="194" w:hRule="atLeast"/>
        </w:trPr>
        <w:tc>
          <w:tcPr>
            <w:tcW w:w="12900" w:type="dxa"/>
            <w:gridSpan w:val="8"/>
            <w:tcBorders/>
          </w:tcPr>
          <w:p>
            <w:pPr>
              <w:pStyle w:val="Normal"/>
              <w:jc w:val="center"/>
              <w:rPr>
                <w:b/>
                <w:color w:val="000000"/>
                <w:sz w:val="16"/>
                <w:lang w:eastAsia="en-US"/>
              </w:rPr>
            </w:pPr>
            <w:r>
              <w:rPr>
                <w:b/>
                <w:color w:val="000000"/>
                <w:sz w:val="16"/>
                <w:lang w:eastAsia="en-US"/>
              </w:rPr>
              <w:t>ELEKTRO ELETRICIDADE E SERVICOS S.A.</w:t>
            </w:r>
          </w:p>
        </w:tc>
      </w:tr>
      <w:tr>
        <w:trPr>
          <w:trHeight w:val="194" w:hRule="atLeast"/>
        </w:trPr>
        <w:tc>
          <w:tcPr>
            <w:tcW w:w="12900" w:type="dxa"/>
            <w:gridSpan w:val="8"/>
            <w:tcBorders/>
          </w:tcPr>
          <w:p>
            <w:pPr>
              <w:pStyle w:val="Normal"/>
              <w:jc w:val="center"/>
              <w:rPr>
                <w:b/>
                <w:color w:val="000000"/>
                <w:sz w:val="16"/>
                <w:lang w:eastAsia="en-US"/>
              </w:rPr>
            </w:pPr>
            <w:r>
              <w:rPr>
                <w:b/>
                <w:color w:val="000000"/>
                <w:sz w:val="16"/>
                <w:lang w:eastAsia="en-US"/>
              </w:rPr>
              <w:t>OPERATING INSURANCE 1999 - 2000</w:t>
            </w:r>
          </w:p>
        </w:tc>
      </w:tr>
      <w:tr>
        <w:trPr>
          <w:trHeight w:val="194" w:hRule="atLeast"/>
        </w:trPr>
        <w:tc>
          <w:tcPr>
            <w:tcW w:w="12900" w:type="dxa"/>
            <w:gridSpan w:val="8"/>
            <w:tcBorders/>
          </w:tcPr>
          <w:p>
            <w:pPr>
              <w:pStyle w:val="Normal"/>
              <w:jc w:val="center"/>
              <w:rPr>
                <w:b/>
                <w:color w:val="000000"/>
                <w:sz w:val="16"/>
                <w:lang w:eastAsia="en-US"/>
              </w:rPr>
            </w:pPr>
            <w:r>
              <w:rPr>
                <w:b/>
                <w:color w:val="000000"/>
                <w:sz w:val="16"/>
                <w:lang w:eastAsia="en-US"/>
              </w:rPr>
              <w:t>POLICY SUMMARY</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r>
      <w:tr>
        <w:trPr>
          <w:trHeight w:val="206" w:hRule="atLeast"/>
        </w:trPr>
        <w:tc>
          <w:tcPr>
            <w:tcW w:w="1470" w:type="dxa"/>
            <w:tcBorders/>
          </w:tcPr>
          <w:p>
            <w:pPr>
              <w:pStyle w:val="Normal"/>
              <w:snapToGrid w:val="false"/>
              <w:jc w:val="end"/>
              <w:rPr>
                <w:b/>
                <w:color w:val="000000"/>
                <w:sz w:val="16"/>
                <w:lang w:eastAsia="en-US"/>
              </w:rPr>
            </w:pPr>
            <w:r>
              <w:rPr>
                <w:b/>
                <w:color w:val="000000"/>
                <w:sz w:val="16"/>
                <w:lang w:eastAsia="en-US"/>
              </w:rPr>
            </w:r>
          </w:p>
        </w:tc>
        <w:tc>
          <w:tcPr>
            <w:tcW w:w="1260" w:type="dxa"/>
            <w:tcBorders/>
          </w:tcPr>
          <w:p>
            <w:pPr>
              <w:pStyle w:val="Normal"/>
              <w:snapToGrid w:val="false"/>
              <w:jc w:val="end"/>
              <w:rPr>
                <w:color w:val="000000"/>
                <w:sz w:val="16"/>
                <w:lang w:eastAsia="en-US"/>
              </w:rPr>
            </w:pPr>
            <w:r>
              <w:rPr>
                <w:color w:val="000000"/>
                <w:sz w:val="16"/>
                <w:lang w:eastAsia="en-US"/>
              </w:rPr>
            </w:r>
          </w:p>
        </w:tc>
        <w:tc>
          <w:tcPr>
            <w:tcW w:w="1170" w:type="dxa"/>
            <w:tcBorders/>
          </w:tcPr>
          <w:p>
            <w:pPr>
              <w:pStyle w:val="Normal"/>
              <w:snapToGrid w:val="false"/>
              <w:jc w:val="end"/>
              <w:rPr>
                <w:color w:val="000000"/>
                <w:sz w:val="16"/>
                <w:lang w:eastAsia="en-US"/>
              </w:rPr>
            </w:pPr>
            <w:r>
              <w:rPr>
                <w:color w:val="000000"/>
                <w:sz w:val="16"/>
                <w:lang w:eastAsia="en-US"/>
              </w:rPr>
            </w:r>
          </w:p>
        </w:tc>
        <w:tc>
          <w:tcPr>
            <w:tcW w:w="1890" w:type="dxa"/>
            <w:tcBorders/>
          </w:tcPr>
          <w:p>
            <w:pPr>
              <w:pStyle w:val="Normal"/>
              <w:snapToGrid w:val="false"/>
              <w:jc w:val="end"/>
              <w:rPr>
                <w:color w:val="000000"/>
                <w:sz w:val="16"/>
                <w:lang w:eastAsia="en-US"/>
              </w:rPr>
            </w:pPr>
            <w:r>
              <w:rPr>
                <w:color w:val="000000"/>
                <w:sz w:val="16"/>
                <w:lang w:eastAsia="en-US"/>
              </w:rPr>
            </w:r>
          </w:p>
        </w:tc>
        <w:tc>
          <w:tcPr>
            <w:tcW w:w="2250" w:type="dxa"/>
            <w:tcBorders/>
          </w:tcPr>
          <w:p>
            <w:pPr>
              <w:pStyle w:val="Normal"/>
              <w:snapToGrid w:val="false"/>
              <w:jc w:val="end"/>
              <w:rPr>
                <w:color w:val="000000"/>
                <w:sz w:val="16"/>
                <w:lang w:eastAsia="en-US"/>
              </w:rPr>
            </w:pPr>
            <w:r>
              <w:rPr>
                <w:color w:val="000000"/>
                <w:sz w:val="16"/>
                <w:lang w:eastAsia="en-US"/>
              </w:rPr>
            </w:r>
          </w:p>
        </w:tc>
        <w:tc>
          <w:tcPr>
            <w:tcW w:w="2070" w:type="dxa"/>
            <w:tcBorders/>
          </w:tcPr>
          <w:p>
            <w:pPr>
              <w:pStyle w:val="Normal"/>
              <w:snapToGrid w:val="false"/>
              <w:jc w:val="end"/>
              <w:rPr>
                <w:color w:val="000000"/>
                <w:sz w:val="16"/>
                <w:lang w:eastAsia="en-US"/>
              </w:rPr>
            </w:pPr>
            <w:r>
              <w:rPr>
                <w:color w:val="000000"/>
                <w:sz w:val="16"/>
                <w:lang w:eastAsia="en-US"/>
              </w:rPr>
            </w:r>
          </w:p>
        </w:tc>
        <w:tc>
          <w:tcPr>
            <w:tcW w:w="1350"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r>
      <w:tr>
        <w:trPr>
          <w:trHeight w:val="576" w:hRule="atLeast"/>
        </w:trPr>
        <w:tc>
          <w:tcPr>
            <w:tcW w:w="1470" w:type="dxa"/>
            <w:tcBorders>
              <w:top w:val="single" w:sz="4" w:space="0" w:color="000000"/>
              <w:start w:val="single" w:sz="12"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260" w:type="dxa"/>
            <w:tcBorders>
              <w:top w:val="single" w:sz="4"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170" w:type="dxa"/>
            <w:tcBorders>
              <w:top w:val="single" w:sz="4"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890" w:type="dxa"/>
            <w:tcBorders>
              <w:top w:val="single" w:sz="4"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 xml:space="preserve">Limits </w:t>
            </w:r>
          </w:p>
        </w:tc>
        <w:tc>
          <w:tcPr>
            <w:tcW w:w="2250" w:type="dxa"/>
            <w:tcBorders>
              <w:top w:val="single" w:sz="4"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2070" w:type="dxa"/>
            <w:tcBorders>
              <w:top w:val="single" w:sz="4"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350" w:type="dxa"/>
            <w:tcBorders>
              <w:top w:val="single" w:sz="4"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1440" w:type="dxa"/>
            <w:tcBorders>
              <w:top w:val="single" w:sz="4" w:space="0" w:color="000000"/>
              <w:start w:val="single" w:sz="6"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Taxes &amp; Fees</w:t>
            </w:r>
          </w:p>
        </w:tc>
      </w:tr>
      <w:tr>
        <w:trPr>
          <w:trHeight w:val="194" w:hRule="atLeast"/>
        </w:trPr>
        <w:tc>
          <w:tcPr>
            <w:tcW w:w="1470" w:type="dxa"/>
            <w:tcBorders>
              <w:top w:val="single" w:sz="1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Mat. Dam/</w:t>
            </w:r>
          </w:p>
        </w:tc>
        <w:tc>
          <w:tcPr>
            <w:tcW w:w="1260" w:type="dxa"/>
            <w:tcBorders>
              <w:top w:val="single" w:sz="1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Elektro</w:t>
            </w:r>
          </w:p>
        </w:tc>
        <w:tc>
          <w:tcPr>
            <w:tcW w:w="1170" w:type="dxa"/>
            <w:tcBorders>
              <w:top w:val="single" w:sz="1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08/25/1999</w:t>
            </w:r>
          </w:p>
        </w:tc>
        <w:tc>
          <w:tcPr>
            <w:tcW w:w="1890" w:type="dxa"/>
            <w:tcBorders>
              <w:top w:val="single" w:sz="1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R$ 46,200,000- MD/BI </w:t>
            </w:r>
          </w:p>
        </w:tc>
        <w:tc>
          <w:tcPr>
            <w:tcW w:w="2250" w:type="dxa"/>
            <w:tcBorders>
              <w:top w:val="single" w:sz="1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Physical loss or damage </w:t>
            </w:r>
          </w:p>
        </w:tc>
        <w:tc>
          <w:tcPr>
            <w:tcW w:w="2070" w:type="dxa"/>
            <w:tcBorders>
              <w:top w:val="single" w:sz="1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R$ 587,500 - Mat. Dam.</w:t>
            </w:r>
          </w:p>
        </w:tc>
        <w:tc>
          <w:tcPr>
            <w:tcW w:w="1350" w:type="dxa"/>
            <w:tcBorders>
              <w:top w:val="single" w:sz="1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R$ 850,000</w:t>
            </w:r>
          </w:p>
        </w:tc>
        <w:tc>
          <w:tcPr>
            <w:tcW w:w="1440" w:type="dxa"/>
            <w:tcBorders>
              <w:top w:val="single" w:sz="12"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TBA</w:t>
            </w:r>
          </w:p>
        </w:tc>
      </w:tr>
      <w:tr>
        <w:trPr>
          <w:trHeight w:val="194" w:hRule="atLeast"/>
        </w:trPr>
        <w:tc>
          <w:tcPr>
            <w:tcW w:w="1470"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Bus. Int/</w:t>
            </w:r>
          </w:p>
        </w:tc>
        <w:tc>
          <w:tcPr>
            <w:tcW w:w="126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Eletricidade e</w:t>
            </w:r>
          </w:p>
        </w:tc>
        <w:tc>
          <w:tcPr>
            <w:tcW w:w="117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189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25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 facilities including</w:t>
            </w:r>
          </w:p>
        </w:tc>
        <w:tc>
          <w:tcPr>
            <w:tcW w:w="207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10 Days - BI</w:t>
            </w:r>
          </w:p>
        </w:tc>
        <w:tc>
          <w:tcPr>
            <w:tcW w:w="135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top w:val="single" w:sz="2" w:space="0" w:color="000000"/>
              <w:start w:val="single" w:sz="6" w:space="0" w:color="000000"/>
              <w:bottom w:val="single" w:sz="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1470"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Contingent B.I.</w:t>
            </w:r>
          </w:p>
        </w:tc>
        <w:tc>
          <w:tcPr>
            <w:tcW w:w="126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Servicos S.A.</w:t>
            </w:r>
          </w:p>
        </w:tc>
        <w:tc>
          <w:tcPr>
            <w:tcW w:w="117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08/25/2000</w:t>
            </w:r>
          </w:p>
        </w:tc>
        <w:tc>
          <w:tcPr>
            <w:tcW w:w="189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25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Business Interruption and</w:t>
            </w:r>
          </w:p>
        </w:tc>
        <w:tc>
          <w:tcPr>
            <w:tcW w:w="207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14 Days - Cont. BI</w:t>
            </w:r>
          </w:p>
        </w:tc>
        <w:tc>
          <w:tcPr>
            <w:tcW w:w="135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top w:val="single" w:sz="2" w:space="0" w:color="000000"/>
              <w:start w:val="single" w:sz="6" w:space="0" w:color="000000"/>
              <w:bottom w:val="single" w:sz="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1470"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(AGF)</w:t>
            </w:r>
          </w:p>
        </w:tc>
        <w:tc>
          <w:tcPr>
            <w:tcW w:w="126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9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25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Contingent BI</w:t>
            </w:r>
          </w:p>
        </w:tc>
        <w:tc>
          <w:tcPr>
            <w:tcW w:w="207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top w:val="single" w:sz="2" w:space="0" w:color="000000"/>
              <w:start w:val="single" w:sz="6" w:space="0" w:color="000000"/>
              <w:bottom w:val="single" w:sz="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1470" w:type="dxa"/>
            <w:tcBorders>
              <w:top w:val="single" w:sz="2" w:space="0" w:color="000000"/>
              <w:start w:val="single" w:sz="1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0"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90"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250"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070"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top w:val="single" w:sz="2"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1470" w:type="dxa"/>
            <w:tcBorders>
              <w:top w:val="single" w:sz="6"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General Liability</w:t>
            </w:r>
          </w:p>
        </w:tc>
        <w:tc>
          <w:tcPr>
            <w:tcW w:w="126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Elektro</w:t>
            </w:r>
          </w:p>
        </w:tc>
        <w:tc>
          <w:tcPr>
            <w:tcW w:w="117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08/25/1999</w:t>
            </w:r>
          </w:p>
        </w:tc>
        <w:tc>
          <w:tcPr>
            <w:tcW w:w="189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R$ 970,000</w:t>
            </w:r>
          </w:p>
        </w:tc>
        <w:tc>
          <w:tcPr>
            <w:tcW w:w="225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Protection against liability</w:t>
            </w:r>
          </w:p>
        </w:tc>
        <w:tc>
          <w:tcPr>
            <w:tcW w:w="207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10% of amount of loss</w:t>
            </w:r>
          </w:p>
        </w:tc>
        <w:tc>
          <w:tcPr>
            <w:tcW w:w="135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R$ 97,799.945</w:t>
            </w:r>
          </w:p>
        </w:tc>
        <w:tc>
          <w:tcPr>
            <w:tcW w:w="1440" w:type="dxa"/>
            <w:tcBorders>
              <w:top w:val="single" w:sz="6"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TBA</w:t>
            </w:r>
          </w:p>
        </w:tc>
      </w:tr>
      <w:tr>
        <w:trPr>
          <w:trHeight w:val="194" w:hRule="atLeast"/>
        </w:trPr>
        <w:tc>
          <w:tcPr>
            <w:tcW w:w="1470"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(Unibanco)</w:t>
            </w:r>
          </w:p>
        </w:tc>
        <w:tc>
          <w:tcPr>
            <w:tcW w:w="126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Eletricidade e</w:t>
            </w:r>
          </w:p>
        </w:tc>
        <w:tc>
          <w:tcPr>
            <w:tcW w:w="117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189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25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 third parties</w:t>
            </w:r>
          </w:p>
        </w:tc>
        <w:tc>
          <w:tcPr>
            <w:tcW w:w="207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top w:val="single" w:sz="2" w:space="0" w:color="000000"/>
              <w:start w:val="single" w:sz="6" w:space="0" w:color="000000"/>
              <w:bottom w:val="single" w:sz="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1470" w:type="dxa"/>
            <w:tcBorders>
              <w:top w:val="single" w:sz="2" w:space="0" w:color="000000"/>
              <w:start w:val="single" w:sz="12"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Servicos S.A.</w:t>
            </w:r>
          </w:p>
        </w:tc>
        <w:tc>
          <w:tcPr>
            <w:tcW w:w="117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08/25/2000</w:t>
            </w:r>
          </w:p>
        </w:tc>
        <w:tc>
          <w:tcPr>
            <w:tcW w:w="189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25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07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top w:val="single" w:sz="2" w:space="0" w:color="000000"/>
              <w:start w:val="single" w:sz="6" w:space="0" w:color="000000"/>
              <w:bottom w:val="single" w:sz="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1470" w:type="dxa"/>
            <w:tcBorders>
              <w:top w:val="single" w:sz="2" w:space="0" w:color="000000"/>
              <w:start w:val="single" w:sz="1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0"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90"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250"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070"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top w:val="single" w:sz="2" w:space="0" w:color="000000"/>
              <w:start w:val="single" w:sz="6" w:space="0" w:color="000000"/>
              <w:bottom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1470" w:type="dxa"/>
            <w:tcBorders>
              <w:top w:val="single" w:sz="6"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Excess Liability</w:t>
            </w:r>
          </w:p>
        </w:tc>
        <w:tc>
          <w:tcPr>
            <w:tcW w:w="126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Elektro</w:t>
            </w:r>
          </w:p>
        </w:tc>
        <w:tc>
          <w:tcPr>
            <w:tcW w:w="117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08/25/1999</w:t>
            </w:r>
          </w:p>
        </w:tc>
        <w:tc>
          <w:tcPr>
            <w:tcW w:w="189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US$ 35,000,000</w:t>
            </w:r>
          </w:p>
        </w:tc>
        <w:tc>
          <w:tcPr>
            <w:tcW w:w="225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Protection against liability</w:t>
            </w:r>
          </w:p>
        </w:tc>
        <w:tc>
          <w:tcPr>
            <w:tcW w:w="207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N/A</w:t>
            </w:r>
          </w:p>
        </w:tc>
        <w:tc>
          <w:tcPr>
            <w:tcW w:w="135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US$ 260,000</w:t>
            </w:r>
          </w:p>
        </w:tc>
        <w:tc>
          <w:tcPr>
            <w:tcW w:w="1440" w:type="dxa"/>
            <w:tcBorders>
              <w:top w:val="single" w:sz="6"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TBA</w:t>
            </w:r>
          </w:p>
        </w:tc>
      </w:tr>
      <w:tr>
        <w:trPr>
          <w:trHeight w:val="194" w:hRule="atLeast"/>
        </w:trPr>
        <w:tc>
          <w:tcPr>
            <w:tcW w:w="1470"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(AEGIS)</w:t>
            </w:r>
          </w:p>
        </w:tc>
        <w:tc>
          <w:tcPr>
            <w:tcW w:w="126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Eletricidade e</w:t>
            </w:r>
          </w:p>
        </w:tc>
        <w:tc>
          <w:tcPr>
            <w:tcW w:w="117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189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excess</w:t>
            </w:r>
          </w:p>
        </w:tc>
        <w:tc>
          <w:tcPr>
            <w:tcW w:w="225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 third parties</w:t>
            </w:r>
          </w:p>
        </w:tc>
        <w:tc>
          <w:tcPr>
            <w:tcW w:w="207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top w:val="single" w:sz="2" w:space="0" w:color="000000"/>
              <w:start w:val="single" w:sz="6" w:space="0" w:color="000000"/>
              <w:bottom w:val="single" w:sz="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1470"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X0693A1A99</w:t>
            </w:r>
          </w:p>
        </w:tc>
        <w:tc>
          <w:tcPr>
            <w:tcW w:w="126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Servicos S.A.</w:t>
            </w:r>
          </w:p>
        </w:tc>
        <w:tc>
          <w:tcPr>
            <w:tcW w:w="117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08/25/2000</w:t>
            </w:r>
          </w:p>
        </w:tc>
        <w:tc>
          <w:tcPr>
            <w:tcW w:w="189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US$ 500,000</w:t>
            </w:r>
          </w:p>
        </w:tc>
        <w:tc>
          <w:tcPr>
            <w:tcW w:w="225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07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top w:val="single" w:sz="2" w:space="0" w:color="000000"/>
              <w:start w:val="single" w:sz="6" w:space="0" w:color="000000"/>
              <w:bottom w:val="single" w:sz="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1470" w:type="dxa"/>
            <w:tcBorders>
              <w:top w:val="single" w:sz="2" w:space="0" w:color="000000"/>
              <w:start w:val="single" w:sz="1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60"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70"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890"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250"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70"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50"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top w:val="single" w:sz="2" w:space="0" w:color="000000"/>
              <w:start w:val="single" w:sz="6" w:space="0" w:color="000000"/>
              <w:bottom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94" w:hRule="atLeast"/>
        </w:trPr>
        <w:tc>
          <w:tcPr>
            <w:tcW w:w="1470" w:type="dxa"/>
            <w:tcBorders>
              <w:top w:val="single" w:sz="6"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Automobile Liability</w:t>
            </w:r>
          </w:p>
        </w:tc>
        <w:tc>
          <w:tcPr>
            <w:tcW w:w="126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Elektro</w:t>
            </w:r>
          </w:p>
        </w:tc>
        <w:tc>
          <w:tcPr>
            <w:tcW w:w="117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08/07/1999</w:t>
            </w:r>
          </w:p>
        </w:tc>
        <w:tc>
          <w:tcPr>
            <w:tcW w:w="189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R$ 1,000,000</w:t>
            </w:r>
          </w:p>
        </w:tc>
        <w:tc>
          <w:tcPr>
            <w:tcW w:w="225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BI/PD</w:t>
            </w:r>
          </w:p>
        </w:tc>
        <w:tc>
          <w:tcPr>
            <w:tcW w:w="207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350"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R$ 155,183.77</w:t>
            </w:r>
          </w:p>
        </w:tc>
        <w:tc>
          <w:tcPr>
            <w:tcW w:w="1440" w:type="dxa"/>
            <w:tcBorders>
              <w:top w:val="single" w:sz="6" w:space="0" w:color="000000"/>
              <w:start w:val="single" w:sz="6" w:space="0" w:color="000000"/>
              <w:bottom w:val="single" w:sz="2" w:space="0" w:color="000000"/>
              <w:end w:val="single" w:sz="12" w:space="0" w:color="000000"/>
            </w:tcBorders>
          </w:tcPr>
          <w:p>
            <w:pPr>
              <w:pStyle w:val="Normal"/>
              <w:jc w:val="center"/>
              <w:rPr>
                <w:color w:val="000000"/>
                <w:sz w:val="16"/>
                <w:lang w:eastAsia="en-US"/>
              </w:rPr>
            </w:pPr>
            <w:r>
              <w:rPr>
                <w:color w:val="000000"/>
                <w:sz w:val="16"/>
                <w:lang w:eastAsia="en-US"/>
              </w:rPr>
              <w:t>TBA</w:t>
            </w:r>
          </w:p>
        </w:tc>
      </w:tr>
      <w:tr>
        <w:trPr>
          <w:trHeight w:val="194" w:hRule="atLeast"/>
        </w:trPr>
        <w:tc>
          <w:tcPr>
            <w:tcW w:w="1470" w:type="dxa"/>
            <w:tcBorders>
              <w:top w:val="single" w:sz="2" w:space="0" w:color="000000"/>
              <w:start w:val="single" w:sz="1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(AGF)</w:t>
            </w:r>
          </w:p>
        </w:tc>
        <w:tc>
          <w:tcPr>
            <w:tcW w:w="126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Eletricidade e</w:t>
            </w:r>
          </w:p>
        </w:tc>
        <w:tc>
          <w:tcPr>
            <w:tcW w:w="117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189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25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7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top w:val="single" w:sz="2" w:space="0" w:color="000000"/>
              <w:start w:val="single" w:sz="6" w:space="0" w:color="000000"/>
              <w:bottom w:val="single" w:sz="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1470" w:type="dxa"/>
            <w:tcBorders>
              <w:top w:val="single" w:sz="2" w:space="0" w:color="000000"/>
              <w:start w:val="single" w:sz="12"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Servicos S.A.</w:t>
            </w:r>
          </w:p>
        </w:tc>
        <w:tc>
          <w:tcPr>
            <w:tcW w:w="117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08/07/2000</w:t>
            </w:r>
          </w:p>
        </w:tc>
        <w:tc>
          <w:tcPr>
            <w:tcW w:w="189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25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7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5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top w:val="single" w:sz="2" w:space="0" w:color="000000"/>
              <w:start w:val="single" w:sz="6" w:space="0" w:color="000000"/>
              <w:bottom w:val="single" w:sz="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1470" w:type="dxa"/>
            <w:tcBorders>
              <w:top w:val="single" w:sz="2" w:space="0" w:color="000000"/>
              <w:start w:val="single" w:sz="12"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6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7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89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25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7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50"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top w:val="single" w:sz="2" w:space="0" w:color="000000"/>
              <w:start w:val="single" w:sz="6" w:space="0" w:color="000000"/>
              <w:bottom w:val="single" w:sz="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94" w:hRule="atLeast"/>
        </w:trPr>
        <w:tc>
          <w:tcPr>
            <w:tcW w:w="1470" w:type="dxa"/>
            <w:tcBorders>
              <w:top w:val="single" w:sz="2" w:space="0" w:color="000000"/>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60" w:type="dxa"/>
            <w:tcBorders>
              <w:top w:val="single" w:sz="2" w:space="0" w:color="000000"/>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70" w:type="dxa"/>
            <w:tcBorders>
              <w:top w:val="single" w:sz="2" w:space="0" w:color="000000"/>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890" w:type="dxa"/>
            <w:tcBorders>
              <w:top w:val="single" w:sz="2" w:space="0" w:color="000000"/>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250" w:type="dxa"/>
            <w:tcBorders>
              <w:top w:val="single" w:sz="2" w:space="0" w:color="000000"/>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70" w:type="dxa"/>
            <w:tcBorders>
              <w:top w:val="single" w:sz="2" w:space="0" w:color="000000"/>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50" w:type="dxa"/>
            <w:tcBorders>
              <w:top w:val="single" w:sz="2" w:space="0" w:color="000000"/>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top w:val="single" w:sz="2" w:space="0" w:color="000000"/>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206" w:hRule="atLeast"/>
        </w:trPr>
        <w:tc>
          <w:tcPr>
            <w:tcW w:w="1470" w:type="dxa"/>
            <w:tcBorders>
              <w:top w:val="single" w:sz="2" w:space="0" w:color="000000"/>
              <w:start w:val="single" w:sz="12"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60" w:type="dxa"/>
            <w:tcBorders>
              <w:top w:val="single" w:sz="2" w:space="0" w:color="000000"/>
              <w:start w:val="single" w:sz="6"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70" w:type="dxa"/>
            <w:tcBorders>
              <w:top w:val="single" w:sz="2" w:space="0" w:color="000000"/>
              <w:start w:val="single" w:sz="6"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890" w:type="dxa"/>
            <w:tcBorders>
              <w:top w:val="single" w:sz="2" w:space="0" w:color="000000"/>
              <w:start w:val="single" w:sz="6"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250" w:type="dxa"/>
            <w:tcBorders>
              <w:top w:val="single" w:sz="2" w:space="0" w:color="000000"/>
              <w:start w:val="single" w:sz="6"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70" w:type="dxa"/>
            <w:tcBorders>
              <w:top w:val="single" w:sz="2" w:space="0" w:color="000000"/>
              <w:start w:val="single" w:sz="6"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50" w:type="dxa"/>
            <w:tcBorders>
              <w:top w:val="single" w:sz="2" w:space="0" w:color="000000"/>
              <w:start w:val="single" w:sz="6"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top w:val="single" w:sz="2" w:space="0" w:color="000000"/>
              <w:start w:val="single" w:sz="6" w:space="0" w:color="000000"/>
              <w:bottom w:val="single" w:sz="4"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94" w:hRule="atLeast"/>
        </w:trPr>
        <w:tc>
          <w:tcPr>
            <w:tcW w:w="1470" w:type="dxa"/>
            <w:tcBorders/>
          </w:tcPr>
          <w:p>
            <w:pPr>
              <w:pStyle w:val="Normal"/>
              <w:snapToGrid w:val="false"/>
              <w:jc w:val="end"/>
              <w:rPr>
                <w:color w:val="000000"/>
                <w:sz w:val="16"/>
                <w:lang w:eastAsia="en-US"/>
              </w:rPr>
            </w:pPr>
            <w:r>
              <w:rPr>
                <w:color w:val="000000"/>
                <w:sz w:val="16"/>
                <w:lang w:eastAsia="en-US"/>
              </w:rPr>
            </w:r>
          </w:p>
        </w:tc>
        <w:tc>
          <w:tcPr>
            <w:tcW w:w="1260" w:type="dxa"/>
            <w:tcBorders/>
          </w:tcPr>
          <w:p>
            <w:pPr>
              <w:pStyle w:val="Normal"/>
              <w:snapToGrid w:val="false"/>
              <w:jc w:val="end"/>
              <w:rPr>
                <w:color w:val="000000"/>
                <w:sz w:val="16"/>
                <w:lang w:eastAsia="en-US"/>
              </w:rPr>
            </w:pPr>
            <w:r>
              <w:rPr>
                <w:color w:val="000000"/>
                <w:sz w:val="16"/>
                <w:lang w:eastAsia="en-US"/>
              </w:rPr>
            </w:r>
          </w:p>
        </w:tc>
        <w:tc>
          <w:tcPr>
            <w:tcW w:w="1170" w:type="dxa"/>
            <w:tcBorders/>
          </w:tcPr>
          <w:p>
            <w:pPr>
              <w:pStyle w:val="Normal"/>
              <w:snapToGrid w:val="false"/>
              <w:jc w:val="end"/>
              <w:rPr>
                <w:color w:val="000000"/>
                <w:sz w:val="16"/>
                <w:lang w:eastAsia="en-US"/>
              </w:rPr>
            </w:pPr>
            <w:r>
              <w:rPr>
                <w:color w:val="000000"/>
                <w:sz w:val="16"/>
                <w:lang w:eastAsia="en-US"/>
              </w:rPr>
            </w:r>
          </w:p>
        </w:tc>
        <w:tc>
          <w:tcPr>
            <w:tcW w:w="1890" w:type="dxa"/>
            <w:tcBorders/>
          </w:tcPr>
          <w:p>
            <w:pPr>
              <w:pStyle w:val="Normal"/>
              <w:snapToGrid w:val="false"/>
              <w:jc w:val="end"/>
              <w:rPr>
                <w:color w:val="000000"/>
                <w:sz w:val="16"/>
                <w:lang w:eastAsia="en-US"/>
              </w:rPr>
            </w:pPr>
            <w:r>
              <w:rPr>
                <w:color w:val="000000"/>
                <w:sz w:val="16"/>
                <w:lang w:eastAsia="en-US"/>
              </w:rPr>
            </w:r>
          </w:p>
        </w:tc>
        <w:tc>
          <w:tcPr>
            <w:tcW w:w="2250" w:type="dxa"/>
            <w:tcBorders/>
          </w:tcPr>
          <w:p>
            <w:pPr>
              <w:pStyle w:val="Normal"/>
              <w:snapToGrid w:val="false"/>
              <w:jc w:val="end"/>
              <w:rPr>
                <w:color w:val="000000"/>
                <w:sz w:val="16"/>
                <w:lang w:eastAsia="en-US"/>
              </w:rPr>
            </w:pPr>
            <w:r>
              <w:rPr>
                <w:color w:val="000000"/>
                <w:sz w:val="16"/>
                <w:lang w:eastAsia="en-US"/>
              </w:rPr>
            </w:r>
          </w:p>
        </w:tc>
        <w:tc>
          <w:tcPr>
            <w:tcW w:w="2070" w:type="dxa"/>
            <w:tcBorders/>
          </w:tcPr>
          <w:p>
            <w:pPr>
              <w:pStyle w:val="Normal"/>
              <w:snapToGrid w:val="false"/>
              <w:jc w:val="end"/>
              <w:rPr>
                <w:color w:val="000000"/>
                <w:sz w:val="16"/>
                <w:lang w:eastAsia="en-US"/>
              </w:rPr>
            </w:pPr>
            <w:r>
              <w:rPr>
                <w:color w:val="000000"/>
                <w:sz w:val="16"/>
                <w:lang w:eastAsia="en-US"/>
              </w:rPr>
            </w:r>
          </w:p>
        </w:tc>
        <w:tc>
          <w:tcPr>
            <w:tcW w:w="1350"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r>
      <w:tr>
        <w:trPr>
          <w:trHeight w:val="194" w:hRule="atLeast"/>
        </w:trPr>
        <w:tc>
          <w:tcPr>
            <w:tcW w:w="1470" w:type="dxa"/>
            <w:tcBorders/>
          </w:tcPr>
          <w:p>
            <w:pPr>
              <w:pStyle w:val="Normal"/>
              <w:snapToGrid w:val="false"/>
              <w:jc w:val="end"/>
              <w:rPr>
                <w:color w:val="000000"/>
                <w:sz w:val="16"/>
                <w:lang w:eastAsia="en-US"/>
              </w:rPr>
            </w:pPr>
            <w:r>
              <w:rPr>
                <w:color w:val="000000"/>
                <w:sz w:val="16"/>
                <w:lang w:eastAsia="en-US"/>
              </w:rPr>
            </w:r>
          </w:p>
        </w:tc>
        <w:tc>
          <w:tcPr>
            <w:tcW w:w="1260" w:type="dxa"/>
            <w:tcBorders/>
          </w:tcPr>
          <w:p>
            <w:pPr>
              <w:pStyle w:val="Normal"/>
              <w:snapToGrid w:val="false"/>
              <w:jc w:val="end"/>
              <w:rPr>
                <w:color w:val="000000"/>
                <w:sz w:val="16"/>
                <w:lang w:eastAsia="en-US"/>
              </w:rPr>
            </w:pPr>
            <w:r>
              <w:rPr>
                <w:color w:val="000000"/>
                <w:sz w:val="16"/>
                <w:lang w:eastAsia="en-US"/>
              </w:rPr>
            </w:r>
          </w:p>
        </w:tc>
        <w:tc>
          <w:tcPr>
            <w:tcW w:w="1170" w:type="dxa"/>
            <w:tcBorders/>
          </w:tcPr>
          <w:p>
            <w:pPr>
              <w:pStyle w:val="Normal"/>
              <w:snapToGrid w:val="false"/>
              <w:jc w:val="end"/>
              <w:rPr>
                <w:color w:val="000000"/>
                <w:sz w:val="16"/>
                <w:lang w:eastAsia="en-US"/>
              </w:rPr>
            </w:pPr>
            <w:r>
              <w:rPr>
                <w:color w:val="000000"/>
                <w:sz w:val="16"/>
                <w:lang w:eastAsia="en-US"/>
              </w:rPr>
            </w:r>
          </w:p>
        </w:tc>
        <w:tc>
          <w:tcPr>
            <w:tcW w:w="1890" w:type="dxa"/>
            <w:tcBorders/>
          </w:tcPr>
          <w:p>
            <w:pPr>
              <w:pStyle w:val="Normal"/>
              <w:snapToGrid w:val="false"/>
              <w:jc w:val="end"/>
              <w:rPr>
                <w:color w:val="000000"/>
                <w:sz w:val="16"/>
                <w:lang w:eastAsia="en-US"/>
              </w:rPr>
            </w:pPr>
            <w:r>
              <w:rPr>
                <w:color w:val="000000"/>
                <w:sz w:val="16"/>
                <w:lang w:eastAsia="en-US"/>
              </w:rPr>
            </w:r>
          </w:p>
        </w:tc>
        <w:tc>
          <w:tcPr>
            <w:tcW w:w="2250" w:type="dxa"/>
            <w:tcBorders/>
          </w:tcPr>
          <w:p>
            <w:pPr>
              <w:pStyle w:val="Normal"/>
              <w:snapToGrid w:val="false"/>
              <w:jc w:val="end"/>
              <w:rPr>
                <w:color w:val="000000"/>
                <w:sz w:val="16"/>
                <w:lang w:eastAsia="en-US"/>
              </w:rPr>
            </w:pPr>
            <w:r>
              <w:rPr>
                <w:color w:val="000000"/>
                <w:sz w:val="16"/>
                <w:lang w:eastAsia="en-US"/>
              </w:rPr>
            </w:r>
          </w:p>
        </w:tc>
        <w:tc>
          <w:tcPr>
            <w:tcW w:w="2070" w:type="dxa"/>
            <w:tcBorders/>
          </w:tcPr>
          <w:p>
            <w:pPr>
              <w:pStyle w:val="Normal"/>
              <w:snapToGrid w:val="false"/>
              <w:jc w:val="end"/>
              <w:rPr>
                <w:color w:val="000000"/>
                <w:sz w:val="16"/>
                <w:lang w:eastAsia="en-US"/>
              </w:rPr>
            </w:pPr>
            <w:r>
              <w:rPr>
                <w:color w:val="000000"/>
                <w:sz w:val="16"/>
                <w:lang w:eastAsia="en-US"/>
              </w:rPr>
            </w:r>
          </w:p>
        </w:tc>
        <w:tc>
          <w:tcPr>
            <w:tcW w:w="1350"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r>
      <w:tr>
        <w:trPr>
          <w:trHeight w:val="194" w:hRule="atLeast"/>
        </w:trPr>
        <w:tc>
          <w:tcPr>
            <w:tcW w:w="12900" w:type="dxa"/>
            <w:gridSpan w:val="8"/>
            <w:tcBorders/>
          </w:tcPr>
          <w:p>
            <w:pPr>
              <w:pStyle w:val="Normal"/>
              <w:rPr/>
            </w:pPr>
            <w:r>
              <w:rPr>
                <w:b/>
                <w:color w:val="000000"/>
                <w:sz w:val="16"/>
                <w:lang w:eastAsia="en-US"/>
              </w:rPr>
              <w:t xml:space="preserve">NOTE: </w:t>
            </w:r>
            <w:r>
              <w:rPr>
                <w:color w:val="000000"/>
                <w:sz w:val="16"/>
                <w:lang w:eastAsia="en-US"/>
              </w:rPr>
              <w:t>The foregoing are pending acceptance/approval by the IRB</w:t>
            </w:r>
          </w:p>
        </w:tc>
      </w:tr>
    </w:tbl>
    <w:p>
      <w:pPr>
        <w:pStyle w:val="Normal"/>
        <w:rPr>
          <w:sz w:val="16"/>
        </w:rPr>
      </w:pPr>
      <w:r>
        <w:rPr>
          <w:sz w:val="16"/>
        </w:rPr>
      </w:r>
      <w:r>
        <w:br w:type="page"/>
      </w:r>
    </w:p>
    <w:p>
      <w:pPr>
        <w:pStyle w:val="Heading"/>
        <w:jc w:val="both"/>
        <w:rPr>
          <w:rFonts w:ascii="Times New Roman" w:hAnsi="Times New Roman" w:cs="Times New Roman"/>
          <w:sz w:val="24"/>
        </w:rPr>
      </w:pPr>
      <w:r>
        <w:rPr>
          <w:rFonts w:cs="Times New Roman" w:ascii="Times New Roman" w:hAnsi="Times New Roman"/>
          <w:sz w:val="24"/>
          <w:lang w:val="en-US"/>
        </w:rPr>
        <w:t>SOUTH AMERICA #12 GASPART</w:t>
      </w:r>
    </w:p>
    <w:p>
      <w:pPr>
        <w:pStyle w:val="Heading"/>
        <w:jc w:val="both"/>
        <w:rPr>
          <w:rFonts w:ascii="Times New Roman" w:hAnsi="Times New Roman" w:cs="Times New Roman"/>
          <w:b w:val="false"/>
          <w:sz w:val="16"/>
        </w:rPr>
      </w:pPr>
      <w:r>
        <w:rPr>
          <w:rFonts w:cs="Times New Roman" w:ascii="Times New Roman" w:hAnsi="Times New Roman"/>
          <w:b w:val="false"/>
          <w:sz w:val="16"/>
        </w:rPr>
      </w:r>
    </w:p>
    <w:p>
      <w:pPr>
        <w:pStyle w:val="Heading"/>
        <w:rPr>
          <w:rFonts w:ascii="Times New Roman" w:hAnsi="Times New Roman" w:cs="Times New Roman"/>
          <w:sz w:val="16"/>
          <w:lang w:val="en-US"/>
        </w:rPr>
      </w:pPr>
      <w:r>
        <w:rPr>
          <w:rFonts w:cs="Times New Roman" w:ascii="Times New Roman" w:hAnsi="Times New Roman"/>
          <w:sz w:val="16"/>
          <w:lang w:val="en-US"/>
        </w:rPr>
        <w:t xml:space="preserve">INSURANCE PROGRAM SUMMARY </w:t>
      </w:r>
    </w:p>
    <w:p>
      <w:pPr>
        <w:pStyle w:val="Subtitle"/>
        <w:rPr>
          <w:rFonts w:ascii="Times New Roman" w:hAnsi="Times New Roman" w:cs="Times New Roman"/>
          <w:sz w:val="16"/>
          <w:lang w:val="en-US"/>
        </w:rPr>
      </w:pPr>
      <w:r>
        <w:rPr>
          <w:rFonts w:cs="Times New Roman" w:ascii="Times New Roman" w:hAnsi="Times New Roman"/>
          <w:sz w:val="16"/>
          <w:lang w:val="en-US"/>
        </w:rPr>
      </w:r>
    </w:p>
    <w:p>
      <w:pPr>
        <w:pStyle w:val="Subtitle"/>
        <w:rPr>
          <w:rFonts w:ascii="Times New Roman" w:hAnsi="Times New Roman" w:cs="Times New Roman"/>
          <w:sz w:val="16"/>
          <w:lang w:val="en-US"/>
        </w:rPr>
      </w:pPr>
      <w:r>
        <w:rPr>
          <w:rFonts w:cs="Times New Roman" w:ascii="Times New Roman" w:hAnsi="Times New Roman"/>
          <w:sz w:val="16"/>
          <w:lang w:val="en-US"/>
        </w:rPr>
        <w:t>GAS DE ALAGOAS S.A. – ALGAS</w:t>
      </w:r>
    </w:p>
    <w:p>
      <w:pPr>
        <w:pStyle w:val="Subtitle"/>
        <w:rPr>
          <w:rFonts w:ascii="Times New Roman" w:hAnsi="Times New Roman" w:cs="Times New Roman"/>
          <w:sz w:val="16"/>
          <w:lang w:val="en-US"/>
        </w:rPr>
      </w:pPr>
      <w:r>
        <w:rPr>
          <w:rFonts w:cs="Times New Roman" w:ascii="Times New Roman" w:hAnsi="Times New Roman"/>
          <w:sz w:val="16"/>
          <w:lang w:val="en-US"/>
        </w:rPr>
      </w:r>
    </w:p>
    <w:tbl>
      <w:tblPr>
        <w:tblW w:w="14104" w:type="dxa"/>
        <w:jc w:val="center"/>
        <w:tblInd w:w="0" w:type="dxa"/>
        <w:tblLayout w:type="fixed"/>
        <w:tblCellMar>
          <w:top w:w="0" w:type="dxa"/>
          <w:start w:w="70" w:type="dxa"/>
          <w:bottom w:w="0" w:type="dxa"/>
          <w:end w:w="70" w:type="dxa"/>
        </w:tblCellMar>
      </w:tblPr>
      <w:tblGrid>
        <w:gridCol w:w="1913"/>
        <w:gridCol w:w="1701"/>
        <w:gridCol w:w="1418"/>
        <w:gridCol w:w="3240"/>
        <w:gridCol w:w="1928"/>
        <w:gridCol w:w="2040"/>
        <w:gridCol w:w="1864"/>
      </w:tblGrid>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POLICY No.</w:t>
            </w:r>
          </w:p>
          <w:p>
            <w:pPr>
              <w:pStyle w:val="Normal"/>
              <w:jc w:val="center"/>
              <w:rPr>
                <w:b/>
                <w:sz w:val="16"/>
              </w:rPr>
            </w:pPr>
            <w:r>
              <w:rPr>
                <w:b/>
                <w:sz w:val="16"/>
              </w:rPr>
              <w:t>INSURER</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Times New Roman" w:hAnsi="Times New Roman" w:cs="Times New Roman"/>
                <w:sz w:val="16"/>
              </w:rPr>
            </w:pPr>
            <w:r>
              <w:rPr>
                <w:rFonts w:cs="Times New Roman" w:ascii="Times New Roman" w:hAnsi="Times New Roman"/>
                <w:sz w:val="16"/>
              </w:rPr>
              <w:t>TYPE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Times New Roman" w:hAnsi="Times New Roman" w:cs="Times New Roman"/>
                <w:sz w:val="16"/>
              </w:rPr>
            </w:pPr>
            <w:r>
              <w:rPr>
                <w:rFonts w:cs="Times New Roman" w:ascii="Times New Roman" w:hAnsi="Times New Roman"/>
                <w:sz w:val="16"/>
              </w:rPr>
              <w:t>PERIOD</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COVERAGES</w:t>
            </w:r>
          </w:p>
        </w:tc>
        <w:tc>
          <w:tcPr>
            <w:tcW w:w="1928"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 xml:space="preserve">INSURED </w:t>
            </w:r>
          </w:p>
          <w:p>
            <w:pPr>
              <w:pStyle w:val="Normal"/>
              <w:jc w:val="center"/>
              <w:rPr>
                <w:b/>
                <w:sz w:val="16"/>
              </w:rPr>
            </w:pPr>
            <w:r>
              <w:rPr>
                <w:b/>
                <w:sz w:val="16"/>
              </w:rPr>
              <w:t>AMOUNTS (R$)</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DEDUCTIBLES</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ANNUAL</w:t>
            </w:r>
          </w:p>
          <w:p>
            <w:pPr>
              <w:pStyle w:val="Normal"/>
              <w:jc w:val="center"/>
              <w:rPr>
                <w:b/>
                <w:sz w:val="16"/>
              </w:rPr>
            </w:pPr>
            <w:r>
              <w:rPr>
                <w:b/>
                <w:sz w:val="16"/>
              </w:rPr>
              <w:t>PREMIUM</w:t>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63.51.0000178</w:t>
            </w:r>
          </w:p>
          <w:p>
            <w:pPr>
              <w:pStyle w:val="Normal"/>
              <w:jc w:val="center"/>
              <w:rPr>
                <w:sz w:val="16"/>
              </w:rPr>
            </w:pPr>
            <w:r>
              <w:rPr>
                <w:sz w:val="16"/>
              </w:rPr>
              <w:t>AGF Brasil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General operations’ and employer’s liability</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rPr>
            </w:pPr>
            <w:r>
              <w:rPr>
                <w:sz w:val="16"/>
              </w:rPr>
            </w:r>
          </w:p>
          <w:p>
            <w:pPr>
              <w:pStyle w:val="Normal"/>
              <w:jc w:val="center"/>
              <w:rPr>
                <w:sz w:val="16"/>
              </w:rPr>
            </w:pPr>
            <w:r>
              <w:rPr>
                <w:sz w:val="16"/>
              </w:rPr>
              <w:t>10/29/1999</w:t>
            </w:r>
          </w:p>
          <w:p>
            <w:pPr>
              <w:pStyle w:val="Normal"/>
              <w:jc w:val="center"/>
              <w:rPr>
                <w:sz w:val="16"/>
              </w:rPr>
            </w:pPr>
            <w:r>
              <w:rPr>
                <w:sz w:val="16"/>
              </w:rPr>
              <w:t>to</w:t>
            </w:r>
          </w:p>
          <w:p>
            <w:pPr>
              <w:pStyle w:val="Normal"/>
              <w:jc w:val="center"/>
              <w:rPr>
                <w:sz w:val="16"/>
              </w:rPr>
            </w:pPr>
            <w:r>
              <w:rPr>
                <w:sz w:val="16"/>
              </w:rPr>
              <w:t>10/19/2000</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1-) Operations liability</w:t>
            </w:r>
          </w:p>
          <w:p>
            <w:pPr>
              <w:pStyle w:val="Normal"/>
              <w:jc w:val="both"/>
              <w:rPr>
                <w:sz w:val="16"/>
              </w:rPr>
            </w:pPr>
            <w:r>
              <w:rPr>
                <w:sz w:val="16"/>
              </w:rPr>
              <w:t>2-) Employer’s liability</w:t>
            </w:r>
          </w:p>
          <w:p>
            <w:pPr>
              <w:pStyle w:val="Normal"/>
              <w:jc w:val="both"/>
              <w:rPr>
                <w:sz w:val="16"/>
              </w:rPr>
            </w:pPr>
            <w:r>
              <w:rPr>
                <w:sz w:val="16"/>
              </w:rPr>
              <w:t xml:space="preserve">This coverage is for the gas distribution network of the state of Alagoas. </w:t>
            </w:r>
          </w:p>
        </w:tc>
        <w:tc>
          <w:tcPr>
            <w:tcW w:w="19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 2.500.000,00</w:t>
            </w:r>
          </w:p>
          <w:p>
            <w:pPr>
              <w:pStyle w:val="Normal"/>
              <w:jc w:val="center"/>
              <w:rPr>
                <w:sz w:val="16"/>
              </w:rPr>
            </w:pPr>
            <w:r>
              <w:rPr>
                <w:sz w:val="16"/>
              </w:rPr>
              <w:t>2-)   500.000,00</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 xml:space="preserve">It is R$ 500,00 </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R$ 8.836,12</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2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928"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63.11.0005439</w:t>
            </w:r>
          </w:p>
          <w:p>
            <w:pPr>
              <w:pStyle w:val="Normal"/>
              <w:jc w:val="center"/>
              <w:rPr>
                <w:sz w:val="16"/>
              </w:rPr>
            </w:pPr>
            <w:r>
              <w:rPr>
                <w:sz w:val="16"/>
              </w:rPr>
              <w:t>AGF Brasil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Multi-Perils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10/29/1999</w:t>
            </w:r>
          </w:p>
          <w:p>
            <w:pPr>
              <w:pStyle w:val="Normal"/>
              <w:jc w:val="center"/>
              <w:rPr>
                <w:sz w:val="16"/>
              </w:rPr>
            </w:pPr>
            <w:r>
              <w:rPr>
                <w:sz w:val="16"/>
              </w:rPr>
              <w:t>to</w:t>
            </w:r>
          </w:p>
          <w:p>
            <w:pPr>
              <w:pStyle w:val="Normal"/>
              <w:jc w:val="center"/>
              <w:rPr>
                <w:sz w:val="16"/>
              </w:rPr>
            </w:pPr>
            <w:r>
              <w:rPr>
                <w:sz w:val="16"/>
              </w:rPr>
              <w:t>10/29/2000</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BodyText2"/>
              <w:rPr>
                <w:rFonts w:ascii="Times New Roman" w:hAnsi="Times New Roman" w:cs="Times New Roman"/>
                <w:sz w:val="16"/>
              </w:rPr>
            </w:pPr>
            <w:r>
              <w:rPr>
                <w:rFonts w:cs="Times New Roman" w:ascii="Times New Roman" w:hAnsi="Times New Roman"/>
                <w:sz w:val="16"/>
              </w:rPr>
              <w:t xml:space="preserve">1-) These are fire, lightning,  explosion, smoke and aircraft falling </w:t>
            </w:r>
          </w:p>
          <w:p>
            <w:pPr>
              <w:pStyle w:val="Normal"/>
              <w:jc w:val="both"/>
              <w:rPr>
                <w:sz w:val="16"/>
              </w:rPr>
            </w:pPr>
            <w:r>
              <w:rPr>
                <w:sz w:val="16"/>
              </w:rPr>
              <w:t>2-) These are riots, strikes and lockout .</w:t>
            </w:r>
          </w:p>
          <w:p>
            <w:pPr>
              <w:pStyle w:val="Normal"/>
              <w:jc w:val="both"/>
              <w:rPr>
                <w:sz w:val="16"/>
              </w:rPr>
            </w:pPr>
            <w:r>
              <w:rPr>
                <w:sz w:val="16"/>
              </w:rPr>
            </w:r>
          </w:p>
        </w:tc>
        <w:tc>
          <w:tcPr>
            <w:tcW w:w="19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 500.000,00</w:t>
            </w:r>
          </w:p>
          <w:p>
            <w:pPr>
              <w:pStyle w:val="Normal"/>
              <w:jc w:val="center"/>
              <w:rPr>
                <w:sz w:val="16"/>
              </w:rPr>
            </w:pPr>
            <w:r>
              <w:rPr>
                <w:sz w:val="16"/>
              </w:rPr>
              <w:t>2-) 500.000,00</w:t>
            </w:r>
          </w:p>
          <w:p>
            <w:pPr>
              <w:pStyle w:val="Normal"/>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It is 10% of the loss with a minimum of R$ R$ 200,00 for the lightning coverage.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R$ 4.231,49</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2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928"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975</w:t>
            </w:r>
          </w:p>
          <w:p>
            <w:pPr>
              <w:pStyle w:val="Normal"/>
              <w:jc w:val="center"/>
              <w:rPr>
                <w:sz w:val="16"/>
              </w:rPr>
            </w:pPr>
            <w:r>
              <w:rPr>
                <w:sz w:val="16"/>
              </w:rPr>
              <w:t>Bradesco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Auto and auto liability for</w:t>
            </w:r>
          </w:p>
          <w:p>
            <w:pPr>
              <w:pStyle w:val="Normal"/>
              <w:jc w:val="center"/>
              <w:rPr>
                <w:sz w:val="16"/>
              </w:rPr>
            </w:pPr>
            <w:r>
              <w:rPr>
                <w:sz w:val="16"/>
              </w:rPr>
              <w:t xml:space="preserve"> </w:t>
            </w:r>
            <w:r>
              <w:rPr>
                <w:sz w:val="16"/>
              </w:rPr>
              <w:t>the</w:t>
            </w:r>
          </w:p>
          <w:p>
            <w:pPr>
              <w:pStyle w:val="Normal"/>
              <w:jc w:val="center"/>
              <w:rPr>
                <w:sz w:val="16"/>
              </w:rPr>
            </w:pPr>
            <w:r>
              <w:rPr>
                <w:sz w:val="16"/>
              </w:rPr>
              <w:t>Uno Mille car</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06/21/1999</w:t>
            </w:r>
          </w:p>
          <w:p>
            <w:pPr>
              <w:pStyle w:val="Normal"/>
              <w:jc w:val="center"/>
              <w:rPr>
                <w:sz w:val="16"/>
              </w:rPr>
            </w:pPr>
            <w:r>
              <w:rPr>
                <w:sz w:val="16"/>
              </w:rPr>
              <w:t>to</w:t>
            </w:r>
          </w:p>
          <w:p>
            <w:pPr>
              <w:pStyle w:val="Normal"/>
              <w:jc w:val="center"/>
              <w:rPr>
                <w:sz w:val="16"/>
              </w:rPr>
            </w:pPr>
            <w:r>
              <w:rPr>
                <w:sz w:val="16"/>
              </w:rPr>
              <w:t>06/21/2000</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1-) Comprehensive</w:t>
            </w:r>
          </w:p>
          <w:p>
            <w:pPr>
              <w:pStyle w:val="Normal"/>
              <w:jc w:val="both"/>
              <w:rPr>
                <w:sz w:val="16"/>
              </w:rPr>
            </w:pPr>
            <w:r>
              <w:rPr>
                <w:sz w:val="16"/>
              </w:rPr>
              <w:t xml:space="preserve">2-) Property damage </w:t>
            </w:r>
          </w:p>
          <w:p>
            <w:pPr>
              <w:pStyle w:val="Normal"/>
              <w:jc w:val="both"/>
              <w:rPr>
                <w:sz w:val="16"/>
              </w:rPr>
            </w:pPr>
            <w:r>
              <w:rPr>
                <w:sz w:val="16"/>
              </w:rPr>
              <w:t>3-) Bodily injury</w:t>
            </w:r>
          </w:p>
          <w:p>
            <w:pPr>
              <w:pStyle w:val="Normal"/>
              <w:jc w:val="both"/>
              <w:rPr>
                <w:sz w:val="16"/>
              </w:rPr>
            </w:pPr>
            <w:r>
              <w:rPr>
                <w:sz w:val="16"/>
              </w:rPr>
            </w:r>
          </w:p>
        </w:tc>
        <w:tc>
          <w:tcPr>
            <w:tcW w:w="192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1-)      8.000,00</w:t>
            </w:r>
          </w:p>
          <w:p>
            <w:pPr>
              <w:pStyle w:val="Normal"/>
              <w:rPr>
                <w:sz w:val="16"/>
              </w:rPr>
            </w:pPr>
            <w:r>
              <w:rPr>
                <w:sz w:val="16"/>
              </w:rPr>
              <w:t>2-)    16.000,00</w:t>
            </w:r>
          </w:p>
          <w:p>
            <w:pPr>
              <w:pStyle w:val="Normal"/>
              <w:rPr>
                <w:sz w:val="16"/>
              </w:rPr>
            </w:pPr>
            <w:r>
              <w:rPr>
                <w:sz w:val="16"/>
              </w:rPr>
              <w:t>3-)    16.000,00</w:t>
            </w:r>
          </w:p>
          <w:p>
            <w:pPr>
              <w:pStyle w:val="Normal"/>
              <w:rPr>
                <w:sz w:val="16"/>
              </w:rPr>
            </w:pPr>
            <w:r>
              <w:rPr>
                <w:sz w:val="16"/>
              </w:rPr>
            </w:r>
          </w:p>
          <w:p>
            <w:pPr>
              <w:pStyle w:val="Normal"/>
              <w:rPr>
                <w:sz w:val="16"/>
              </w:rPr>
            </w:pPr>
            <w:r>
              <w:rPr>
                <w:sz w:val="16"/>
              </w:rPr>
              <w:t xml:space="preserve">  </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  R$ 800,00</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R$ 519,96</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2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rPr>
                <w:sz w:val="16"/>
              </w:rPr>
            </w:pPr>
            <w:r>
              <w:rPr>
                <w:sz w:val="16"/>
              </w:rPr>
            </w:r>
          </w:p>
        </w:tc>
        <w:tc>
          <w:tcPr>
            <w:tcW w:w="1928"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861</w:t>
            </w:r>
          </w:p>
          <w:p>
            <w:pPr>
              <w:pStyle w:val="Normal"/>
              <w:jc w:val="center"/>
              <w:rPr>
                <w:sz w:val="16"/>
              </w:rPr>
            </w:pPr>
            <w:r>
              <w:rPr>
                <w:sz w:val="16"/>
              </w:rPr>
              <w:t>Bradesco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Auto and auto liability for the</w:t>
            </w:r>
          </w:p>
          <w:p>
            <w:pPr>
              <w:pStyle w:val="Normal"/>
              <w:jc w:val="center"/>
              <w:rPr>
                <w:sz w:val="16"/>
              </w:rPr>
            </w:pPr>
            <w:r>
              <w:rPr>
                <w:sz w:val="16"/>
              </w:rPr>
              <w:t>Palio Weekend car</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12/29/1999</w:t>
            </w:r>
          </w:p>
          <w:p>
            <w:pPr>
              <w:pStyle w:val="Normal"/>
              <w:jc w:val="center"/>
              <w:rPr>
                <w:sz w:val="16"/>
              </w:rPr>
            </w:pPr>
            <w:r>
              <w:rPr>
                <w:sz w:val="16"/>
              </w:rPr>
              <w:t>to</w:t>
            </w:r>
          </w:p>
          <w:p>
            <w:pPr>
              <w:pStyle w:val="Normal"/>
              <w:jc w:val="center"/>
              <w:rPr>
                <w:sz w:val="16"/>
              </w:rPr>
            </w:pPr>
            <w:r>
              <w:rPr>
                <w:sz w:val="16"/>
              </w:rPr>
              <w:t>12/29/2000</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1-) Comprehensive</w:t>
            </w:r>
          </w:p>
          <w:p>
            <w:pPr>
              <w:pStyle w:val="Normal"/>
              <w:jc w:val="both"/>
              <w:rPr>
                <w:sz w:val="16"/>
              </w:rPr>
            </w:pPr>
            <w:r>
              <w:rPr>
                <w:sz w:val="16"/>
              </w:rPr>
              <w:t xml:space="preserve">2-) Property damage </w:t>
            </w:r>
          </w:p>
          <w:p>
            <w:pPr>
              <w:pStyle w:val="Normal"/>
              <w:jc w:val="both"/>
              <w:rPr>
                <w:sz w:val="16"/>
              </w:rPr>
            </w:pPr>
            <w:r>
              <w:rPr>
                <w:sz w:val="16"/>
              </w:rPr>
              <w:t>3-) Bodily injury</w:t>
            </w:r>
          </w:p>
          <w:p>
            <w:pPr>
              <w:pStyle w:val="Normal"/>
              <w:jc w:val="both"/>
              <w:rPr>
                <w:sz w:val="16"/>
              </w:rPr>
            </w:pPr>
            <w:r>
              <w:rPr>
                <w:sz w:val="16"/>
              </w:rPr>
              <w:t>4-) Bodily injury for passengers</w:t>
            </w:r>
          </w:p>
          <w:p>
            <w:pPr>
              <w:pStyle w:val="Normal"/>
              <w:jc w:val="both"/>
              <w:rPr>
                <w:sz w:val="16"/>
              </w:rPr>
            </w:pPr>
            <w:r>
              <w:rPr>
                <w:sz w:val="16"/>
              </w:rPr>
            </w:r>
          </w:p>
        </w:tc>
        <w:tc>
          <w:tcPr>
            <w:tcW w:w="1928" w:type="dxa"/>
            <w:tcBorders>
              <w:top w:val="single" w:sz="4" w:space="0" w:color="000000"/>
              <w:start w:val="single" w:sz="4" w:space="0" w:color="000000"/>
              <w:bottom w:val="single" w:sz="4" w:space="0" w:color="000000"/>
              <w:end w:val="single" w:sz="4" w:space="0" w:color="000000"/>
            </w:tcBorders>
            <w:vAlign w:val="center"/>
          </w:tcPr>
          <w:p>
            <w:pPr>
              <w:pStyle w:val="Normal"/>
              <w:rPr>
                <w:sz w:val="16"/>
              </w:rPr>
            </w:pPr>
            <w:r>
              <w:rPr>
                <w:sz w:val="16"/>
              </w:rPr>
              <w:t>1-)   18.000,00</w:t>
            </w:r>
          </w:p>
          <w:p>
            <w:pPr>
              <w:pStyle w:val="Normal"/>
              <w:rPr>
                <w:sz w:val="16"/>
              </w:rPr>
            </w:pPr>
            <w:r>
              <w:rPr>
                <w:sz w:val="16"/>
              </w:rPr>
              <w:t>2-)   30.000,00</w:t>
            </w:r>
          </w:p>
          <w:p>
            <w:pPr>
              <w:pStyle w:val="Normal"/>
              <w:rPr>
                <w:sz w:val="16"/>
              </w:rPr>
            </w:pPr>
            <w:r>
              <w:rPr>
                <w:sz w:val="16"/>
              </w:rPr>
              <w:t>3-)   30.000,00</w:t>
            </w:r>
          </w:p>
          <w:p>
            <w:pPr>
              <w:pStyle w:val="Normal"/>
              <w:rPr>
                <w:sz w:val="16"/>
              </w:rPr>
            </w:pPr>
            <w:r>
              <w:rPr>
                <w:sz w:val="16"/>
              </w:rPr>
              <w:t>4-)     5.000,00</w:t>
            </w:r>
          </w:p>
          <w:p>
            <w:pPr>
              <w:pStyle w:val="Normal"/>
              <w:rPr>
                <w:sz w:val="16"/>
              </w:rPr>
            </w:pPr>
            <w:r>
              <w:rPr>
                <w:sz w:val="16"/>
              </w:rPr>
              <w:t xml:space="preserve">  </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  R$ 1.600,00</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R$ 1.457,08</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2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both"/>
              <w:rPr>
                <w:sz w:val="16"/>
              </w:rPr>
            </w:pPr>
            <w:r>
              <w:rPr>
                <w:sz w:val="16"/>
              </w:rPr>
            </w:r>
          </w:p>
        </w:tc>
        <w:tc>
          <w:tcPr>
            <w:tcW w:w="192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100162</w:t>
            </w:r>
          </w:p>
          <w:p>
            <w:pPr>
              <w:pStyle w:val="Normal"/>
              <w:jc w:val="center"/>
              <w:rPr>
                <w:sz w:val="16"/>
              </w:rPr>
            </w:pPr>
            <w:r>
              <w:rPr>
                <w:sz w:val="16"/>
              </w:rPr>
              <w:t>Trevo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Auto and auto liability for the</w:t>
            </w:r>
          </w:p>
          <w:p>
            <w:pPr>
              <w:pStyle w:val="Normal"/>
              <w:jc w:val="center"/>
              <w:rPr>
                <w:sz w:val="16"/>
              </w:rPr>
            </w:pPr>
            <w:r>
              <w:rPr>
                <w:sz w:val="16"/>
              </w:rPr>
            </w:r>
          </w:p>
          <w:p>
            <w:pPr>
              <w:pStyle w:val="Normal"/>
              <w:jc w:val="center"/>
              <w:rPr>
                <w:sz w:val="16"/>
              </w:rPr>
            </w:pPr>
            <w:r>
              <w:rPr>
                <w:sz w:val="16"/>
              </w:rPr>
              <w:t>F 1000 Pick Up truck</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01/14/2000</w:t>
            </w:r>
          </w:p>
          <w:p>
            <w:pPr>
              <w:pStyle w:val="Normal"/>
              <w:jc w:val="center"/>
              <w:rPr>
                <w:sz w:val="16"/>
              </w:rPr>
            </w:pPr>
            <w:r>
              <w:rPr>
                <w:sz w:val="16"/>
              </w:rPr>
              <w:t>to</w:t>
            </w:r>
          </w:p>
          <w:p>
            <w:pPr>
              <w:pStyle w:val="Normal"/>
              <w:jc w:val="center"/>
              <w:rPr>
                <w:sz w:val="16"/>
              </w:rPr>
            </w:pPr>
            <w:r>
              <w:rPr>
                <w:sz w:val="16"/>
              </w:rPr>
              <w:t>01/14/2001</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1-) Comprehensive</w:t>
            </w:r>
          </w:p>
          <w:p>
            <w:pPr>
              <w:pStyle w:val="Normal"/>
              <w:jc w:val="both"/>
              <w:rPr>
                <w:sz w:val="16"/>
              </w:rPr>
            </w:pPr>
            <w:r>
              <w:rPr>
                <w:sz w:val="16"/>
              </w:rPr>
              <w:t xml:space="preserve">2-) Property damage </w:t>
            </w:r>
          </w:p>
          <w:p>
            <w:pPr>
              <w:pStyle w:val="Normal"/>
              <w:jc w:val="both"/>
              <w:rPr>
                <w:sz w:val="16"/>
              </w:rPr>
            </w:pPr>
            <w:r>
              <w:rPr>
                <w:sz w:val="16"/>
              </w:rPr>
              <w:t>3-) Bodily injury</w:t>
            </w:r>
          </w:p>
          <w:p>
            <w:pPr>
              <w:pStyle w:val="Normal"/>
              <w:jc w:val="both"/>
              <w:rPr>
                <w:sz w:val="16"/>
              </w:rPr>
            </w:pPr>
            <w:r>
              <w:rPr>
                <w:sz w:val="16"/>
              </w:rPr>
            </w:r>
          </w:p>
        </w:tc>
        <w:tc>
          <w:tcPr>
            <w:tcW w:w="1928" w:type="dxa"/>
            <w:tcBorders>
              <w:top w:val="single" w:sz="4" w:space="0" w:color="000000"/>
              <w:start w:val="single" w:sz="4" w:space="0" w:color="000000"/>
              <w:bottom w:val="single" w:sz="4" w:space="0" w:color="000000"/>
              <w:end w:val="single" w:sz="4" w:space="0" w:color="000000"/>
            </w:tcBorders>
            <w:vAlign w:val="center"/>
          </w:tcPr>
          <w:p>
            <w:pPr>
              <w:pStyle w:val="Normal"/>
              <w:rPr>
                <w:sz w:val="16"/>
              </w:rPr>
            </w:pPr>
            <w:r>
              <w:rPr>
                <w:sz w:val="16"/>
              </w:rPr>
              <w:t>1-)   Market Value</w:t>
            </w:r>
          </w:p>
          <w:p>
            <w:pPr>
              <w:pStyle w:val="Normal"/>
              <w:rPr>
                <w:sz w:val="16"/>
              </w:rPr>
            </w:pPr>
            <w:r>
              <w:rPr>
                <w:sz w:val="16"/>
              </w:rPr>
              <w:t>2-)    18.000,00</w:t>
            </w:r>
          </w:p>
          <w:p>
            <w:pPr>
              <w:pStyle w:val="Normal"/>
              <w:rPr>
                <w:sz w:val="16"/>
              </w:rPr>
            </w:pPr>
            <w:r>
              <w:rPr>
                <w:sz w:val="16"/>
              </w:rPr>
              <w:t>3-)    18.000,00</w:t>
            </w:r>
          </w:p>
          <w:p>
            <w:pPr>
              <w:pStyle w:val="Normal"/>
              <w:rPr>
                <w:sz w:val="16"/>
              </w:rPr>
            </w:pPr>
            <w:r>
              <w:rPr>
                <w:sz w:val="16"/>
              </w:rPr>
            </w:r>
          </w:p>
          <w:p>
            <w:pPr>
              <w:pStyle w:val="Normal"/>
              <w:rPr>
                <w:sz w:val="16"/>
              </w:rPr>
            </w:pPr>
            <w:r>
              <w:rPr>
                <w:sz w:val="16"/>
              </w:rPr>
              <w:t xml:space="preserve">  </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  R$ 900,00</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R$ 1.025,99</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2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both"/>
              <w:rPr>
                <w:sz w:val="16"/>
              </w:rPr>
            </w:pPr>
            <w:r>
              <w:rPr>
                <w:sz w:val="16"/>
              </w:rPr>
            </w:r>
          </w:p>
        </w:tc>
        <w:tc>
          <w:tcPr>
            <w:tcW w:w="192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65001386</w:t>
            </w:r>
          </w:p>
          <w:p>
            <w:pPr>
              <w:pStyle w:val="Normal"/>
              <w:jc w:val="center"/>
              <w:rPr>
                <w:sz w:val="16"/>
              </w:rPr>
            </w:pPr>
            <w:r>
              <w:rPr>
                <w:sz w:val="16"/>
              </w:rPr>
              <w:t>Bradesco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Multi-Perils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01/18/2000</w:t>
            </w:r>
          </w:p>
          <w:p>
            <w:pPr>
              <w:pStyle w:val="Normal"/>
              <w:jc w:val="center"/>
              <w:rPr>
                <w:sz w:val="16"/>
              </w:rPr>
            </w:pPr>
            <w:r>
              <w:rPr>
                <w:sz w:val="16"/>
              </w:rPr>
              <w:t xml:space="preserve">to </w:t>
            </w:r>
          </w:p>
          <w:p>
            <w:pPr>
              <w:pStyle w:val="Normal"/>
              <w:jc w:val="center"/>
              <w:rPr>
                <w:sz w:val="16"/>
              </w:rPr>
            </w:pPr>
            <w:r>
              <w:rPr>
                <w:sz w:val="16"/>
              </w:rPr>
              <w:t>03/31/2000</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9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219.126,00</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informed</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R$ 190,68</w:t>
            </w:r>
          </w:p>
        </w:tc>
      </w:tr>
    </w:tbl>
    <w:p>
      <w:pPr>
        <w:pStyle w:val="Normal"/>
        <w:rPr>
          <w:sz w:val="16"/>
        </w:rPr>
      </w:pPr>
      <w:r>
        <w:rPr>
          <w:sz w:val="16"/>
        </w:rPr>
      </w:r>
      <w:r>
        <w:br w:type="page"/>
      </w:r>
    </w:p>
    <w:p>
      <w:pPr>
        <w:pStyle w:val="Heading"/>
        <w:rPr>
          <w:rFonts w:ascii="Times New Roman" w:hAnsi="Times New Roman" w:cs="Times New Roman"/>
          <w:sz w:val="16"/>
          <w:lang w:val="en-US"/>
        </w:rPr>
      </w:pPr>
      <w:r>
        <w:rPr>
          <w:rFonts w:cs="Times New Roman" w:ascii="Times New Roman" w:hAnsi="Times New Roman"/>
          <w:sz w:val="16"/>
          <w:lang w:val="en-US"/>
        </w:rPr>
        <w:t xml:space="preserve">INSURANCE PROGRAM SUMMARY </w:t>
      </w:r>
    </w:p>
    <w:p>
      <w:pPr>
        <w:pStyle w:val="Subtitle"/>
        <w:rPr>
          <w:rFonts w:ascii="Times New Roman" w:hAnsi="Times New Roman" w:cs="Times New Roman"/>
          <w:sz w:val="16"/>
          <w:lang w:val="en-US"/>
        </w:rPr>
      </w:pPr>
      <w:r>
        <w:rPr>
          <w:rFonts w:cs="Times New Roman" w:ascii="Times New Roman" w:hAnsi="Times New Roman"/>
          <w:sz w:val="16"/>
          <w:lang w:val="en-US"/>
        </w:rPr>
      </w:r>
    </w:p>
    <w:p>
      <w:pPr>
        <w:pStyle w:val="Subtitle"/>
        <w:rPr>
          <w:rFonts w:ascii="Times New Roman" w:hAnsi="Times New Roman" w:cs="Times New Roman"/>
          <w:sz w:val="16"/>
          <w:lang w:val="en-US"/>
        </w:rPr>
      </w:pPr>
      <w:r>
        <w:rPr>
          <w:rFonts w:cs="Times New Roman" w:ascii="Times New Roman" w:hAnsi="Times New Roman"/>
          <w:sz w:val="16"/>
          <w:lang w:val="en-US"/>
        </w:rPr>
        <w:t>COMPANHIA DE GAS DA BAHIA – BAHIAGAS</w:t>
      </w:r>
    </w:p>
    <w:p>
      <w:pPr>
        <w:pStyle w:val="Subtitle"/>
        <w:rPr>
          <w:rFonts w:ascii="Times New Roman" w:hAnsi="Times New Roman" w:cs="Times New Roman"/>
          <w:sz w:val="16"/>
          <w:lang w:val="en-US"/>
        </w:rPr>
      </w:pPr>
      <w:r>
        <w:rPr>
          <w:rFonts w:cs="Times New Roman" w:ascii="Times New Roman" w:hAnsi="Times New Roman"/>
          <w:sz w:val="16"/>
          <w:lang w:val="en-US"/>
        </w:rPr>
      </w:r>
    </w:p>
    <w:tbl>
      <w:tblPr>
        <w:tblW w:w="14104" w:type="dxa"/>
        <w:jc w:val="center"/>
        <w:tblInd w:w="0" w:type="dxa"/>
        <w:tblLayout w:type="fixed"/>
        <w:tblCellMar>
          <w:top w:w="0" w:type="dxa"/>
          <w:start w:w="70" w:type="dxa"/>
          <w:bottom w:w="0" w:type="dxa"/>
          <w:end w:w="70" w:type="dxa"/>
        </w:tblCellMar>
      </w:tblPr>
      <w:tblGrid>
        <w:gridCol w:w="1913"/>
        <w:gridCol w:w="1701"/>
        <w:gridCol w:w="1418"/>
        <w:gridCol w:w="3240"/>
        <w:gridCol w:w="1928"/>
        <w:gridCol w:w="2040"/>
        <w:gridCol w:w="1864"/>
      </w:tblGrid>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POLICY No.</w:t>
            </w:r>
          </w:p>
          <w:p>
            <w:pPr>
              <w:pStyle w:val="Normal"/>
              <w:jc w:val="center"/>
              <w:rPr>
                <w:b/>
                <w:sz w:val="16"/>
              </w:rPr>
            </w:pPr>
            <w:r>
              <w:rPr>
                <w:b/>
                <w:sz w:val="16"/>
              </w:rPr>
              <w:t>INSURER</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Times New Roman" w:hAnsi="Times New Roman" w:cs="Times New Roman"/>
                <w:sz w:val="16"/>
              </w:rPr>
            </w:pPr>
            <w:r>
              <w:rPr>
                <w:rFonts w:cs="Times New Roman" w:ascii="Times New Roman" w:hAnsi="Times New Roman"/>
                <w:sz w:val="16"/>
              </w:rPr>
              <w:t>TYPE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Times New Roman" w:hAnsi="Times New Roman" w:cs="Times New Roman"/>
                <w:sz w:val="16"/>
              </w:rPr>
            </w:pPr>
            <w:r>
              <w:rPr>
                <w:rFonts w:cs="Times New Roman" w:ascii="Times New Roman" w:hAnsi="Times New Roman"/>
                <w:sz w:val="16"/>
              </w:rPr>
              <w:t>PERIOD</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COVERAGES</w:t>
            </w:r>
          </w:p>
        </w:tc>
        <w:tc>
          <w:tcPr>
            <w:tcW w:w="1928"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 xml:space="preserve">INSURED </w:t>
            </w:r>
          </w:p>
          <w:p>
            <w:pPr>
              <w:pStyle w:val="Normal"/>
              <w:jc w:val="center"/>
              <w:rPr>
                <w:b/>
                <w:sz w:val="16"/>
              </w:rPr>
            </w:pPr>
            <w:r>
              <w:rPr>
                <w:b/>
                <w:sz w:val="16"/>
              </w:rPr>
              <w:t>AMOUNTS (R$)</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DEDUCTIBLES</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ANNUAL</w:t>
            </w:r>
          </w:p>
          <w:p>
            <w:pPr>
              <w:pStyle w:val="Normal"/>
              <w:jc w:val="center"/>
              <w:rPr>
                <w:b/>
                <w:sz w:val="16"/>
              </w:rPr>
            </w:pPr>
            <w:r>
              <w:rPr>
                <w:b/>
                <w:sz w:val="16"/>
              </w:rPr>
              <w:t>PREMIUM</w:t>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63.51.0000195</w:t>
            </w:r>
          </w:p>
          <w:p>
            <w:pPr>
              <w:pStyle w:val="Normal"/>
              <w:jc w:val="center"/>
              <w:rPr>
                <w:sz w:val="16"/>
              </w:rPr>
            </w:pPr>
            <w:r>
              <w:rPr>
                <w:sz w:val="16"/>
              </w:rPr>
              <w:t>AGF Brasil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General Liability for Operations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rPr>
            </w:pPr>
            <w:r>
              <w:rPr>
                <w:sz w:val="16"/>
              </w:rPr>
            </w:r>
          </w:p>
          <w:p>
            <w:pPr>
              <w:pStyle w:val="Normal"/>
              <w:jc w:val="center"/>
              <w:rPr>
                <w:sz w:val="16"/>
              </w:rPr>
            </w:pPr>
            <w:r>
              <w:rPr>
                <w:sz w:val="16"/>
              </w:rPr>
              <w:t>11/30/1999</w:t>
            </w:r>
          </w:p>
          <w:p>
            <w:pPr>
              <w:pStyle w:val="Normal"/>
              <w:jc w:val="center"/>
              <w:rPr>
                <w:sz w:val="16"/>
              </w:rPr>
            </w:pPr>
            <w:r>
              <w:rPr>
                <w:sz w:val="16"/>
              </w:rPr>
              <w:t>to</w:t>
            </w:r>
          </w:p>
          <w:p>
            <w:pPr>
              <w:pStyle w:val="Normal"/>
              <w:jc w:val="center"/>
              <w:rPr>
                <w:sz w:val="16"/>
              </w:rPr>
            </w:pPr>
            <w:r>
              <w:rPr>
                <w:sz w:val="16"/>
              </w:rPr>
              <w:t>11/30/2000</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 xml:space="preserve">This coverage is for the gas distribution network of the state of Bahia. </w:t>
            </w:r>
          </w:p>
        </w:tc>
        <w:tc>
          <w:tcPr>
            <w:tcW w:w="19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rPr>
            </w:pPr>
            <w:r>
              <w:rPr>
                <w:sz w:val="16"/>
              </w:rPr>
            </w:r>
          </w:p>
          <w:p>
            <w:pPr>
              <w:pStyle w:val="Normal"/>
              <w:jc w:val="center"/>
              <w:rPr>
                <w:sz w:val="16"/>
              </w:rPr>
            </w:pPr>
            <w:r>
              <w:rPr>
                <w:sz w:val="16"/>
              </w:rPr>
              <w:t>2.000.000,00</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It is 5% of the losses.</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R$ 37.625,82</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2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928"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63.11.00005939</w:t>
            </w:r>
          </w:p>
          <w:p>
            <w:pPr>
              <w:pStyle w:val="Normal"/>
              <w:jc w:val="center"/>
              <w:rPr>
                <w:sz w:val="16"/>
              </w:rPr>
            </w:pPr>
            <w:r>
              <w:rPr>
                <w:sz w:val="16"/>
              </w:rPr>
              <w:t>AGF Brasil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Multi-Perils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01/12/2000</w:t>
            </w:r>
          </w:p>
          <w:p>
            <w:pPr>
              <w:pStyle w:val="Normal"/>
              <w:jc w:val="center"/>
              <w:rPr>
                <w:sz w:val="16"/>
              </w:rPr>
            </w:pPr>
            <w:r>
              <w:rPr>
                <w:sz w:val="16"/>
              </w:rPr>
              <w:t>to</w:t>
            </w:r>
          </w:p>
          <w:p>
            <w:pPr>
              <w:pStyle w:val="Normal"/>
              <w:jc w:val="center"/>
              <w:rPr>
                <w:sz w:val="16"/>
              </w:rPr>
            </w:pPr>
            <w:r>
              <w:rPr>
                <w:sz w:val="16"/>
              </w:rPr>
              <w:t>01/12/2001</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BodyText2"/>
              <w:rPr>
                <w:rFonts w:ascii="Times New Roman" w:hAnsi="Times New Roman" w:cs="Times New Roman"/>
                <w:sz w:val="16"/>
              </w:rPr>
            </w:pPr>
            <w:r>
              <w:rPr>
                <w:rFonts w:cs="Times New Roman" w:ascii="Times New Roman" w:hAnsi="Times New Roman"/>
                <w:sz w:val="16"/>
              </w:rPr>
              <w:t>These are fire, lightning and  explosion of any nature.</w:t>
            </w:r>
          </w:p>
          <w:p>
            <w:pPr>
              <w:pStyle w:val="Normal"/>
              <w:jc w:val="both"/>
              <w:rPr>
                <w:sz w:val="16"/>
              </w:rPr>
            </w:pPr>
            <w:r>
              <w:rPr>
                <w:sz w:val="16"/>
              </w:rPr>
              <w:t>These coverages are for the gas distribution network of the state of Bahia.</w:t>
            </w:r>
          </w:p>
        </w:tc>
        <w:tc>
          <w:tcPr>
            <w:tcW w:w="19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rPr>
            </w:pPr>
            <w:r>
              <w:rPr>
                <w:sz w:val="16"/>
              </w:rPr>
            </w:r>
          </w:p>
          <w:p>
            <w:pPr>
              <w:pStyle w:val="Normal"/>
              <w:jc w:val="center"/>
              <w:rPr>
                <w:sz w:val="16"/>
              </w:rPr>
            </w:pPr>
            <w:r>
              <w:rPr>
                <w:sz w:val="16"/>
              </w:rPr>
            </w:r>
          </w:p>
          <w:p>
            <w:pPr>
              <w:pStyle w:val="Normal"/>
              <w:jc w:val="center"/>
              <w:rPr>
                <w:sz w:val="16"/>
              </w:rPr>
            </w:pPr>
            <w:r>
              <w:rPr>
                <w:sz w:val="16"/>
              </w:rPr>
              <w:t>2.000.000,00</w:t>
            </w:r>
          </w:p>
          <w:p>
            <w:pPr>
              <w:pStyle w:val="Normal"/>
              <w:jc w:val="center"/>
              <w:rPr>
                <w:sz w:val="16"/>
              </w:rPr>
            </w:pPr>
            <w:r>
              <w:rPr>
                <w:sz w:val="16"/>
              </w:rPr>
            </w:r>
          </w:p>
          <w:p>
            <w:pPr>
              <w:pStyle w:val="Normal"/>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It is 10% of the losses with a minimum of R$ 10.000,00</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R$ 13.474,21</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2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928"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The policy number  is not available.</w:t>
            </w:r>
          </w:p>
          <w:p>
            <w:pPr>
              <w:pStyle w:val="Normal"/>
              <w:jc w:val="center"/>
              <w:rPr>
                <w:sz w:val="16"/>
              </w:rPr>
            </w:pPr>
            <w:r>
              <w:rPr>
                <w:sz w:val="16"/>
              </w:rPr>
              <w:t>Companhia Paulista de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Auto and auto liability</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01/30/2000</w:t>
            </w:r>
          </w:p>
          <w:p>
            <w:pPr>
              <w:pStyle w:val="Normal"/>
              <w:jc w:val="center"/>
              <w:rPr>
                <w:sz w:val="16"/>
              </w:rPr>
            </w:pPr>
            <w:r>
              <w:rPr>
                <w:sz w:val="16"/>
              </w:rPr>
              <w:t>to</w:t>
            </w:r>
          </w:p>
          <w:p>
            <w:pPr>
              <w:pStyle w:val="Normal"/>
              <w:jc w:val="center"/>
              <w:rPr>
                <w:sz w:val="16"/>
              </w:rPr>
            </w:pPr>
            <w:r>
              <w:rPr>
                <w:sz w:val="16"/>
              </w:rPr>
              <w:t>01/30/2001</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1-) Comprehensive</w:t>
            </w:r>
          </w:p>
          <w:p>
            <w:pPr>
              <w:pStyle w:val="Normal"/>
              <w:jc w:val="both"/>
              <w:rPr>
                <w:sz w:val="16"/>
              </w:rPr>
            </w:pPr>
            <w:r>
              <w:rPr>
                <w:sz w:val="16"/>
              </w:rPr>
              <w:t xml:space="preserve">2-) Property damage </w:t>
            </w:r>
          </w:p>
          <w:p>
            <w:pPr>
              <w:pStyle w:val="Normal"/>
              <w:jc w:val="both"/>
              <w:rPr>
                <w:sz w:val="16"/>
              </w:rPr>
            </w:pPr>
            <w:r>
              <w:rPr>
                <w:sz w:val="16"/>
              </w:rPr>
              <w:t>3-) Bodily injury</w:t>
            </w:r>
          </w:p>
          <w:p>
            <w:pPr>
              <w:pStyle w:val="Normal"/>
              <w:jc w:val="both"/>
              <w:rPr>
                <w:sz w:val="16"/>
              </w:rPr>
            </w:pPr>
            <w:r>
              <w:rPr>
                <w:sz w:val="16"/>
              </w:rPr>
              <w:t>4-) Bodily injury for passengers</w:t>
            </w:r>
          </w:p>
        </w:tc>
        <w:tc>
          <w:tcPr>
            <w:tcW w:w="192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1-)      9.982,00</w:t>
            </w:r>
          </w:p>
          <w:p>
            <w:pPr>
              <w:pStyle w:val="Normal"/>
              <w:rPr>
                <w:sz w:val="16"/>
              </w:rPr>
            </w:pPr>
            <w:r>
              <w:rPr>
                <w:sz w:val="16"/>
              </w:rPr>
              <w:t>2-)    30.000,00</w:t>
            </w:r>
          </w:p>
          <w:p>
            <w:pPr>
              <w:pStyle w:val="Normal"/>
              <w:rPr>
                <w:sz w:val="16"/>
              </w:rPr>
            </w:pPr>
            <w:r>
              <w:rPr>
                <w:sz w:val="16"/>
              </w:rPr>
              <w:t>3-)  100.000,00</w:t>
            </w:r>
          </w:p>
          <w:p>
            <w:pPr>
              <w:pStyle w:val="Normal"/>
              <w:rPr>
                <w:sz w:val="16"/>
              </w:rPr>
            </w:pPr>
            <w:r>
              <w:rPr>
                <w:sz w:val="16"/>
              </w:rPr>
              <w:t xml:space="preserve">4-)    10.000,00 </w:t>
            </w:r>
          </w:p>
          <w:p>
            <w:pPr>
              <w:pStyle w:val="Normal"/>
              <w:rPr>
                <w:sz w:val="16"/>
              </w:rPr>
            </w:pPr>
            <w:r>
              <w:rPr>
                <w:sz w:val="16"/>
              </w:rPr>
              <w:t xml:space="preserve">  </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  R$ 1.000,00</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R$ 830,86</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2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rPr>
                <w:sz w:val="16"/>
              </w:rPr>
            </w:pPr>
            <w:r>
              <w:rPr>
                <w:sz w:val="16"/>
              </w:rPr>
            </w:r>
          </w:p>
        </w:tc>
        <w:tc>
          <w:tcPr>
            <w:tcW w:w="1928"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02847090</w:t>
            </w:r>
          </w:p>
          <w:p>
            <w:pPr>
              <w:pStyle w:val="Normal"/>
              <w:jc w:val="center"/>
              <w:rPr>
                <w:sz w:val="16"/>
              </w:rPr>
            </w:pPr>
            <w:r>
              <w:rPr>
                <w:sz w:val="16"/>
              </w:rPr>
            </w:r>
          </w:p>
          <w:p>
            <w:pPr>
              <w:pStyle w:val="Normal"/>
              <w:jc w:val="center"/>
              <w:rPr>
                <w:sz w:val="16"/>
              </w:rPr>
            </w:pPr>
            <w:r>
              <w:rPr>
                <w:sz w:val="16"/>
              </w:rPr>
              <w:t>The insurer’s name  is not available.</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Life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05/07/1999</w:t>
            </w:r>
          </w:p>
          <w:p>
            <w:pPr>
              <w:pStyle w:val="Normal"/>
              <w:jc w:val="center"/>
              <w:rPr>
                <w:sz w:val="16"/>
              </w:rPr>
            </w:pPr>
            <w:r>
              <w:rPr>
                <w:sz w:val="16"/>
              </w:rPr>
              <w:t>to</w:t>
            </w:r>
          </w:p>
          <w:p>
            <w:pPr>
              <w:pStyle w:val="Normal"/>
              <w:jc w:val="center"/>
              <w:rPr>
                <w:sz w:val="16"/>
              </w:rPr>
            </w:pPr>
            <w:r>
              <w:rPr>
                <w:sz w:val="16"/>
              </w:rPr>
              <w:t>05/07/2000</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13"/>
              </w:numPr>
              <w:jc w:val="both"/>
              <w:rPr>
                <w:sz w:val="16"/>
              </w:rPr>
            </w:pPr>
            <w:r>
              <w:rPr>
                <w:sz w:val="16"/>
              </w:rPr>
              <w:t>Death of any type</w:t>
            </w:r>
          </w:p>
          <w:p>
            <w:pPr>
              <w:pStyle w:val="Normal"/>
              <w:numPr>
                <w:ilvl w:val="0"/>
                <w:numId w:val="13"/>
              </w:numPr>
              <w:jc w:val="both"/>
              <w:rPr>
                <w:sz w:val="16"/>
              </w:rPr>
            </w:pPr>
            <w:r>
              <w:rPr>
                <w:sz w:val="16"/>
              </w:rPr>
              <w:t>Death by accident</w:t>
            </w:r>
          </w:p>
          <w:p>
            <w:pPr>
              <w:pStyle w:val="Normal"/>
              <w:numPr>
                <w:ilvl w:val="0"/>
                <w:numId w:val="13"/>
              </w:numPr>
              <w:jc w:val="both"/>
              <w:rPr>
                <w:sz w:val="16"/>
              </w:rPr>
            </w:pPr>
            <w:r>
              <w:rPr>
                <w:sz w:val="16"/>
              </w:rPr>
              <w:t>Permanent disability by accident.</w:t>
            </w:r>
          </w:p>
          <w:p>
            <w:pPr>
              <w:pStyle w:val="Normal"/>
              <w:numPr>
                <w:ilvl w:val="0"/>
                <w:numId w:val="13"/>
              </w:numPr>
              <w:jc w:val="both"/>
              <w:rPr>
                <w:sz w:val="16"/>
              </w:rPr>
            </w:pPr>
            <w:r>
              <w:rPr>
                <w:sz w:val="16"/>
              </w:rPr>
              <w:t xml:space="preserve">Permanent disability by illness. </w:t>
            </w:r>
          </w:p>
        </w:tc>
        <w:tc>
          <w:tcPr>
            <w:tcW w:w="19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 100.000,00</w:t>
            </w:r>
          </w:p>
          <w:p>
            <w:pPr>
              <w:pStyle w:val="Normal"/>
              <w:jc w:val="center"/>
              <w:rPr>
                <w:sz w:val="16"/>
              </w:rPr>
            </w:pPr>
            <w:r>
              <w:rPr>
                <w:sz w:val="16"/>
              </w:rPr>
              <w:t>2-) 200.000,00</w:t>
            </w:r>
          </w:p>
          <w:p>
            <w:pPr>
              <w:pStyle w:val="Normal"/>
              <w:jc w:val="center"/>
              <w:rPr>
                <w:sz w:val="16"/>
              </w:rPr>
            </w:pPr>
            <w:r>
              <w:rPr>
                <w:sz w:val="16"/>
              </w:rPr>
              <w:t>3-) 100.000,00</w:t>
            </w:r>
          </w:p>
          <w:p>
            <w:pPr>
              <w:pStyle w:val="Normal"/>
              <w:jc w:val="center"/>
              <w:rPr>
                <w:sz w:val="16"/>
              </w:rPr>
            </w:pPr>
            <w:r>
              <w:rPr>
                <w:sz w:val="16"/>
              </w:rPr>
              <w:t>4-) 100.000,00</w:t>
            </w:r>
          </w:p>
          <w:p>
            <w:pPr>
              <w:pStyle w:val="Normal"/>
              <w:jc w:val="center"/>
              <w:rPr>
                <w:sz w:val="16"/>
              </w:rPr>
            </w:pPr>
            <w:r>
              <w:rPr>
                <w:sz w:val="16"/>
              </w:rPr>
              <w:t>The total amount insured is 1.600.000,00.</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R$ 910,57</w:t>
            </w:r>
          </w:p>
        </w:tc>
      </w:tr>
    </w:tbl>
    <w:p>
      <w:pPr>
        <w:pStyle w:val="Normal"/>
        <w:rPr>
          <w:sz w:val="16"/>
        </w:rPr>
      </w:pPr>
      <w:r>
        <w:rPr>
          <w:sz w:val="16"/>
        </w:rPr>
      </w:r>
    </w:p>
    <w:p>
      <w:pPr>
        <w:pStyle w:val="Normal"/>
        <w:rPr>
          <w:sz w:val="16"/>
        </w:rPr>
      </w:pPr>
      <w:r>
        <w:rPr>
          <w:sz w:val="16"/>
        </w:rPr>
        <w:t>April 28,  2000.</w:t>
      </w:r>
    </w:p>
    <w:p>
      <w:pPr>
        <w:pStyle w:val="Heading"/>
        <w:rPr>
          <w:rFonts w:ascii="Times New Roman" w:hAnsi="Times New Roman" w:cs="Times New Roman"/>
          <w:sz w:val="16"/>
          <w:lang w:val="en-US"/>
        </w:rPr>
      </w:pPr>
      <w:r>
        <w:rPr>
          <w:rFonts w:cs="Times New Roman" w:ascii="Times New Roman" w:hAnsi="Times New Roman"/>
          <w:sz w:val="16"/>
          <w:lang w:val="en-US"/>
        </w:rPr>
      </w:r>
    </w:p>
    <w:p>
      <w:pPr>
        <w:pStyle w:val="Heading"/>
        <w:rPr>
          <w:rFonts w:ascii="Times New Roman" w:hAnsi="Times New Roman" w:cs="Times New Roman"/>
          <w:sz w:val="16"/>
          <w:lang w:val="en-US"/>
        </w:rPr>
      </w:pPr>
      <w:r>
        <w:rPr>
          <w:rFonts w:cs="Times New Roman" w:ascii="Times New Roman" w:hAnsi="Times New Roman"/>
          <w:sz w:val="16"/>
          <w:lang w:val="en-US"/>
        </w:rPr>
        <w:t xml:space="preserve">INSURANCE PROGRAM SUMMARY </w:t>
      </w:r>
    </w:p>
    <w:p>
      <w:pPr>
        <w:pStyle w:val="Heading"/>
        <w:rPr>
          <w:rFonts w:ascii="Times New Roman" w:hAnsi="Times New Roman" w:cs="Times New Roman"/>
          <w:sz w:val="16"/>
          <w:lang w:val="en-US"/>
        </w:rPr>
      </w:pPr>
      <w:r>
        <w:rPr>
          <w:rFonts w:cs="Times New Roman" w:ascii="Times New Roman" w:hAnsi="Times New Roman"/>
          <w:sz w:val="16"/>
          <w:lang w:val="en-US"/>
        </w:rPr>
      </w:r>
    </w:p>
    <w:p>
      <w:pPr>
        <w:pStyle w:val="Subtitle"/>
        <w:rPr>
          <w:rFonts w:ascii="Times New Roman" w:hAnsi="Times New Roman" w:cs="Times New Roman"/>
          <w:sz w:val="16"/>
          <w:lang w:val="en-US"/>
        </w:rPr>
      </w:pPr>
      <w:r>
        <w:rPr>
          <w:rFonts w:cs="Times New Roman" w:ascii="Times New Roman" w:hAnsi="Times New Roman"/>
          <w:sz w:val="16"/>
          <w:lang w:val="en-US"/>
        </w:rPr>
        <w:t>COMPANHIA PARANAENSE DE GÁS - COMPAGÁS</w:t>
      </w:r>
    </w:p>
    <w:p>
      <w:pPr>
        <w:pStyle w:val="Normal"/>
        <w:jc w:val="center"/>
        <w:rPr>
          <w:rFonts w:ascii="Times New Roman" w:hAnsi="Times New Roman" w:cs="Times New Roman"/>
          <w:b/>
          <w:sz w:val="16"/>
          <w:lang w:val="en-US"/>
        </w:rPr>
      </w:pPr>
      <w:r>
        <w:rPr>
          <w:rFonts w:cs="Times New Roman"/>
          <w:b/>
          <w:sz w:val="16"/>
          <w:lang w:val="en-US"/>
        </w:rPr>
      </w:r>
    </w:p>
    <w:p>
      <w:pPr>
        <w:pStyle w:val="Normal"/>
        <w:rPr>
          <w:b/>
          <w:sz w:val="16"/>
        </w:rPr>
      </w:pPr>
      <w:r>
        <w:rPr>
          <w:b/>
          <w:sz w:val="16"/>
        </w:rPr>
      </w:r>
    </w:p>
    <w:tbl>
      <w:tblPr>
        <w:tblW w:w="14104" w:type="dxa"/>
        <w:jc w:val="center"/>
        <w:tblInd w:w="0" w:type="dxa"/>
        <w:tblLayout w:type="fixed"/>
        <w:tblCellMar>
          <w:top w:w="0" w:type="dxa"/>
          <w:start w:w="70" w:type="dxa"/>
          <w:bottom w:w="0" w:type="dxa"/>
          <w:end w:w="70" w:type="dxa"/>
        </w:tblCellMar>
      </w:tblPr>
      <w:tblGrid>
        <w:gridCol w:w="1913"/>
        <w:gridCol w:w="1701"/>
        <w:gridCol w:w="1418"/>
        <w:gridCol w:w="3128"/>
        <w:gridCol w:w="2040"/>
        <w:gridCol w:w="2040"/>
        <w:gridCol w:w="1864"/>
      </w:tblGrid>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POLICY NO. INSURER</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Times New Roman" w:hAnsi="Times New Roman" w:cs="Times New Roman"/>
                <w:sz w:val="16"/>
              </w:rPr>
            </w:pPr>
            <w:r>
              <w:rPr>
                <w:rFonts w:cs="Times New Roman" w:ascii="Times New Roman" w:hAnsi="Times New Roman"/>
                <w:sz w:val="16"/>
              </w:rPr>
              <w:t>TYPE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Times New Roman" w:hAnsi="Times New Roman" w:cs="Times New Roman"/>
                <w:sz w:val="16"/>
              </w:rPr>
            </w:pPr>
            <w:r>
              <w:rPr>
                <w:rFonts w:cs="Times New Roman" w:ascii="Times New Roman" w:hAnsi="Times New Roman"/>
                <w:sz w:val="16"/>
              </w:rPr>
              <w:t>PERIOD</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COVERAGES</w:t>
            </w:r>
          </w:p>
        </w:tc>
        <w:tc>
          <w:tcPr>
            <w:tcW w:w="204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INSURED</w:t>
            </w:r>
          </w:p>
          <w:p>
            <w:pPr>
              <w:pStyle w:val="Normal"/>
              <w:jc w:val="center"/>
              <w:rPr>
                <w:b/>
                <w:sz w:val="16"/>
              </w:rPr>
            </w:pPr>
            <w:r>
              <w:rPr>
                <w:b/>
                <w:sz w:val="16"/>
              </w:rPr>
              <w:t>AMOUNTS (R$)</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DEDUCTIBLE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ANNUAL PREMIUM</w:t>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1-51-4001181-0</w:t>
            </w:r>
          </w:p>
          <w:p>
            <w:pPr>
              <w:pStyle w:val="Normal"/>
              <w:jc w:val="center"/>
              <w:rPr>
                <w:sz w:val="16"/>
              </w:rPr>
            </w:pPr>
            <w:r>
              <w:rPr>
                <w:sz w:val="16"/>
              </w:rPr>
              <w:t>Itaú Seguros S.A.</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General Liability</w:t>
            </w:r>
          </w:p>
          <w:p>
            <w:pPr>
              <w:pStyle w:val="Normal"/>
              <w:jc w:val="center"/>
              <w:rPr>
                <w:sz w:val="16"/>
              </w:rPr>
            </w:pPr>
            <w:r>
              <w:rPr>
                <w:sz w:val="16"/>
              </w:rPr>
              <w:t>Concessionaire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07/30/1999</w:t>
            </w:r>
          </w:p>
          <w:p>
            <w:pPr>
              <w:pStyle w:val="Normal"/>
              <w:jc w:val="center"/>
              <w:rPr>
                <w:sz w:val="16"/>
              </w:rPr>
            </w:pPr>
            <w:r>
              <w:rPr>
                <w:sz w:val="16"/>
              </w:rPr>
              <w:t>to</w:t>
            </w:r>
          </w:p>
          <w:p>
            <w:pPr>
              <w:pStyle w:val="Normal"/>
              <w:jc w:val="center"/>
              <w:rPr>
                <w:sz w:val="16"/>
              </w:rPr>
            </w:pPr>
            <w:r>
              <w:rPr>
                <w:sz w:val="16"/>
              </w:rPr>
              <w:t>07/30/2000</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This coverage is for the gas distribution network of the state of Parana.</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2.000.000,00</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It is 20% of the losses with a minimum of  R$ 10.000,00.</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R$ 25.555,18</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12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1-11-4659304-0</w:t>
            </w:r>
          </w:p>
          <w:p>
            <w:pPr>
              <w:pStyle w:val="Normal"/>
              <w:jc w:val="center"/>
              <w:rPr>
                <w:sz w:val="16"/>
              </w:rPr>
            </w:pPr>
            <w:r>
              <w:rPr>
                <w:sz w:val="16"/>
              </w:rPr>
              <w:t>Itaú Seguros S.A.</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Multi-Perils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07/30/1999</w:t>
            </w:r>
          </w:p>
          <w:p>
            <w:pPr>
              <w:pStyle w:val="Normal"/>
              <w:jc w:val="center"/>
              <w:rPr>
                <w:sz w:val="16"/>
              </w:rPr>
            </w:pPr>
            <w:r>
              <w:rPr>
                <w:sz w:val="16"/>
              </w:rPr>
              <w:t>to</w:t>
            </w:r>
          </w:p>
          <w:p>
            <w:pPr>
              <w:pStyle w:val="Normal"/>
              <w:jc w:val="center"/>
              <w:rPr>
                <w:sz w:val="16"/>
              </w:rPr>
            </w:pPr>
            <w:r>
              <w:rPr>
                <w:sz w:val="16"/>
              </w:rPr>
              <w:t>07/30/2000</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These are fire, lightning, explosion of any nature and fire resulting from riots.</w:t>
            </w:r>
          </w:p>
          <w:p>
            <w:pPr>
              <w:pStyle w:val="Normal"/>
              <w:jc w:val="both"/>
              <w:rPr>
                <w:sz w:val="16"/>
              </w:rPr>
            </w:pPr>
            <w:r>
              <w:rPr>
                <w:sz w:val="16"/>
              </w:rPr>
              <w:t>The value at risk is</w:t>
            </w:r>
          </w:p>
          <w:p>
            <w:pPr>
              <w:pStyle w:val="Normal"/>
              <w:jc w:val="both"/>
              <w:rPr>
                <w:sz w:val="16"/>
              </w:rPr>
            </w:pPr>
            <w:r>
              <w:rPr>
                <w:sz w:val="16"/>
              </w:rPr>
              <w:t xml:space="preserve"> </w:t>
            </w:r>
            <w:r>
              <w:rPr>
                <w:sz w:val="16"/>
              </w:rPr>
              <w:t>R$ 14.000.000,00.</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4.200.000,00</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None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R$ 11.942,86</w:t>
            </w:r>
          </w:p>
        </w:tc>
      </w:tr>
    </w:tbl>
    <w:p>
      <w:pPr>
        <w:pStyle w:val="Normal"/>
        <w:rPr>
          <w:sz w:val="16"/>
        </w:rPr>
      </w:pPr>
      <w:r>
        <w:rPr>
          <w:sz w:val="16"/>
        </w:rPr>
      </w:r>
    </w:p>
    <w:p>
      <w:pPr>
        <w:pStyle w:val="Normal"/>
        <w:rPr>
          <w:sz w:val="16"/>
        </w:rPr>
      </w:pPr>
      <w:r>
        <w:rPr>
          <w:sz w:val="16"/>
        </w:rPr>
      </w:r>
    </w:p>
    <w:p>
      <w:pPr>
        <w:pStyle w:val="Normal"/>
        <w:rPr>
          <w:sz w:val="16"/>
        </w:rPr>
      </w:pPr>
      <w:r>
        <w:rPr>
          <w:sz w:val="16"/>
        </w:rPr>
        <w:t>April 28, 2000.</w:t>
      </w:r>
      <w:r>
        <w:br w:type="page"/>
      </w:r>
    </w:p>
    <w:p>
      <w:pPr>
        <w:pStyle w:val="Heading"/>
        <w:rPr>
          <w:rFonts w:ascii="Times New Roman" w:hAnsi="Times New Roman" w:cs="Times New Roman"/>
          <w:sz w:val="16"/>
          <w:lang w:val="en-US"/>
        </w:rPr>
      </w:pPr>
      <w:r>
        <w:rPr>
          <w:rFonts w:cs="Times New Roman" w:ascii="Times New Roman" w:hAnsi="Times New Roman"/>
          <w:sz w:val="16"/>
          <w:lang w:val="en-US"/>
        </w:rPr>
        <w:t xml:space="preserve">INSURANCE PROGRAM SUMMARY </w:t>
      </w:r>
    </w:p>
    <w:p>
      <w:pPr>
        <w:pStyle w:val="Heading"/>
        <w:rPr>
          <w:rFonts w:ascii="Times New Roman" w:hAnsi="Times New Roman" w:cs="Times New Roman"/>
          <w:sz w:val="16"/>
          <w:lang w:val="en-US"/>
        </w:rPr>
      </w:pPr>
      <w:r>
        <w:rPr>
          <w:rFonts w:cs="Times New Roman" w:ascii="Times New Roman" w:hAnsi="Times New Roman"/>
          <w:sz w:val="16"/>
          <w:lang w:val="en-US"/>
        </w:rPr>
      </w:r>
    </w:p>
    <w:p>
      <w:pPr>
        <w:pStyle w:val="Subtitle"/>
        <w:rPr>
          <w:rFonts w:ascii="Times New Roman" w:hAnsi="Times New Roman" w:cs="Times New Roman"/>
          <w:sz w:val="16"/>
          <w:lang w:val="en-US"/>
        </w:rPr>
      </w:pPr>
      <w:r>
        <w:rPr>
          <w:rFonts w:cs="Times New Roman" w:ascii="Times New Roman" w:hAnsi="Times New Roman"/>
          <w:sz w:val="16"/>
          <w:lang w:val="en-US"/>
        </w:rPr>
        <w:t>COMPANHIA PERNAMBUCANA DE GAS – COPERGAS</w:t>
      </w:r>
    </w:p>
    <w:p>
      <w:pPr>
        <w:pStyle w:val="Normal"/>
        <w:rPr>
          <w:rFonts w:ascii="Times New Roman" w:hAnsi="Times New Roman" w:cs="Times New Roman"/>
          <w:sz w:val="16"/>
          <w:lang w:val="en-US"/>
        </w:rPr>
      </w:pPr>
      <w:r>
        <w:rPr>
          <w:rFonts w:cs="Times New Roman"/>
          <w:sz w:val="16"/>
          <w:lang w:val="en-US"/>
        </w:rPr>
      </w:r>
    </w:p>
    <w:tbl>
      <w:tblPr>
        <w:tblW w:w="14104" w:type="dxa"/>
        <w:jc w:val="center"/>
        <w:tblInd w:w="0" w:type="dxa"/>
        <w:tblLayout w:type="fixed"/>
        <w:tblCellMar>
          <w:top w:w="0" w:type="dxa"/>
          <w:start w:w="70" w:type="dxa"/>
          <w:bottom w:w="0" w:type="dxa"/>
          <w:end w:w="70" w:type="dxa"/>
        </w:tblCellMar>
      </w:tblPr>
      <w:tblGrid>
        <w:gridCol w:w="1913"/>
        <w:gridCol w:w="1701"/>
        <w:gridCol w:w="1418"/>
        <w:gridCol w:w="3128"/>
        <w:gridCol w:w="2040"/>
        <w:gridCol w:w="2040"/>
        <w:gridCol w:w="1864"/>
      </w:tblGrid>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POLICY No.</w:t>
            </w:r>
          </w:p>
          <w:p>
            <w:pPr>
              <w:pStyle w:val="Normal"/>
              <w:jc w:val="center"/>
              <w:rPr>
                <w:b/>
                <w:sz w:val="16"/>
              </w:rPr>
            </w:pPr>
            <w:r>
              <w:rPr>
                <w:b/>
                <w:sz w:val="16"/>
              </w:rPr>
              <w:t>INSURER</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Times New Roman" w:hAnsi="Times New Roman" w:cs="Times New Roman"/>
                <w:sz w:val="16"/>
              </w:rPr>
            </w:pPr>
            <w:r>
              <w:rPr>
                <w:rFonts w:cs="Times New Roman" w:ascii="Times New Roman" w:hAnsi="Times New Roman"/>
                <w:sz w:val="16"/>
              </w:rPr>
              <w:t>TYPE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Times New Roman" w:hAnsi="Times New Roman" w:cs="Times New Roman"/>
                <w:sz w:val="16"/>
              </w:rPr>
            </w:pPr>
            <w:r>
              <w:rPr>
                <w:rFonts w:cs="Times New Roman" w:ascii="Times New Roman" w:hAnsi="Times New Roman"/>
                <w:sz w:val="16"/>
              </w:rPr>
              <w:t>EXPE DATE</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COVERAGES</w:t>
            </w:r>
          </w:p>
        </w:tc>
        <w:tc>
          <w:tcPr>
            <w:tcW w:w="204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 xml:space="preserve">INSURED </w:t>
            </w:r>
          </w:p>
          <w:p>
            <w:pPr>
              <w:pStyle w:val="Normal"/>
              <w:jc w:val="center"/>
              <w:rPr>
                <w:b/>
                <w:sz w:val="16"/>
              </w:rPr>
            </w:pPr>
            <w:r>
              <w:rPr>
                <w:b/>
                <w:sz w:val="16"/>
              </w:rPr>
              <w:t>AMOUNTS ( R$ )</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DEDUCTIBLES</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ANNUAL</w:t>
            </w:r>
          </w:p>
          <w:p>
            <w:pPr>
              <w:pStyle w:val="Normal"/>
              <w:jc w:val="center"/>
              <w:rPr>
                <w:b/>
                <w:sz w:val="16"/>
              </w:rPr>
            </w:pPr>
            <w:r>
              <w:rPr>
                <w:b/>
                <w:sz w:val="16"/>
              </w:rPr>
              <w:t>PREMIUM</w:t>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The policy no. is not available.</w:t>
            </w:r>
          </w:p>
          <w:p>
            <w:pPr>
              <w:pStyle w:val="Normal"/>
              <w:jc w:val="center"/>
              <w:rPr>
                <w:sz w:val="16"/>
              </w:rPr>
            </w:pPr>
            <w:r>
              <w:rPr>
                <w:sz w:val="16"/>
              </w:rPr>
            </w:r>
          </w:p>
          <w:p>
            <w:pPr>
              <w:pStyle w:val="Normal"/>
              <w:jc w:val="center"/>
              <w:rPr>
                <w:sz w:val="16"/>
              </w:rPr>
            </w:pPr>
            <w:r>
              <w:rPr>
                <w:sz w:val="16"/>
              </w:rPr>
              <w:t>Paulista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Multi-Perils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10/16/2000</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BodyText2"/>
              <w:rPr>
                <w:rFonts w:ascii="Times New Roman" w:hAnsi="Times New Roman" w:cs="Times New Roman"/>
                <w:sz w:val="16"/>
              </w:rPr>
            </w:pPr>
            <w:r>
              <w:rPr>
                <w:rFonts w:cs="Times New Roman" w:ascii="Times New Roman" w:hAnsi="Times New Roman"/>
                <w:sz w:val="16"/>
              </w:rPr>
              <w:t>These are fire, lightning, explosion, riots and malicious mischief at the first absolute risk basis.</w:t>
            </w:r>
          </w:p>
          <w:p>
            <w:pPr>
              <w:pStyle w:val="Normal"/>
              <w:jc w:val="both"/>
              <w:rPr>
                <w:sz w:val="16"/>
              </w:rPr>
            </w:pPr>
            <w:r>
              <w:rPr>
                <w:sz w:val="16"/>
              </w:rPr>
              <w:t>These coverages are for the gas distribution network of the state of Pernambuco.</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 xml:space="preserve">The amount insured is </w:t>
            </w:r>
          </w:p>
          <w:p>
            <w:pPr>
              <w:pStyle w:val="Normal"/>
              <w:jc w:val="center"/>
              <w:rPr>
                <w:sz w:val="16"/>
              </w:rPr>
            </w:pPr>
            <w:r>
              <w:rPr>
                <w:sz w:val="16"/>
              </w:rPr>
              <w:t>6.00.000,00</w:t>
            </w:r>
          </w:p>
          <w:p>
            <w:pPr>
              <w:pStyle w:val="Normal"/>
              <w:jc w:val="center"/>
              <w:rPr>
                <w:sz w:val="16"/>
              </w:rPr>
            </w:pPr>
            <w:r>
              <w:rPr>
                <w:sz w:val="16"/>
              </w:rPr>
            </w:r>
          </w:p>
          <w:p>
            <w:pPr>
              <w:pStyle w:val="Normal"/>
              <w:jc w:val="center"/>
              <w:rPr>
                <w:sz w:val="16"/>
              </w:rPr>
            </w:pPr>
            <w:r>
              <w:rPr>
                <w:sz w:val="16"/>
              </w:rPr>
              <w:t>The value at risk is</w:t>
            </w:r>
          </w:p>
          <w:p>
            <w:pPr>
              <w:pStyle w:val="Normal"/>
              <w:jc w:val="center"/>
              <w:rPr>
                <w:sz w:val="16"/>
              </w:rPr>
            </w:pPr>
            <w:r>
              <w:rPr>
                <w:sz w:val="16"/>
              </w:rPr>
              <w:t>6.000.000,00.</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12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rHeight w:val="809" w:hRule="atLeast"/>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The policy no. is not available.</w:t>
            </w:r>
          </w:p>
          <w:p>
            <w:pPr>
              <w:pStyle w:val="Normal"/>
              <w:jc w:val="center"/>
              <w:rPr>
                <w:sz w:val="16"/>
              </w:rPr>
            </w:pPr>
            <w:r>
              <w:rPr>
                <w:sz w:val="16"/>
              </w:rPr>
            </w:r>
          </w:p>
          <w:p>
            <w:pPr>
              <w:pStyle w:val="Normal"/>
              <w:jc w:val="center"/>
              <w:rPr>
                <w:sz w:val="16"/>
              </w:rPr>
            </w:pPr>
            <w:r>
              <w:rPr>
                <w:sz w:val="16"/>
              </w:rPr>
              <w:t>Paulista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General Liability for Operations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09/02/2000</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This coverage is for the gas distribution network of the state of Pernambuco.</w:t>
            </w:r>
          </w:p>
        </w:tc>
        <w:tc>
          <w:tcPr>
            <w:tcW w:w="20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jc w:val="center"/>
              <w:rPr>
                <w:sz w:val="16"/>
              </w:rPr>
            </w:pPr>
            <w:r>
              <w:rPr>
                <w:sz w:val="16"/>
              </w:rPr>
              <w:t>2.000.000,00</w:t>
            </w:r>
          </w:p>
          <w:p>
            <w:pPr>
              <w:pStyle w:val="Normal"/>
              <w:jc w:val="center"/>
              <w:rPr>
                <w:sz w:val="16"/>
              </w:rPr>
            </w:pPr>
            <w:r>
              <w:rPr>
                <w:sz w:val="16"/>
              </w:rPr>
            </w:r>
          </w:p>
          <w:p>
            <w:pPr>
              <w:pStyle w:val="Normal"/>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12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The policy no. is  not available.</w:t>
            </w:r>
          </w:p>
          <w:p>
            <w:pPr>
              <w:pStyle w:val="Normal"/>
              <w:jc w:val="center"/>
              <w:rPr>
                <w:sz w:val="16"/>
              </w:rPr>
            </w:pPr>
            <w:r>
              <w:rPr>
                <w:sz w:val="16"/>
              </w:rPr>
            </w:r>
          </w:p>
          <w:p>
            <w:pPr>
              <w:pStyle w:val="Normal"/>
              <w:jc w:val="center"/>
              <w:rPr>
                <w:sz w:val="16"/>
              </w:rPr>
            </w:pPr>
            <w:r>
              <w:rPr>
                <w:sz w:val="16"/>
              </w:rPr>
              <w:t>AGF Brasil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Multi- Perils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02/26/2001</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rPr>
                <w:sz w:val="16"/>
              </w:rPr>
            </w:pPr>
            <w:r>
              <w:rPr>
                <w:sz w:val="16"/>
              </w:rPr>
              <w:t>1-) Fire /smoke / falling aircraft</w:t>
            </w:r>
          </w:p>
          <w:p>
            <w:pPr>
              <w:pStyle w:val="Normal"/>
              <w:rPr>
                <w:sz w:val="16"/>
              </w:rPr>
            </w:pPr>
            <w:r>
              <w:rPr>
                <w:sz w:val="16"/>
              </w:rPr>
              <w:t>2-) Electrical damage</w:t>
            </w:r>
          </w:p>
          <w:p>
            <w:pPr>
              <w:pStyle w:val="Normal"/>
              <w:rPr>
                <w:sz w:val="16"/>
              </w:rPr>
            </w:pPr>
            <w:r>
              <w:rPr>
                <w:sz w:val="16"/>
              </w:rPr>
              <w:t>3-) Electronic equipment</w:t>
            </w:r>
          </w:p>
          <w:p>
            <w:pPr>
              <w:pStyle w:val="BodyText"/>
              <w:rPr>
                <w:rFonts w:ascii="Times New Roman" w:hAnsi="Times New Roman" w:cs="Times New Roman"/>
                <w:sz w:val="16"/>
              </w:rPr>
            </w:pPr>
            <w:r>
              <w:rPr>
                <w:rFonts w:cs="Times New Roman" w:ascii="Times New Roman" w:hAnsi="Times New Roman"/>
                <w:sz w:val="16"/>
              </w:rPr>
              <w:t>4-) Robbery and/or theft</w:t>
            </w:r>
          </w:p>
          <w:p>
            <w:pPr>
              <w:pStyle w:val="Normal"/>
              <w:rPr>
                <w:sz w:val="16"/>
              </w:rPr>
            </w:pPr>
            <w:r>
              <w:rPr>
                <w:sz w:val="16"/>
              </w:rPr>
              <w:t>5-) Operational liability</w:t>
            </w:r>
          </w:p>
          <w:p>
            <w:pPr>
              <w:pStyle w:val="Normal"/>
              <w:jc w:val="both"/>
              <w:rPr>
                <w:sz w:val="16"/>
              </w:rPr>
            </w:pPr>
            <w:r>
              <w:rPr>
                <w:sz w:val="16"/>
              </w:rPr>
              <w:t>These coverages are for the Copergas headquarters.</w:t>
            </w:r>
          </w:p>
        </w:tc>
        <w:tc>
          <w:tcPr>
            <w:tcW w:w="204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1-)        180.000,00</w:t>
            </w:r>
          </w:p>
          <w:p>
            <w:pPr>
              <w:pStyle w:val="Normal"/>
              <w:rPr>
                <w:sz w:val="16"/>
              </w:rPr>
            </w:pPr>
            <w:r>
              <w:rPr>
                <w:sz w:val="16"/>
              </w:rPr>
              <w:t>2-)          50.000,00</w:t>
            </w:r>
          </w:p>
          <w:p>
            <w:pPr>
              <w:pStyle w:val="Normal"/>
              <w:rPr>
                <w:sz w:val="16"/>
              </w:rPr>
            </w:pPr>
            <w:r>
              <w:rPr>
                <w:sz w:val="16"/>
              </w:rPr>
              <w:t>3-)          62.000,00</w:t>
            </w:r>
          </w:p>
          <w:p>
            <w:pPr>
              <w:pStyle w:val="Normal"/>
              <w:rPr>
                <w:sz w:val="16"/>
              </w:rPr>
            </w:pPr>
            <w:r>
              <w:rPr>
                <w:sz w:val="16"/>
              </w:rPr>
              <w:t>4-)          30.000,00</w:t>
            </w:r>
          </w:p>
          <w:p>
            <w:pPr>
              <w:pStyle w:val="Normal"/>
              <w:rPr>
                <w:sz w:val="16"/>
                <w:u w:val="single"/>
              </w:rPr>
            </w:pPr>
            <w:r>
              <w:rPr>
                <w:sz w:val="16"/>
                <w:u w:val="single"/>
              </w:rPr>
              <w:t>5-)            7.000,00</w:t>
            </w:r>
          </w:p>
          <w:p>
            <w:pPr>
              <w:pStyle w:val="Normal"/>
              <w:rPr>
                <w:sz w:val="16"/>
              </w:rPr>
            </w:pPr>
            <w:r>
              <w:rPr>
                <w:sz w:val="16"/>
              </w:rPr>
              <w:t>Total = 329.000,00</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r>
    </w:tbl>
    <w:p>
      <w:pPr>
        <w:pStyle w:val="Normal"/>
        <w:rPr>
          <w:sz w:val="16"/>
        </w:rPr>
      </w:pPr>
      <w:r>
        <w:rPr>
          <w:sz w:val="16"/>
        </w:rPr>
      </w:r>
    </w:p>
    <w:p>
      <w:pPr>
        <w:pStyle w:val="Normal"/>
        <w:rPr>
          <w:sz w:val="16"/>
        </w:rPr>
      </w:pPr>
      <w:r>
        <w:rPr>
          <w:sz w:val="16"/>
        </w:rPr>
      </w:r>
    </w:p>
    <w:p>
      <w:pPr>
        <w:pStyle w:val="Normal"/>
        <w:rPr>
          <w:sz w:val="16"/>
        </w:rPr>
      </w:pPr>
      <w:r>
        <w:rPr>
          <w:sz w:val="16"/>
        </w:rPr>
        <w:t>April 28,  2000.</w:t>
      </w:r>
      <w:r>
        <w:br w:type="page"/>
      </w:r>
    </w:p>
    <w:p>
      <w:pPr>
        <w:pStyle w:val="Heading"/>
        <w:rPr>
          <w:rFonts w:ascii="Times New Roman" w:hAnsi="Times New Roman" w:cs="Times New Roman"/>
          <w:sz w:val="16"/>
          <w:lang w:val="en-US"/>
        </w:rPr>
      </w:pPr>
      <w:r>
        <w:rPr>
          <w:rFonts w:cs="Times New Roman" w:ascii="Times New Roman" w:hAnsi="Times New Roman"/>
          <w:sz w:val="16"/>
          <w:lang w:val="en-US"/>
        </w:rPr>
      </w:r>
    </w:p>
    <w:p>
      <w:pPr>
        <w:pStyle w:val="Heading"/>
        <w:rPr>
          <w:rFonts w:ascii="Times New Roman" w:hAnsi="Times New Roman" w:cs="Times New Roman"/>
          <w:sz w:val="16"/>
          <w:lang w:val="en-US"/>
        </w:rPr>
      </w:pPr>
      <w:r>
        <w:rPr>
          <w:rFonts w:cs="Times New Roman" w:ascii="Times New Roman" w:hAnsi="Times New Roman"/>
          <w:sz w:val="16"/>
          <w:lang w:val="en-US"/>
        </w:rPr>
      </w:r>
    </w:p>
    <w:p>
      <w:pPr>
        <w:pStyle w:val="Heading"/>
        <w:rPr>
          <w:rFonts w:ascii="Times New Roman" w:hAnsi="Times New Roman" w:cs="Times New Roman"/>
          <w:sz w:val="16"/>
          <w:lang w:val="en-US"/>
        </w:rPr>
      </w:pPr>
      <w:r>
        <w:rPr>
          <w:rFonts w:cs="Times New Roman" w:ascii="Times New Roman" w:hAnsi="Times New Roman"/>
          <w:sz w:val="16"/>
          <w:lang w:val="en-US"/>
        </w:rPr>
        <w:t xml:space="preserve">INSURANCE PROGRAM SUMMARY </w:t>
      </w:r>
    </w:p>
    <w:p>
      <w:pPr>
        <w:pStyle w:val="Subtitle"/>
        <w:rPr>
          <w:rFonts w:ascii="Times New Roman" w:hAnsi="Times New Roman" w:cs="Times New Roman"/>
          <w:sz w:val="16"/>
          <w:lang w:val="en-US"/>
        </w:rPr>
      </w:pPr>
      <w:r>
        <w:rPr>
          <w:rFonts w:cs="Times New Roman" w:ascii="Times New Roman" w:hAnsi="Times New Roman"/>
          <w:sz w:val="16"/>
          <w:lang w:val="en-US"/>
        </w:rPr>
      </w:r>
    </w:p>
    <w:p>
      <w:pPr>
        <w:pStyle w:val="Subtitle"/>
        <w:rPr>
          <w:rFonts w:ascii="Times New Roman" w:hAnsi="Times New Roman" w:cs="Times New Roman"/>
          <w:sz w:val="16"/>
          <w:lang w:val="en-US"/>
        </w:rPr>
      </w:pPr>
      <w:r>
        <w:rPr>
          <w:rFonts w:cs="Times New Roman" w:ascii="Times New Roman" w:hAnsi="Times New Roman"/>
          <w:sz w:val="16"/>
          <w:lang w:val="en-US"/>
        </w:rPr>
        <w:t>EMPRESA SERGIPANA DE GAS S.A. – EMSERGAS</w:t>
      </w:r>
    </w:p>
    <w:p>
      <w:pPr>
        <w:pStyle w:val="Subtitle"/>
        <w:rPr>
          <w:rFonts w:ascii="Times New Roman" w:hAnsi="Times New Roman" w:cs="Times New Roman"/>
          <w:sz w:val="16"/>
          <w:lang w:val="en-US"/>
        </w:rPr>
      </w:pPr>
      <w:r>
        <w:rPr>
          <w:rFonts w:cs="Times New Roman" w:ascii="Times New Roman" w:hAnsi="Times New Roman"/>
          <w:sz w:val="16"/>
          <w:lang w:val="en-US"/>
        </w:rPr>
      </w:r>
    </w:p>
    <w:tbl>
      <w:tblPr>
        <w:tblW w:w="14104" w:type="dxa"/>
        <w:jc w:val="center"/>
        <w:tblInd w:w="0" w:type="dxa"/>
        <w:tblLayout w:type="fixed"/>
        <w:tblCellMar>
          <w:top w:w="0" w:type="dxa"/>
          <w:start w:w="70" w:type="dxa"/>
          <w:bottom w:w="0" w:type="dxa"/>
          <w:end w:w="70" w:type="dxa"/>
        </w:tblCellMar>
      </w:tblPr>
      <w:tblGrid>
        <w:gridCol w:w="1913"/>
        <w:gridCol w:w="1701"/>
        <w:gridCol w:w="1418"/>
        <w:gridCol w:w="3128"/>
        <w:gridCol w:w="2040"/>
        <w:gridCol w:w="2040"/>
        <w:gridCol w:w="1864"/>
      </w:tblGrid>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POLICY No.</w:t>
            </w:r>
          </w:p>
          <w:p>
            <w:pPr>
              <w:pStyle w:val="Normal"/>
              <w:jc w:val="center"/>
              <w:rPr>
                <w:b/>
                <w:sz w:val="16"/>
              </w:rPr>
            </w:pPr>
            <w:r>
              <w:rPr>
                <w:b/>
                <w:sz w:val="16"/>
              </w:rPr>
              <w:t>INSURER</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Times New Roman" w:hAnsi="Times New Roman" w:cs="Times New Roman"/>
                <w:sz w:val="16"/>
              </w:rPr>
            </w:pPr>
            <w:r>
              <w:rPr>
                <w:rFonts w:cs="Times New Roman" w:ascii="Times New Roman" w:hAnsi="Times New Roman"/>
                <w:sz w:val="16"/>
              </w:rPr>
              <w:t>TYPE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Times New Roman" w:hAnsi="Times New Roman" w:cs="Times New Roman"/>
                <w:sz w:val="16"/>
              </w:rPr>
            </w:pPr>
            <w:r>
              <w:rPr>
                <w:rFonts w:cs="Times New Roman" w:ascii="Times New Roman" w:hAnsi="Times New Roman"/>
                <w:sz w:val="16"/>
              </w:rPr>
              <w:t>EXPIRE DATE</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COVERAGES</w:t>
            </w:r>
          </w:p>
        </w:tc>
        <w:tc>
          <w:tcPr>
            <w:tcW w:w="204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 xml:space="preserve">INSURED </w:t>
            </w:r>
          </w:p>
          <w:p>
            <w:pPr>
              <w:pStyle w:val="Normal"/>
              <w:jc w:val="center"/>
              <w:rPr>
                <w:b/>
                <w:sz w:val="16"/>
              </w:rPr>
            </w:pPr>
            <w:r>
              <w:rPr>
                <w:b/>
                <w:sz w:val="16"/>
              </w:rPr>
              <w:t>AMOUNTS ( R$ )</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DEDUCTIBLES</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ANNUAL</w:t>
            </w:r>
          </w:p>
          <w:p>
            <w:pPr>
              <w:pStyle w:val="Normal"/>
              <w:jc w:val="center"/>
              <w:rPr>
                <w:b/>
                <w:sz w:val="16"/>
              </w:rPr>
            </w:pPr>
            <w:r>
              <w:rPr>
                <w:b/>
                <w:sz w:val="16"/>
              </w:rPr>
              <w:t>PREMIUM</w:t>
            </w:r>
          </w:p>
        </w:tc>
      </w:tr>
      <w:tr>
        <w:trPr>
          <w:trHeight w:val="494" w:hRule="atLeast"/>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The policy no. is not available.</w:t>
            </w:r>
          </w:p>
          <w:p>
            <w:pPr>
              <w:pStyle w:val="Normal"/>
              <w:jc w:val="center"/>
              <w:rPr>
                <w:sz w:val="16"/>
              </w:rPr>
            </w:pPr>
            <w:r>
              <w:rPr>
                <w:sz w:val="16"/>
              </w:rPr>
              <w:t>AGF Brasil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General Liability</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04/24/2000</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 xml:space="preserve">This coverage is for the gas distribution network of the state of Sergipe. </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rPr>
            </w:pPr>
            <w:r>
              <w:rPr>
                <w:sz w:val="16"/>
              </w:rPr>
            </w:r>
          </w:p>
          <w:p>
            <w:pPr>
              <w:pStyle w:val="Normal"/>
              <w:jc w:val="center"/>
              <w:rPr>
                <w:sz w:val="16"/>
              </w:rPr>
            </w:pPr>
            <w:r>
              <w:rPr>
                <w:sz w:val="16"/>
              </w:rPr>
              <w:t>1.400.000,00</w:t>
            </w:r>
          </w:p>
          <w:p>
            <w:pPr>
              <w:pStyle w:val="Normal"/>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12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The policy no. is not available.</w:t>
            </w:r>
          </w:p>
          <w:p>
            <w:pPr>
              <w:pStyle w:val="Normal"/>
              <w:jc w:val="center"/>
              <w:rPr>
                <w:sz w:val="16"/>
              </w:rPr>
            </w:pPr>
            <w:r>
              <w:rPr>
                <w:sz w:val="16"/>
              </w:rPr>
            </w:r>
          </w:p>
          <w:p>
            <w:pPr>
              <w:pStyle w:val="Normal"/>
              <w:jc w:val="center"/>
              <w:rPr>
                <w:sz w:val="16"/>
              </w:rPr>
            </w:pPr>
            <w:r>
              <w:rPr>
                <w:sz w:val="16"/>
              </w:rPr>
              <w:t>AGF Brasil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Multi- Perils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04/26/2000</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BodyText2"/>
              <w:rPr>
                <w:rFonts w:ascii="Times New Roman" w:hAnsi="Times New Roman" w:cs="Times New Roman"/>
                <w:sz w:val="16"/>
              </w:rPr>
            </w:pPr>
            <w:r>
              <w:rPr>
                <w:rFonts w:cs="Times New Roman" w:ascii="Times New Roman" w:hAnsi="Times New Roman"/>
                <w:sz w:val="16"/>
              </w:rPr>
              <w:t>These are fire, lightning, explosion, riots and malicious mischief at absolute first risk.</w:t>
            </w:r>
          </w:p>
          <w:p>
            <w:pPr>
              <w:pStyle w:val="Normal"/>
              <w:jc w:val="both"/>
              <w:rPr>
                <w:sz w:val="16"/>
              </w:rPr>
            </w:pPr>
            <w:r>
              <w:rPr>
                <w:sz w:val="16"/>
              </w:rPr>
              <w:t>These coverages are for the gas distribution network of the state of Sergipe.</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rPr>
            </w:pPr>
            <w:r>
              <w:rPr>
                <w:sz w:val="16"/>
              </w:rPr>
            </w:r>
          </w:p>
          <w:p>
            <w:pPr>
              <w:pStyle w:val="Normal"/>
              <w:jc w:val="center"/>
              <w:rPr>
                <w:sz w:val="16"/>
              </w:rPr>
            </w:pPr>
            <w:r>
              <w:rPr>
                <w:sz w:val="16"/>
              </w:rPr>
            </w:r>
          </w:p>
          <w:p>
            <w:pPr>
              <w:pStyle w:val="Normal"/>
              <w:jc w:val="center"/>
              <w:rPr>
                <w:sz w:val="16"/>
              </w:rPr>
            </w:pPr>
            <w:r>
              <w:rPr>
                <w:sz w:val="16"/>
              </w:rPr>
              <w:t>700.000,00</w:t>
            </w:r>
          </w:p>
          <w:p>
            <w:pPr>
              <w:pStyle w:val="Normal"/>
              <w:jc w:val="center"/>
              <w:rPr>
                <w:sz w:val="16"/>
              </w:rPr>
            </w:pPr>
            <w:r>
              <w:rPr>
                <w:sz w:val="16"/>
              </w:rPr>
            </w:r>
          </w:p>
          <w:p>
            <w:pPr>
              <w:pStyle w:val="Normal"/>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12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The policy no. is not available.</w:t>
            </w:r>
          </w:p>
          <w:p>
            <w:pPr>
              <w:pStyle w:val="Normal"/>
              <w:jc w:val="center"/>
              <w:rPr>
                <w:sz w:val="16"/>
              </w:rPr>
            </w:pPr>
            <w:r>
              <w:rPr>
                <w:sz w:val="16"/>
              </w:rPr>
            </w:r>
          </w:p>
          <w:p>
            <w:pPr>
              <w:pStyle w:val="Normal"/>
              <w:jc w:val="center"/>
              <w:rPr>
                <w:sz w:val="16"/>
              </w:rPr>
            </w:pPr>
            <w:r>
              <w:rPr>
                <w:sz w:val="16"/>
              </w:rPr>
              <w:t>AGF Brasil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Multi-Perils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04/24/2000</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1-) Fire, lightning, explosion</w:t>
            </w:r>
          </w:p>
          <w:p>
            <w:pPr>
              <w:pStyle w:val="Normal"/>
              <w:jc w:val="both"/>
              <w:rPr>
                <w:sz w:val="16"/>
              </w:rPr>
            </w:pPr>
            <w:r>
              <w:rPr>
                <w:sz w:val="16"/>
              </w:rPr>
              <w:t>2-) Electrical damages</w:t>
            </w:r>
          </w:p>
          <w:p>
            <w:pPr>
              <w:pStyle w:val="Normal"/>
              <w:jc w:val="both"/>
              <w:rPr>
                <w:sz w:val="16"/>
              </w:rPr>
            </w:pPr>
            <w:r>
              <w:rPr>
                <w:sz w:val="16"/>
              </w:rPr>
              <w:t>3-) Electronic equipment</w:t>
            </w:r>
          </w:p>
          <w:p>
            <w:pPr>
              <w:pStyle w:val="Normal"/>
              <w:jc w:val="both"/>
              <w:rPr>
                <w:sz w:val="16"/>
              </w:rPr>
            </w:pPr>
            <w:r>
              <w:rPr>
                <w:sz w:val="16"/>
              </w:rPr>
              <w:t>These coverages are for the electronic equipment owned by the assured.</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rPr>
                <w:sz w:val="16"/>
              </w:rPr>
            </w:pPr>
            <w:r>
              <w:rPr>
                <w:sz w:val="16"/>
              </w:rPr>
              <w:t>1-)          40.000,00</w:t>
            </w:r>
          </w:p>
          <w:p>
            <w:pPr>
              <w:pStyle w:val="Normal"/>
              <w:rPr>
                <w:sz w:val="16"/>
              </w:rPr>
            </w:pPr>
            <w:r>
              <w:rPr>
                <w:sz w:val="16"/>
              </w:rPr>
              <w:t>2-)          20.000,00</w:t>
            </w:r>
          </w:p>
          <w:p>
            <w:pPr>
              <w:pStyle w:val="Normal"/>
              <w:rPr>
                <w:sz w:val="16"/>
              </w:rPr>
            </w:pPr>
            <w:r>
              <w:rPr>
                <w:sz w:val="16"/>
              </w:rPr>
              <w:t>3-)          20.000,00</w:t>
            </w:r>
          </w:p>
          <w:p>
            <w:pPr>
              <w:pStyle w:val="Normal"/>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12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The policy no. is not available.</w:t>
            </w:r>
          </w:p>
          <w:p>
            <w:pPr>
              <w:pStyle w:val="Normal"/>
              <w:jc w:val="center"/>
              <w:rPr>
                <w:sz w:val="16"/>
              </w:rPr>
            </w:pPr>
            <w:r>
              <w:rPr>
                <w:sz w:val="16"/>
              </w:rPr>
              <w:t>AGF Brasil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Multi- Perils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02/10/2001</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1-) Fire, lightning explosion</w:t>
            </w:r>
          </w:p>
          <w:p>
            <w:pPr>
              <w:pStyle w:val="Normal"/>
              <w:jc w:val="both"/>
              <w:rPr>
                <w:sz w:val="16"/>
              </w:rPr>
            </w:pPr>
            <w:r>
              <w:rPr>
                <w:sz w:val="16"/>
              </w:rPr>
              <w:t>2-) Robbery and/or theft</w:t>
            </w:r>
          </w:p>
          <w:p>
            <w:pPr>
              <w:pStyle w:val="Normal"/>
              <w:jc w:val="both"/>
              <w:rPr>
                <w:sz w:val="16"/>
              </w:rPr>
            </w:pPr>
            <w:r>
              <w:rPr>
                <w:sz w:val="16"/>
              </w:rPr>
              <w:t xml:space="preserve">These coveragess are for the Emsergas headquarters. </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rPr>
                <w:sz w:val="16"/>
              </w:rPr>
            </w:pPr>
            <w:r>
              <w:rPr>
                <w:sz w:val="16"/>
              </w:rPr>
              <w:t>1-)        200.000,00</w:t>
            </w:r>
          </w:p>
          <w:p>
            <w:pPr>
              <w:pStyle w:val="Normal"/>
              <w:rPr>
                <w:sz w:val="16"/>
              </w:rPr>
            </w:pPr>
            <w:r>
              <w:rPr>
                <w:sz w:val="16"/>
              </w:rPr>
              <w:t>2-)          40.000,00</w:t>
            </w:r>
          </w:p>
          <w:p>
            <w:pPr>
              <w:pStyle w:val="Normal"/>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r>
    </w:tbl>
    <w:p>
      <w:pPr>
        <w:pStyle w:val="Normal"/>
        <w:rPr>
          <w:sz w:val="16"/>
        </w:rPr>
      </w:pPr>
      <w:r>
        <w:rPr>
          <w:sz w:val="16"/>
        </w:rPr>
      </w:r>
    </w:p>
    <w:p>
      <w:pPr>
        <w:pStyle w:val="Normal"/>
        <w:rPr>
          <w:sz w:val="16"/>
        </w:rPr>
      </w:pPr>
      <w:r>
        <w:rPr>
          <w:sz w:val="16"/>
        </w:rPr>
        <w:t xml:space="preserve">April 28,  2000. </w:t>
      </w:r>
    </w:p>
    <w:p>
      <w:pPr>
        <w:pStyle w:val="Heading"/>
        <w:rPr>
          <w:rFonts w:ascii="Times New Roman" w:hAnsi="Times New Roman" w:cs="Times New Roman"/>
          <w:sz w:val="16"/>
          <w:lang w:val="en-US"/>
        </w:rPr>
      </w:pPr>
      <w:r>
        <w:rPr>
          <w:rFonts w:cs="Times New Roman" w:ascii="Times New Roman" w:hAnsi="Times New Roman"/>
          <w:sz w:val="16"/>
          <w:lang w:val="en-US"/>
        </w:rPr>
      </w:r>
    </w:p>
    <w:p>
      <w:pPr>
        <w:pStyle w:val="Heading"/>
        <w:rPr>
          <w:rFonts w:ascii="Times New Roman" w:hAnsi="Times New Roman" w:cs="Times New Roman"/>
          <w:sz w:val="16"/>
          <w:lang w:val="en-US"/>
        </w:rPr>
      </w:pPr>
      <w:r>
        <w:rPr>
          <w:rFonts w:cs="Times New Roman" w:ascii="Times New Roman" w:hAnsi="Times New Roman"/>
          <w:sz w:val="16"/>
          <w:lang w:val="en-US"/>
        </w:rPr>
        <w:t xml:space="preserve">INSURANCE PROGRAM SUMMARY </w:t>
      </w:r>
    </w:p>
    <w:p>
      <w:pPr>
        <w:pStyle w:val="Subtitle"/>
        <w:rPr>
          <w:rFonts w:ascii="Times New Roman" w:hAnsi="Times New Roman" w:cs="Times New Roman"/>
          <w:sz w:val="16"/>
          <w:lang w:val="en-US"/>
        </w:rPr>
      </w:pPr>
      <w:r>
        <w:rPr>
          <w:rFonts w:cs="Times New Roman" w:ascii="Times New Roman" w:hAnsi="Times New Roman"/>
          <w:sz w:val="16"/>
          <w:lang w:val="en-US"/>
        </w:rPr>
      </w:r>
    </w:p>
    <w:p>
      <w:pPr>
        <w:pStyle w:val="Subtitle"/>
        <w:rPr>
          <w:rFonts w:ascii="Times New Roman" w:hAnsi="Times New Roman" w:cs="Times New Roman"/>
          <w:sz w:val="16"/>
          <w:lang w:val="en-US"/>
        </w:rPr>
      </w:pPr>
      <w:r>
        <w:rPr>
          <w:rFonts w:cs="Times New Roman" w:ascii="Times New Roman" w:hAnsi="Times New Roman"/>
          <w:sz w:val="16"/>
          <w:lang w:val="en-US"/>
        </w:rPr>
        <w:t>COMPANHIA PARAIBANA DE GAS – PBGAS</w:t>
      </w:r>
    </w:p>
    <w:p>
      <w:pPr>
        <w:pStyle w:val="Subtitle"/>
        <w:rPr>
          <w:rFonts w:ascii="Times New Roman" w:hAnsi="Times New Roman" w:cs="Times New Roman"/>
          <w:sz w:val="16"/>
          <w:lang w:val="en-US"/>
        </w:rPr>
      </w:pPr>
      <w:r>
        <w:rPr>
          <w:rFonts w:cs="Times New Roman" w:ascii="Times New Roman" w:hAnsi="Times New Roman"/>
          <w:sz w:val="16"/>
          <w:lang w:val="en-US"/>
        </w:rPr>
      </w:r>
    </w:p>
    <w:tbl>
      <w:tblPr>
        <w:tblW w:w="14104" w:type="dxa"/>
        <w:jc w:val="center"/>
        <w:tblInd w:w="0" w:type="dxa"/>
        <w:tblLayout w:type="fixed"/>
        <w:tblCellMar>
          <w:top w:w="0" w:type="dxa"/>
          <w:start w:w="70" w:type="dxa"/>
          <w:bottom w:w="0" w:type="dxa"/>
          <w:end w:w="70" w:type="dxa"/>
        </w:tblCellMar>
      </w:tblPr>
      <w:tblGrid>
        <w:gridCol w:w="1913"/>
        <w:gridCol w:w="1701"/>
        <w:gridCol w:w="1418"/>
        <w:gridCol w:w="3128"/>
        <w:gridCol w:w="2040"/>
        <w:gridCol w:w="2040"/>
        <w:gridCol w:w="1864"/>
      </w:tblGrid>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POLICY No.</w:t>
            </w:r>
          </w:p>
          <w:p>
            <w:pPr>
              <w:pStyle w:val="Normal"/>
              <w:jc w:val="center"/>
              <w:rPr>
                <w:b/>
                <w:sz w:val="16"/>
              </w:rPr>
            </w:pPr>
            <w:r>
              <w:rPr>
                <w:b/>
                <w:sz w:val="16"/>
              </w:rPr>
              <w:t>INSURER</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Times New Roman" w:hAnsi="Times New Roman" w:cs="Times New Roman"/>
                <w:sz w:val="16"/>
              </w:rPr>
            </w:pPr>
            <w:r>
              <w:rPr>
                <w:rFonts w:cs="Times New Roman" w:ascii="Times New Roman" w:hAnsi="Times New Roman"/>
                <w:sz w:val="16"/>
              </w:rPr>
              <w:t>TYPE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Times New Roman" w:hAnsi="Times New Roman" w:cs="Times New Roman"/>
                <w:sz w:val="16"/>
              </w:rPr>
            </w:pPr>
            <w:r>
              <w:rPr>
                <w:rFonts w:cs="Times New Roman" w:ascii="Times New Roman" w:hAnsi="Times New Roman"/>
                <w:sz w:val="16"/>
              </w:rPr>
              <w:t>PERIOD</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COVERAGES</w:t>
            </w:r>
          </w:p>
        </w:tc>
        <w:tc>
          <w:tcPr>
            <w:tcW w:w="204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 xml:space="preserve">INSURED </w:t>
            </w:r>
          </w:p>
          <w:p>
            <w:pPr>
              <w:pStyle w:val="Normal"/>
              <w:jc w:val="center"/>
              <w:rPr>
                <w:b/>
                <w:sz w:val="16"/>
              </w:rPr>
            </w:pPr>
            <w:r>
              <w:rPr>
                <w:b/>
                <w:sz w:val="16"/>
              </w:rPr>
              <w:t>AMOUNTS (R$)</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DEDUCTIBLES</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ANNUAL</w:t>
            </w:r>
          </w:p>
          <w:p>
            <w:pPr>
              <w:pStyle w:val="Normal"/>
              <w:jc w:val="center"/>
              <w:rPr>
                <w:b/>
                <w:sz w:val="16"/>
              </w:rPr>
            </w:pPr>
            <w:r>
              <w:rPr>
                <w:b/>
                <w:sz w:val="16"/>
              </w:rPr>
              <w:t>PREMIUM</w:t>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63.51.0000133</w:t>
            </w:r>
          </w:p>
          <w:p>
            <w:pPr>
              <w:pStyle w:val="Normal"/>
              <w:jc w:val="center"/>
              <w:rPr>
                <w:sz w:val="16"/>
              </w:rPr>
            </w:pPr>
            <w:r>
              <w:rPr>
                <w:sz w:val="16"/>
              </w:rPr>
            </w:r>
          </w:p>
          <w:p>
            <w:pPr>
              <w:pStyle w:val="Normal"/>
              <w:jc w:val="center"/>
              <w:rPr>
                <w:sz w:val="16"/>
              </w:rPr>
            </w:pPr>
            <w:r>
              <w:rPr>
                <w:sz w:val="16"/>
              </w:rPr>
              <w:t>AGF Brasil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rPr>
            </w:pPr>
            <w:r>
              <w:rPr>
                <w:sz w:val="16"/>
              </w:rPr>
            </w:r>
          </w:p>
          <w:p>
            <w:pPr>
              <w:pStyle w:val="Normal"/>
              <w:jc w:val="center"/>
              <w:rPr>
                <w:sz w:val="16"/>
              </w:rPr>
            </w:pPr>
            <w:r>
              <w:rPr>
                <w:sz w:val="16"/>
              </w:rPr>
              <w:t>General Liability for Operations</w:t>
            </w:r>
          </w:p>
          <w:p>
            <w:pPr>
              <w:pStyle w:val="Normal"/>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04/24/1999</w:t>
            </w:r>
          </w:p>
          <w:p>
            <w:pPr>
              <w:pStyle w:val="Normal"/>
              <w:jc w:val="center"/>
              <w:rPr>
                <w:sz w:val="16"/>
              </w:rPr>
            </w:pPr>
            <w:r>
              <w:rPr>
                <w:sz w:val="16"/>
              </w:rPr>
              <w:t xml:space="preserve">to </w:t>
            </w:r>
          </w:p>
          <w:p>
            <w:pPr>
              <w:pStyle w:val="Normal"/>
              <w:jc w:val="center"/>
              <w:rPr>
                <w:sz w:val="16"/>
              </w:rPr>
            </w:pPr>
            <w:r>
              <w:rPr>
                <w:sz w:val="16"/>
              </w:rPr>
              <w:t>04/24/2000</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 xml:space="preserve">This coverage is for the gas distribution network of the state of Paraiba. </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rPr>
            </w:pPr>
            <w:r>
              <w:rPr>
                <w:sz w:val="16"/>
              </w:rPr>
            </w:r>
          </w:p>
          <w:p>
            <w:pPr>
              <w:pStyle w:val="Normal"/>
              <w:jc w:val="center"/>
              <w:rPr>
                <w:sz w:val="16"/>
              </w:rPr>
            </w:pPr>
            <w:r>
              <w:rPr>
                <w:sz w:val="16"/>
              </w:rPr>
              <w:t xml:space="preserve"> </w:t>
            </w:r>
            <w:r>
              <w:rPr>
                <w:sz w:val="16"/>
              </w:rPr>
              <w:t>500.000,00</w:t>
            </w:r>
          </w:p>
          <w:p>
            <w:pPr>
              <w:pStyle w:val="Normal"/>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It is R$ 500.00 per event.</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R$ 6,243.45</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12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63.11.0005698</w:t>
            </w:r>
          </w:p>
          <w:p>
            <w:pPr>
              <w:pStyle w:val="Normal"/>
              <w:jc w:val="center"/>
              <w:rPr>
                <w:sz w:val="16"/>
              </w:rPr>
            </w:pPr>
            <w:r>
              <w:rPr>
                <w:sz w:val="16"/>
              </w:rPr>
              <w:t>AGF Brasil Seguros</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Multi- Perils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12/14/1999</w:t>
            </w:r>
          </w:p>
          <w:p>
            <w:pPr>
              <w:pStyle w:val="Normal"/>
              <w:jc w:val="center"/>
              <w:rPr>
                <w:sz w:val="16"/>
              </w:rPr>
            </w:pPr>
            <w:r>
              <w:rPr>
                <w:sz w:val="16"/>
              </w:rPr>
              <w:t xml:space="preserve">to </w:t>
            </w:r>
          </w:p>
          <w:p>
            <w:pPr>
              <w:pStyle w:val="Normal"/>
              <w:jc w:val="center"/>
              <w:rPr>
                <w:sz w:val="16"/>
              </w:rPr>
            </w:pPr>
            <w:r>
              <w:rPr>
                <w:sz w:val="16"/>
              </w:rPr>
              <w:t>12/14/2000</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BodyText2"/>
              <w:rPr>
                <w:rFonts w:ascii="Times New Roman" w:hAnsi="Times New Roman" w:cs="Times New Roman"/>
                <w:sz w:val="16"/>
              </w:rPr>
            </w:pPr>
            <w:r>
              <w:rPr>
                <w:rFonts w:cs="Times New Roman" w:ascii="Times New Roman" w:hAnsi="Times New Roman"/>
                <w:sz w:val="16"/>
              </w:rPr>
              <w:t xml:space="preserve">a-) These are fire, lightning, explosion, riots and falling aircraft. </w:t>
            </w:r>
          </w:p>
          <w:p>
            <w:pPr>
              <w:pStyle w:val="Normal"/>
              <w:jc w:val="both"/>
              <w:rPr>
                <w:sz w:val="16"/>
              </w:rPr>
            </w:pPr>
            <w:r>
              <w:rPr>
                <w:sz w:val="16"/>
              </w:rPr>
              <w:t xml:space="preserve">b-) These are riots, strikes and lockout </w:t>
            </w:r>
          </w:p>
          <w:p>
            <w:pPr>
              <w:pStyle w:val="Normal"/>
              <w:jc w:val="both"/>
              <w:rPr>
                <w:sz w:val="16"/>
              </w:rPr>
            </w:pPr>
            <w:r>
              <w:rPr>
                <w:sz w:val="16"/>
              </w:rPr>
              <w:t>These coverages are for the PBGAS headquarters.</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a-)  100,000.00</w:t>
            </w:r>
          </w:p>
          <w:p>
            <w:pPr>
              <w:pStyle w:val="Normal"/>
              <w:jc w:val="center"/>
              <w:rPr>
                <w:sz w:val="16"/>
              </w:rPr>
            </w:pPr>
            <w:r>
              <w:rPr>
                <w:sz w:val="16"/>
              </w:rPr>
            </w:r>
          </w:p>
          <w:p>
            <w:pPr>
              <w:pStyle w:val="Normal"/>
              <w:jc w:val="center"/>
              <w:rPr>
                <w:sz w:val="16"/>
              </w:rPr>
            </w:pPr>
            <w:r>
              <w:rPr>
                <w:sz w:val="16"/>
              </w:rPr>
              <w:t>b-)  100,000.00</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It is R$ 10% of the loss with a minimum of R$ 200.00 for the lightning coverage.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R$ 1,120.09</w:t>
            </w:r>
          </w:p>
        </w:tc>
      </w:tr>
    </w:tbl>
    <w:p>
      <w:pPr>
        <w:pStyle w:val="Normal"/>
        <w:rPr>
          <w:sz w:val="16"/>
        </w:rPr>
      </w:pPr>
      <w:r>
        <w:rPr>
          <w:sz w:val="16"/>
        </w:rPr>
      </w:r>
    </w:p>
    <w:p>
      <w:pPr>
        <w:pStyle w:val="Normal"/>
        <w:rPr>
          <w:sz w:val="16"/>
        </w:rPr>
      </w:pPr>
      <w:r>
        <w:rPr>
          <w:sz w:val="16"/>
        </w:rPr>
      </w:r>
    </w:p>
    <w:p>
      <w:pPr>
        <w:pStyle w:val="Normal"/>
        <w:rPr>
          <w:sz w:val="16"/>
        </w:rPr>
      </w:pPr>
      <w:r>
        <w:rPr>
          <w:sz w:val="16"/>
        </w:rPr>
        <w:t xml:space="preserve">April 28,  2000. </w:t>
      </w:r>
      <w:r>
        <w:br w:type="page"/>
      </w:r>
    </w:p>
    <w:p>
      <w:pPr>
        <w:pStyle w:val="Heading"/>
        <w:rPr>
          <w:rFonts w:ascii="Times New Roman" w:hAnsi="Times New Roman" w:cs="Times New Roman"/>
          <w:sz w:val="16"/>
          <w:lang w:val="en-US"/>
        </w:rPr>
      </w:pPr>
      <w:r>
        <w:rPr>
          <w:rFonts w:cs="Times New Roman" w:ascii="Times New Roman" w:hAnsi="Times New Roman"/>
          <w:sz w:val="16"/>
          <w:lang w:val="en-US"/>
        </w:rPr>
        <w:t xml:space="preserve">INSURANCE PROGRAM SUMMARY </w:t>
      </w:r>
    </w:p>
    <w:p>
      <w:pPr>
        <w:pStyle w:val="Heading"/>
        <w:rPr>
          <w:rFonts w:ascii="Times New Roman" w:hAnsi="Times New Roman" w:cs="Times New Roman"/>
          <w:sz w:val="16"/>
          <w:lang w:val="en-US"/>
        </w:rPr>
      </w:pPr>
      <w:r>
        <w:rPr>
          <w:rFonts w:cs="Times New Roman" w:ascii="Times New Roman" w:hAnsi="Times New Roman"/>
          <w:sz w:val="16"/>
          <w:lang w:val="en-US"/>
        </w:rPr>
      </w:r>
    </w:p>
    <w:p>
      <w:pPr>
        <w:pStyle w:val="Subtitle"/>
        <w:rPr>
          <w:rFonts w:ascii="Times New Roman" w:hAnsi="Times New Roman" w:cs="Times New Roman"/>
          <w:sz w:val="16"/>
          <w:lang w:val="en-US"/>
        </w:rPr>
      </w:pPr>
      <w:r>
        <w:rPr>
          <w:rFonts w:cs="Times New Roman" w:ascii="Times New Roman" w:hAnsi="Times New Roman"/>
          <w:sz w:val="16"/>
          <w:lang w:val="en-US"/>
        </w:rPr>
        <w:t>COMPANHIA DE GAS DE SANTA CATARINA - SCGAS</w:t>
      </w:r>
    </w:p>
    <w:p>
      <w:pPr>
        <w:pStyle w:val="Normal"/>
        <w:jc w:val="center"/>
        <w:rPr>
          <w:rFonts w:ascii="Times New Roman" w:hAnsi="Times New Roman" w:cs="Times New Roman"/>
          <w:b/>
          <w:sz w:val="16"/>
          <w:lang w:val="en-US"/>
        </w:rPr>
      </w:pPr>
      <w:r>
        <w:rPr>
          <w:rFonts w:cs="Times New Roman"/>
          <w:b/>
          <w:sz w:val="16"/>
          <w:lang w:val="en-US"/>
        </w:rPr>
      </w:r>
    </w:p>
    <w:p>
      <w:pPr>
        <w:pStyle w:val="Normal"/>
        <w:rPr>
          <w:b/>
          <w:sz w:val="16"/>
        </w:rPr>
      </w:pPr>
      <w:r>
        <w:rPr>
          <w:b/>
          <w:sz w:val="16"/>
        </w:rPr>
      </w:r>
    </w:p>
    <w:tbl>
      <w:tblPr>
        <w:tblW w:w="14104" w:type="dxa"/>
        <w:jc w:val="center"/>
        <w:tblInd w:w="0" w:type="dxa"/>
        <w:tblLayout w:type="fixed"/>
        <w:tblCellMar>
          <w:top w:w="0" w:type="dxa"/>
          <w:start w:w="70" w:type="dxa"/>
          <w:bottom w:w="0" w:type="dxa"/>
          <w:end w:w="70" w:type="dxa"/>
        </w:tblCellMar>
      </w:tblPr>
      <w:tblGrid>
        <w:gridCol w:w="1913"/>
        <w:gridCol w:w="1701"/>
        <w:gridCol w:w="1418"/>
        <w:gridCol w:w="3128"/>
        <w:gridCol w:w="2040"/>
        <w:gridCol w:w="2040"/>
        <w:gridCol w:w="1864"/>
      </w:tblGrid>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POLICY NO. INSURER</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Times New Roman" w:hAnsi="Times New Roman" w:cs="Times New Roman"/>
                <w:sz w:val="16"/>
              </w:rPr>
            </w:pPr>
            <w:r>
              <w:rPr>
                <w:rFonts w:cs="Times New Roman" w:ascii="Times New Roman" w:hAnsi="Times New Roman"/>
                <w:sz w:val="16"/>
              </w:rPr>
              <w:t>TYPE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rFonts w:ascii="Times New Roman" w:hAnsi="Times New Roman" w:cs="Times New Roman"/>
                <w:sz w:val="16"/>
              </w:rPr>
            </w:pPr>
            <w:r>
              <w:rPr>
                <w:rFonts w:cs="Times New Roman" w:ascii="Times New Roman" w:hAnsi="Times New Roman"/>
                <w:sz w:val="16"/>
              </w:rPr>
              <w:t>PERIOD</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COVERAGES</w:t>
            </w:r>
          </w:p>
        </w:tc>
        <w:tc>
          <w:tcPr>
            <w:tcW w:w="204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INSURED</w:t>
            </w:r>
          </w:p>
          <w:p>
            <w:pPr>
              <w:pStyle w:val="Normal"/>
              <w:jc w:val="center"/>
              <w:rPr>
                <w:b/>
                <w:sz w:val="16"/>
              </w:rPr>
            </w:pPr>
            <w:r>
              <w:rPr>
                <w:b/>
                <w:sz w:val="16"/>
              </w:rPr>
              <w:t>AMOUNTS (R$)</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DEDUCTIBLES</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6"/>
              </w:rPr>
            </w:pPr>
            <w:r>
              <w:rPr>
                <w:b/>
                <w:sz w:val="16"/>
              </w:rPr>
              <w:t>ANNUAL PREMIUM</w:t>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General Liability for</w:t>
            </w:r>
          </w:p>
          <w:p>
            <w:pPr>
              <w:pStyle w:val="Normal"/>
              <w:jc w:val="center"/>
              <w:rPr>
                <w:sz w:val="16"/>
              </w:rPr>
            </w:pPr>
            <w:r>
              <w:rPr>
                <w:sz w:val="16"/>
              </w:rPr>
              <w:t>Operations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03/18/2000</w:t>
            </w:r>
          </w:p>
          <w:p>
            <w:pPr>
              <w:pStyle w:val="Normal"/>
              <w:jc w:val="center"/>
              <w:rPr>
                <w:sz w:val="16"/>
              </w:rPr>
            </w:pPr>
            <w:r>
              <w:rPr>
                <w:sz w:val="16"/>
              </w:rPr>
              <w:t>to</w:t>
            </w:r>
          </w:p>
          <w:p>
            <w:pPr>
              <w:pStyle w:val="Normal"/>
              <w:jc w:val="center"/>
              <w:rPr>
                <w:sz w:val="16"/>
              </w:rPr>
            </w:pPr>
            <w:r>
              <w:rPr>
                <w:sz w:val="16"/>
              </w:rPr>
              <w:t>03/18/2001</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This coverage is for the gas distribution network of the state of Santa Catarina.</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 xml:space="preserve"> </w:t>
            </w:r>
            <w:r>
              <w:rPr>
                <w:sz w:val="16"/>
              </w:rPr>
              <w:t>3.000.000,00</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r>
      <w:tr>
        <w:trPr/>
        <w:tc>
          <w:tcPr>
            <w:tcW w:w="1913"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701"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41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3128"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center"/>
              <w:rPr>
                <w:sz w:val="16"/>
              </w:rPr>
            </w:pPr>
            <w:r>
              <w:rPr>
                <w:sz w:val="16"/>
              </w:rPr>
            </w:r>
          </w:p>
        </w:tc>
        <w:tc>
          <w:tcPr>
            <w:tcW w:w="20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c>
          <w:tcPr>
            <w:tcW w:w="1864"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napToGrid w:val="false"/>
              <w:jc w:val="center"/>
              <w:rPr>
                <w:sz w:val="16"/>
              </w:rPr>
            </w:pPr>
            <w:r>
              <w:rPr>
                <w:sz w:val="16"/>
              </w:rPr>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Multi-Perils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03/17/2000</w:t>
            </w:r>
          </w:p>
          <w:p>
            <w:pPr>
              <w:pStyle w:val="Normal"/>
              <w:jc w:val="center"/>
              <w:rPr>
                <w:sz w:val="16"/>
              </w:rPr>
            </w:pPr>
            <w:r>
              <w:rPr>
                <w:sz w:val="16"/>
              </w:rPr>
              <w:t>to</w:t>
            </w:r>
          </w:p>
          <w:p>
            <w:pPr>
              <w:pStyle w:val="Normal"/>
              <w:jc w:val="center"/>
              <w:rPr>
                <w:sz w:val="16"/>
              </w:rPr>
            </w:pPr>
            <w:r>
              <w:rPr>
                <w:sz w:val="16"/>
              </w:rPr>
              <w:t>03/17/2001</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These are fire, lightning and explosion.</w:t>
            </w:r>
          </w:p>
          <w:p>
            <w:pPr>
              <w:pStyle w:val="Normal"/>
              <w:jc w:val="both"/>
              <w:rPr>
                <w:sz w:val="16"/>
              </w:rPr>
            </w:pPr>
            <w:r>
              <w:rPr>
                <w:sz w:val="16"/>
              </w:rPr>
              <w:t>These coverages are for the offices of SCGAS in the state of Santa Catarina.</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 xml:space="preserve"> </w:t>
            </w:r>
            <w:r>
              <w:rPr>
                <w:sz w:val="16"/>
              </w:rPr>
              <w:t>230,000.00</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r>
      <w:tr>
        <w:trPr/>
        <w:tc>
          <w:tcPr>
            <w:tcW w:w="1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Multi- Perils</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03/17/2000</w:t>
            </w:r>
          </w:p>
          <w:p>
            <w:pPr>
              <w:pStyle w:val="Normal"/>
              <w:jc w:val="center"/>
              <w:rPr>
                <w:sz w:val="16"/>
              </w:rPr>
            </w:pPr>
            <w:r>
              <w:rPr>
                <w:sz w:val="16"/>
              </w:rPr>
              <w:t>to</w:t>
            </w:r>
          </w:p>
          <w:p>
            <w:pPr>
              <w:pStyle w:val="Normal"/>
              <w:jc w:val="center"/>
              <w:rPr>
                <w:sz w:val="16"/>
              </w:rPr>
            </w:pPr>
            <w:r>
              <w:rPr>
                <w:sz w:val="16"/>
              </w:rPr>
              <w:t>03/17/2001</w:t>
            </w:r>
          </w:p>
        </w:tc>
        <w:tc>
          <w:tcPr>
            <w:tcW w:w="3128" w:type="dxa"/>
            <w:tcBorders>
              <w:top w:val="single" w:sz="4" w:space="0" w:color="000000"/>
              <w:start w:val="single" w:sz="4" w:space="0" w:color="000000"/>
              <w:bottom w:val="single" w:sz="4" w:space="0" w:color="000000"/>
              <w:end w:val="single" w:sz="4" w:space="0" w:color="000000"/>
            </w:tcBorders>
            <w:vAlign w:val="center"/>
          </w:tcPr>
          <w:p>
            <w:pPr>
              <w:pStyle w:val="Normal"/>
              <w:jc w:val="both"/>
              <w:rPr>
                <w:sz w:val="16"/>
              </w:rPr>
            </w:pPr>
            <w:r>
              <w:rPr>
                <w:sz w:val="16"/>
              </w:rPr>
              <w:t>These are fire, lightning and explosion.</w:t>
            </w:r>
          </w:p>
          <w:p>
            <w:pPr>
              <w:pStyle w:val="Normal"/>
              <w:jc w:val="both"/>
              <w:rPr>
                <w:sz w:val="16"/>
              </w:rPr>
            </w:pPr>
            <w:r>
              <w:rPr>
                <w:sz w:val="16"/>
              </w:rPr>
              <w:t>These coverages are for the  gas distribution network of the  state of Santa Catarina.</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 xml:space="preserve"> </w:t>
            </w:r>
            <w:r>
              <w:rPr>
                <w:sz w:val="16"/>
              </w:rPr>
              <w:t>1,000,000.00</w:t>
            </w:r>
          </w:p>
        </w:tc>
        <w:tc>
          <w:tcPr>
            <w:tcW w:w="20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Not available</w:t>
            </w:r>
          </w:p>
        </w:tc>
      </w:tr>
    </w:tbl>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April 28, 2000.</w:t>
      </w:r>
      <w:r>
        <w:br w:type="page"/>
      </w:r>
    </w:p>
    <w:p>
      <w:pPr>
        <w:pStyle w:val="Normal"/>
        <w:rPr/>
      </w:pPr>
      <w:r>
        <w:rPr/>
        <w:t>SOUTH AMERICA #13 TGS</w:t>
      </w:r>
    </w:p>
    <w:tbl>
      <w:tblPr>
        <w:tblW w:w="12775" w:type="dxa"/>
        <w:jc w:val="start"/>
        <w:tblInd w:w="0" w:type="dxa"/>
        <w:tblLayout w:type="fixed"/>
        <w:tblCellMar>
          <w:top w:w="0" w:type="dxa"/>
          <w:start w:w="30" w:type="dxa"/>
          <w:bottom w:w="0" w:type="dxa"/>
          <w:end w:w="30" w:type="dxa"/>
        </w:tblCellMar>
      </w:tblPr>
      <w:tblGrid>
        <w:gridCol w:w="1337"/>
        <w:gridCol w:w="1567"/>
        <w:gridCol w:w="1212"/>
        <w:gridCol w:w="1661"/>
        <w:gridCol w:w="2121"/>
        <w:gridCol w:w="1973"/>
        <w:gridCol w:w="1419"/>
        <w:gridCol w:w="1485"/>
      </w:tblGrid>
      <w:tr>
        <w:trPr>
          <w:tblHeader w:val="true"/>
          <w:trHeight w:val="334" w:hRule="atLeast"/>
        </w:trPr>
        <w:tc>
          <w:tcPr>
            <w:tcW w:w="12775" w:type="dxa"/>
            <w:gridSpan w:val="8"/>
            <w:tcBorders/>
          </w:tcPr>
          <w:p>
            <w:pPr>
              <w:pStyle w:val="Normal"/>
              <w:jc w:val="center"/>
              <w:rPr>
                <w:b/>
                <w:color w:val="000000"/>
                <w:sz w:val="16"/>
                <w:lang w:eastAsia="en-US"/>
              </w:rPr>
            </w:pPr>
            <w:r>
              <w:rPr>
                <w:b/>
                <w:color w:val="000000"/>
                <w:sz w:val="16"/>
                <w:lang w:eastAsia="en-US"/>
              </w:rPr>
              <w:t>TRANSPORTADORA DE GAS DEL SUR S.A.</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blHeader w:val="true"/>
          <w:trHeight w:val="334" w:hRule="atLeast"/>
        </w:trPr>
        <w:tc>
          <w:tcPr>
            <w:tcW w:w="12775" w:type="dxa"/>
            <w:gridSpan w:val="8"/>
            <w:tcBorders/>
          </w:tcPr>
          <w:p>
            <w:pPr>
              <w:pStyle w:val="Normal"/>
              <w:jc w:val="center"/>
              <w:rPr>
                <w:b/>
                <w:color w:val="000000"/>
                <w:sz w:val="16"/>
                <w:lang w:eastAsia="en-US"/>
              </w:rPr>
            </w:pPr>
            <w:r>
              <w:rPr>
                <w:b/>
                <w:color w:val="000000"/>
                <w:sz w:val="16"/>
                <w:lang w:eastAsia="en-US"/>
              </w:rPr>
              <w:t>OPERATING INSURANCE 2000-01</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blHeader w:val="true"/>
          <w:trHeight w:val="399" w:hRule="atLeast"/>
        </w:trPr>
        <w:tc>
          <w:tcPr>
            <w:tcW w:w="1337"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567"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212"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661"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2121"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1973"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41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1485"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TAX, FRONT, ETC.</w:t>
            </w:r>
          </w:p>
        </w:tc>
      </w:tr>
      <w:tr>
        <w:trPr>
          <w:trHeight w:val="569" w:hRule="atLeast"/>
        </w:trPr>
        <w:tc>
          <w:tcPr>
            <w:tcW w:w="133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General Liability</w:t>
            </w:r>
          </w:p>
        </w:tc>
        <w:tc>
          <w:tcPr>
            <w:tcW w:w="156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Transportadora de Gas del Sur, S.A., CIESA EPCA, et al</w:t>
            </w:r>
          </w:p>
        </w:tc>
        <w:tc>
          <w:tcPr>
            <w:tcW w:w="121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4/30/00-01</w:t>
            </w:r>
          </w:p>
        </w:tc>
        <w:tc>
          <w:tcPr>
            <w:tcW w:w="166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 each occurrence</w:t>
            </w:r>
          </w:p>
        </w:tc>
        <w:tc>
          <w:tcPr>
            <w:tcW w:w="212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for bodily injury and property damage to third parties</w:t>
            </w:r>
          </w:p>
        </w:tc>
        <w:tc>
          <w:tcPr>
            <w:tcW w:w="19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 per occurrence for BI and PD</w:t>
            </w:r>
          </w:p>
        </w:tc>
        <w:tc>
          <w:tcPr>
            <w:tcW w:w="141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106,259*</w:t>
            </w:r>
          </w:p>
        </w:tc>
        <w:tc>
          <w:tcPr>
            <w:tcW w:w="148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TBD</w:t>
            </w:r>
          </w:p>
        </w:tc>
      </w:tr>
      <w:tr>
        <w:trPr>
          <w:trHeight w:val="1140" w:hRule="atLeast"/>
        </w:trPr>
        <w:tc>
          <w:tcPr>
            <w:tcW w:w="133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Liability</w:t>
            </w:r>
          </w:p>
        </w:tc>
        <w:tc>
          <w:tcPr>
            <w:tcW w:w="156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Transportadora de Gas del Sur, S.A., CIESA EPCA, et al</w:t>
            </w:r>
          </w:p>
        </w:tc>
        <w:tc>
          <w:tcPr>
            <w:tcW w:w="121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4/30/00-01</w:t>
            </w:r>
          </w:p>
        </w:tc>
        <w:tc>
          <w:tcPr>
            <w:tcW w:w="166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$8,000,000 XS of $2,000,000 general liability, auto liability, employers liability and maritime employers liability</w:t>
            </w:r>
          </w:p>
        </w:tc>
        <w:tc>
          <w:tcPr>
            <w:tcW w:w="212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for bodily injury and property damage to third parties</w:t>
            </w:r>
          </w:p>
        </w:tc>
        <w:tc>
          <w:tcPr>
            <w:tcW w:w="19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c>
          <w:tcPr>
            <w:tcW w:w="141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65,000*</w:t>
            </w:r>
          </w:p>
        </w:tc>
        <w:tc>
          <w:tcPr>
            <w:tcW w:w="148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TBD</w:t>
            </w:r>
          </w:p>
        </w:tc>
      </w:tr>
      <w:tr>
        <w:trPr>
          <w:trHeight w:val="1258" w:hRule="atLeast"/>
        </w:trPr>
        <w:tc>
          <w:tcPr>
            <w:tcW w:w="133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Liability</w:t>
            </w:r>
          </w:p>
        </w:tc>
        <w:tc>
          <w:tcPr>
            <w:tcW w:w="156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Transportadora de Gas del Sur, S.A., CIESA EPCA, et al</w:t>
            </w:r>
          </w:p>
        </w:tc>
        <w:tc>
          <w:tcPr>
            <w:tcW w:w="121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4/30/00-01</w:t>
            </w:r>
          </w:p>
        </w:tc>
        <w:tc>
          <w:tcPr>
            <w:tcW w:w="166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$15,000,000 XS of $10,000,000 general liability, auto liability, employers liability and maritime employers liability</w:t>
            </w:r>
          </w:p>
        </w:tc>
        <w:tc>
          <w:tcPr>
            <w:tcW w:w="212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for bodily injury and property damage to third parties</w:t>
            </w:r>
          </w:p>
        </w:tc>
        <w:tc>
          <w:tcPr>
            <w:tcW w:w="19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c>
          <w:tcPr>
            <w:tcW w:w="141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$68,148</w:t>
            </w:r>
          </w:p>
        </w:tc>
        <w:tc>
          <w:tcPr>
            <w:tcW w:w="148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TBD</w:t>
            </w:r>
          </w:p>
        </w:tc>
      </w:tr>
      <w:tr>
        <w:trPr>
          <w:trHeight w:val="1397" w:hRule="atLeast"/>
        </w:trPr>
        <w:tc>
          <w:tcPr>
            <w:tcW w:w="133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Liability</w:t>
            </w:r>
          </w:p>
        </w:tc>
        <w:tc>
          <w:tcPr>
            <w:tcW w:w="156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Transportadora de Gas del Sur, S.A., CIESA EPCA, et al</w:t>
            </w:r>
          </w:p>
        </w:tc>
        <w:tc>
          <w:tcPr>
            <w:tcW w:w="121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4/30/00-01</w:t>
            </w:r>
          </w:p>
        </w:tc>
        <w:tc>
          <w:tcPr>
            <w:tcW w:w="166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$75,000,000 XS 25,000,000 of  general liability, auto liability, employers liability, and maritime employers liability</w:t>
            </w:r>
          </w:p>
        </w:tc>
        <w:tc>
          <w:tcPr>
            <w:tcW w:w="212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for bodily injury and property damage to third parties</w:t>
            </w:r>
          </w:p>
        </w:tc>
        <w:tc>
          <w:tcPr>
            <w:tcW w:w="19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c>
          <w:tcPr>
            <w:tcW w:w="141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$106,481</w:t>
            </w:r>
          </w:p>
        </w:tc>
        <w:tc>
          <w:tcPr>
            <w:tcW w:w="148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TBD</w:t>
            </w:r>
          </w:p>
        </w:tc>
      </w:tr>
      <w:tr>
        <w:trPr>
          <w:trHeight w:val="1519" w:hRule="atLeast"/>
        </w:trPr>
        <w:tc>
          <w:tcPr>
            <w:tcW w:w="133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Employers Liability</w:t>
            </w:r>
          </w:p>
        </w:tc>
        <w:tc>
          <w:tcPr>
            <w:tcW w:w="156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Transportadora de Gas del Sur, S.A., CIESA EPCA, et al</w:t>
            </w:r>
          </w:p>
        </w:tc>
        <w:tc>
          <w:tcPr>
            <w:tcW w:w="121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4/30/00-01</w:t>
            </w:r>
          </w:p>
        </w:tc>
        <w:tc>
          <w:tcPr>
            <w:tcW w:w="166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B.I. by accident $2,000,000 each accident</w:t>
            </w:r>
          </w:p>
          <w:p>
            <w:pPr>
              <w:pStyle w:val="Normal"/>
              <w:rPr>
                <w:color w:val="000000"/>
                <w:sz w:val="16"/>
                <w:lang w:eastAsia="en-US"/>
              </w:rPr>
            </w:pPr>
            <w:r>
              <w:rPr>
                <w:color w:val="000000"/>
                <w:sz w:val="16"/>
                <w:lang w:eastAsia="en-US"/>
              </w:rPr>
              <w:t>B.I. by disease $2,000,000 each employee</w:t>
            </w:r>
          </w:p>
          <w:p>
            <w:pPr>
              <w:pStyle w:val="Normal"/>
              <w:rPr>
                <w:color w:val="000000"/>
                <w:sz w:val="16"/>
                <w:lang w:eastAsia="en-US"/>
              </w:rPr>
            </w:pPr>
            <w:r>
              <w:rPr>
                <w:color w:val="000000"/>
                <w:sz w:val="16"/>
                <w:lang w:eastAsia="en-US"/>
              </w:rPr>
              <w:t>B.I. by disease $2,000,000 policy limit</w:t>
            </w:r>
          </w:p>
        </w:tc>
        <w:tc>
          <w:tcPr>
            <w:tcW w:w="212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employees</w:t>
            </w:r>
          </w:p>
        </w:tc>
        <w:tc>
          <w:tcPr>
            <w:tcW w:w="19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Various</w:t>
            </w:r>
          </w:p>
        </w:tc>
        <w:tc>
          <w:tcPr>
            <w:tcW w:w="141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8,552*</w:t>
            </w:r>
          </w:p>
        </w:tc>
        <w:tc>
          <w:tcPr>
            <w:tcW w:w="148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TBD</w:t>
            </w:r>
          </w:p>
        </w:tc>
      </w:tr>
      <w:tr>
        <w:trPr>
          <w:trHeight w:val="569" w:hRule="atLeast"/>
        </w:trPr>
        <w:tc>
          <w:tcPr>
            <w:tcW w:w="133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Workers' Compensation</w:t>
            </w:r>
          </w:p>
        </w:tc>
        <w:tc>
          <w:tcPr>
            <w:tcW w:w="156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Transportadora de Gas del Sur, S.A., CIESA EPCA, et al</w:t>
            </w:r>
          </w:p>
        </w:tc>
        <w:tc>
          <w:tcPr>
            <w:tcW w:w="121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4/30/00-01</w:t>
            </w:r>
          </w:p>
        </w:tc>
        <w:tc>
          <w:tcPr>
            <w:tcW w:w="166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Statutory (placed locally)</w:t>
            </w:r>
          </w:p>
        </w:tc>
        <w:tc>
          <w:tcPr>
            <w:tcW w:w="212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employees</w:t>
            </w:r>
          </w:p>
        </w:tc>
        <w:tc>
          <w:tcPr>
            <w:tcW w:w="19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41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c>
          <w:tcPr>
            <w:tcW w:w="148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TBD</w:t>
            </w:r>
          </w:p>
        </w:tc>
      </w:tr>
      <w:tr>
        <w:trPr>
          <w:trHeight w:val="950" w:hRule="atLeast"/>
        </w:trPr>
        <w:tc>
          <w:tcPr>
            <w:tcW w:w="133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Auto Liability</w:t>
            </w:r>
          </w:p>
        </w:tc>
        <w:tc>
          <w:tcPr>
            <w:tcW w:w="156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Transportadora de Gas del Sur, S.A., CIESA EPCA, et al</w:t>
            </w:r>
          </w:p>
        </w:tc>
        <w:tc>
          <w:tcPr>
            <w:tcW w:w="1212"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4/30/00-01</w:t>
            </w:r>
          </w:p>
        </w:tc>
        <w:tc>
          <w:tcPr>
            <w:tcW w:w="166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 each occurrence</w:t>
            </w:r>
          </w:p>
        </w:tc>
        <w:tc>
          <w:tcPr>
            <w:tcW w:w="212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for bodily injury and property damage to third parties caused by operation of vehicles</w:t>
            </w:r>
          </w:p>
        </w:tc>
        <w:tc>
          <w:tcPr>
            <w:tcW w:w="19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c>
          <w:tcPr>
            <w:tcW w:w="141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60,000*</w:t>
            </w:r>
          </w:p>
        </w:tc>
        <w:tc>
          <w:tcPr>
            <w:tcW w:w="148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TBD</w:t>
            </w:r>
          </w:p>
        </w:tc>
      </w:tr>
      <w:tr>
        <w:trPr>
          <w:trHeight w:val="569" w:hRule="atLeast"/>
        </w:trPr>
        <w:tc>
          <w:tcPr>
            <w:tcW w:w="133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Puerto Galvan Marine Liability</w:t>
            </w:r>
          </w:p>
        </w:tc>
        <w:tc>
          <w:tcPr>
            <w:tcW w:w="156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Transportadora de Gas del Sur, S.A., CIESA EPCA, et al</w:t>
            </w:r>
          </w:p>
        </w:tc>
        <w:tc>
          <w:tcPr>
            <w:tcW w:w="1212"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4/30/00-01</w:t>
            </w:r>
          </w:p>
        </w:tc>
        <w:tc>
          <w:tcPr>
            <w:tcW w:w="1661"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$10,000,000 any one accident or occurrence</w:t>
            </w:r>
          </w:p>
        </w:tc>
        <w:tc>
          <w:tcPr>
            <w:tcW w:w="2121"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Protection against marine liabilities for BI and PD at Puerto Galvan</w:t>
            </w:r>
          </w:p>
        </w:tc>
        <w:tc>
          <w:tcPr>
            <w:tcW w:w="1973"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$25,000 any one accident or occurrence</w:t>
            </w:r>
          </w:p>
        </w:tc>
        <w:tc>
          <w:tcPr>
            <w:tcW w:w="141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$32,500</w:t>
            </w:r>
          </w:p>
        </w:tc>
        <w:tc>
          <w:tcPr>
            <w:tcW w:w="148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TBD</w:t>
            </w:r>
          </w:p>
        </w:tc>
      </w:tr>
      <w:tr>
        <w:trPr>
          <w:trHeight w:val="2470" w:hRule="atLeast"/>
        </w:trPr>
        <w:tc>
          <w:tcPr>
            <w:tcW w:w="1337"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Property All Risk</w:t>
            </w:r>
          </w:p>
        </w:tc>
        <w:tc>
          <w:tcPr>
            <w:tcW w:w="1567" w:type="dxa"/>
            <w:tcBorders>
              <w:top w:val="single" w:sz="6" w:space="0" w:color="000000"/>
              <w:start w:val="single" w:sz="6" w:space="0" w:color="000000"/>
            </w:tcBorders>
          </w:tcPr>
          <w:p>
            <w:pPr>
              <w:pStyle w:val="Normal"/>
              <w:rPr>
                <w:color w:val="000000"/>
                <w:sz w:val="16"/>
                <w:lang w:eastAsia="en-US"/>
              </w:rPr>
            </w:pPr>
            <w:r>
              <w:rPr>
                <w:color w:val="000000"/>
                <w:sz w:val="16"/>
                <w:lang w:eastAsia="en-US"/>
              </w:rPr>
              <w:t>Transportadora de Gas del Sur, S.A., CIESA EPCA, et al</w:t>
            </w:r>
          </w:p>
        </w:tc>
        <w:tc>
          <w:tcPr>
            <w:tcW w:w="1212" w:type="dxa"/>
            <w:tcBorders>
              <w:start w:val="single" w:sz="4" w:space="0" w:color="000000"/>
              <w:end w:val="single" w:sz="4" w:space="0" w:color="000000"/>
            </w:tcBorders>
          </w:tcPr>
          <w:p>
            <w:pPr>
              <w:pStyle w:val="Normal"/>
              <w:rPr>
                <w:color w:val="000000"/>
                <w:sz w:val="16"/>
                <w:lang w:eastAsia="en-US"/>
              </w:rPr>
            </w:pPr>
            <w:r>
              <w:rPr>
                <w:color w:val="000000"/>
                <w:sz w:val="16"/>
                <w:lang w:eastAsia="en-US"/>
              </w:rPr>
              <w:t>4/30/00-01</w:t>
            </w:r>
          </w:p>
        </w:tc>
        <w:tc>
          <w:tcPr>
            <w:tcW w:w="1661" w:type="dxa"/>
            <w:tcBorders>
              <w:top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$100,000 each and every loss (combined single limit, material damage/B.I.) gas recovery and $50,000,000 each and every loss (combined single limit, material damage/B.I.) gas transportation, except gas transportation in respect of compressor stations which</w:t>
            </w:r>
          </w:p>
        </w:tc>
        <w:tc>
          <w:tcPr>
            <w:tcW w:w="2121"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"All Risks" of sudden and accidental physical loss or damage (including boiler explosion and sabotage and terrorism) and B.I., but excluding machinery breakdown</w:t>
            </w:r>
          </w:p>
        </w:tc>
        <w:tc>
          <w:tcPr>
            <w:tcW w:w="1973"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$500,000 each and every loss</w:t>
            </w:r>
          </w:p>
          <w:p>
            <w:pPr>
              <w:pStyle w:val="Normal"/>
              <w:rPr>
                <w:color w:val="000000"/>
                <w:sz w:val="16"/>
                <w:lang w:eastAsia="en-US"/>
              </w:rPr>
            </w:pPr>
            <w:r>
              <w:rPr>
                <w:color w:val="000000"/>
                <w:sz w:val="16"/>
                <w:lang w:eastAsia="en-US"/>
              </w:rPr>
              <w:t>Physical damage all locations and 30 days B.I. in respect of gas recover and 14 days B.I. in respect of all other locations including all water crossings which 21 days and 14 days in respect of Magellan Straits</w:t>
            </w:r>
          </w:p>
        </w:tc>
        <w:tc>
          <w:tcPr>
            <w:tcW w:w="1419"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$1,105,513</w:t>
            </w:r>
          </w:p>
        </w:tc>
        <w:tc>
          <w:tcPr>
            <w:tcW w:w="1485"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TBD</w:t>
            </w:r>
          </w:p>
        </w:tc>
      </w:tr>
      <w:tr>
        <w:trPr>
          <w:trHeight w:val="761" w:hRule="atLeast"/>
        </w:trPr>
        <w:tc>
          <w:tcPr>
            <w:tcW w:w="1337" w:type="dxa"/>
            <w:tcBorders>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567" w:type="dxa"/>
            <w:tcBorders>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212" w:type="dxa"/>
            <w:tcBorders>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5755" w:type="dxa"/>
            <w:gridSpan w:val="3"/>
            <w:tcBorders>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 each and every loss (combined single limit, material damage/B.I.)</w:t>
            </w:r>
          </w:p>
        </w:tc>
        <w:tc>
          <w:tcPr>
            <w:tcW w:w="0" w:type="dxa"/>
            <w:vMerge w:val="continue"/>
            <w:tcBorders>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0" w:type="dxa"/>
            <w:vMerge w:val="continue"/>
            <w:tcBorders>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419" w:type="dxa"/>
            <w:tcBorders>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p>
        </w:tc>
        <w:tc>
          <w:tcPr>
            <w:tcW w:w="1485" w:type="dxa"/>
            <w:tcBorders>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r>
      <w:tr>
        <w:trPr>
          <w:trHeight w:val="2073" w:hRule="atLeast"/>
        </w:trPr>
        <w:tc>
          <w:tcPr>
            <w:tcW w:w="1337" w:type="dxa"/>
            <w:tcBorders>
              <w:top w:val="single" w:sz="6" w:space="0" w:color="000000"/>
              <w:start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567" w:type="dxa"/>
            <w:tcBorders>
              <w:top w:val="single" w:sz="6" w:space="0" w:color="000000"/>
              <w:start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212" w:type="dxa"/>
            <w:tcBorders>
              <w:top w:val="single" w:sz="6" w:space="0" w:color="000000"/>
              <w:start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5755" w:type="dxa"/>
            <w:gridSpan w:val="3"/>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u w:val="single"/>
                <w:lang w:eastAsia="en-US"/>
              </w:rPr>
              <w:t>SUBLIMITS:</w:t>
            </w:r>
          </w:p>
          <w:p>
            <w:pPr>
              <w:pStyle w:val="Normal"/>
              <w:rPr>
                <w:color w:val="000000"/>
                <w:sz w:val="16"/>
                <w:lang w:eastAsia="en-US"/>
              </w:rPr>
            </w:pPr>
            <w:r>
              <w:rPr>
                <w:color w:val="000000"/>
                <w:sz w:val="16"/>
                <w:u w:val="single"/>
                <w:lang w:eastAsia="en-US"/>
              </w:rPr>
              <w:t>Extra Expense</w:t>
            </w:r>
          </w:p>
          <w:p>
            <w:pPr>
              <w:pStyle w:val="Normal"/>
              <w:rPr>
                <w:color w:val="000000"/>
                <w:sz w:val="16"/>
                <w:lang w:eastAsia="en-US"/>
              </w:rPr>
            </w:pPr>
            <w:r>
              <w:rPr>
                <w:color w:val="000000"/>
                <w:sz w:val="16"/>
                <w:lang w:eastAsia="en-US"/>
              </w:rPr>
              <w:t>$10,000,000 each loss</w:t>
            </w:r>
          </w:p>
          <w:p>
            <w:pPr>
              <w:pStyle w:val="Normal"/>
              <w:rPr>
                <w:color w:val="000000"/>
                <w:sz w:val="16"/>
                <w:lang w:eastAsia="en-US"/>
              </w:rPr>
            </w:pPr>
            <w:r>
              <w:rPr>
                <w:color w:val="000000"/>
                <w:sz w:val="16"/>
                <w:u w:val="single"/>
                <w:lang w:eastAsia="en-US"/>
              </w:rPr>
              <w:t>Property in Transit</w:t>
            </w:r>
          </w:p>
          <w:p>
            <w:pPr>
              <w:pStyle w:val="Normal"/>
              <w:rPr>
                <w:color w:val="000000"/>
                <w:sz w:val="16"/>
                <w:lang w:eastAsia="en-US"/>
              </w:rPr>
            </w:pPr>
            <w:r>
              <w:rPr>
                <w:color w:val="000000"/>
                <w:sz w:val="16"/>
                <w:lang w:eastAsia="en-US"/>
              </w:rPr>
              <w:t>$2,000,000 each loss</w:t>
            </w:r>
          </w:p>
          <w:p>
            <w:pPr>
              <w:pStyle w:val="Normal"/>
              <w:rPr>
                <w:color w:val="000000"/>
                <w:sz w:val="16"/>
                <w:lang w:eastAsia="en-US"/>
              </w:rPr>
            </w:pPr>
            <w:r>
              <w:rPr>
                <w:color w:val="000000"/>
                <w:sz w:val="16"/>
                <w:u w:val="single"/>
                <w:lang w:eastAsia="en-US"/>
              </w:rPr>
              <w:t>(BUSINESS INTERRUPTION)</w:t>
            </w:r>
          </w:p>
          <w:p>
            <w:pPr>
              <w:pStyle w:val="Normal"/>
              <w:rPr>
                <w:color w:val="000000"/>
                <w:sz w:val="16"/>
                <w:lang w:eastAsia="en-US"/>
              </w:rPr>
            </w:pPr>
            <w:r>
              <w:rPr>
                <w:color w:val="000000"/>
                <w:sz w:val="16"/>
                <w:lang w:eastAsia="en-US"/>
              </w:rPr>
              <w:t>$25,000,000 each loss except $15,000,000 in respect of gas recover</w:t>
            </w:r>
          </w:p>
          <w:p>
            <w:pPr>
              <w:pStyle w:val="Normal"/>
              <w:rPr>
                <w:color w:val="000000"/>
                <w:sz w:val="16"/>
                <w:lang w:eastAsia="en-US"/>
              </w:rPr>
            </w:pPr>
            <w:r>
              <w:rPr>
                <w:color w:val="000000"/>
                <w:sz w:val="16"/>
                <w:u w:val="single"/>
                <w:lang w:eastAsia="en-US"/>
              </w:rPr>
              <w:t>Water Crossings</w:t>
            </w:r>
          </w:p>
          <w:p>
            <w:pPr>
              <w:pStyle w:val="Normal"/>
              <w:rPr>
                <w:color w:val="000000"/>
                <w:sz w:val="16"/>
                <w:lang w:eastAsia="en-US"/>
              </w:rPr>
            </w:pPr>
            <w:r>
              <w:rPr>
                <w:color w:val="000000"/>
                <w:sz w:val="16"/>
                <w:lang w:eastAsia="en-US"/>
              </w:rPr>
              <w:t>$7,500,000 each loss material damage/B.I., except Magellan</w:t>
            </w:r>
          </w:p>
        </w:tc>
        <w:tc>
          <w:tcPr>
            <w:tcW w:w="0" w:type="dxa"/>
            <w:vMerge w:val="continue"/>
            <w:tcBorders>
              <w:top w:val="single" w:sz="6" w:space="0" w:color="000000"/>
              <w:start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0" w:type="dxa"/>
            <w:vMerge w:val="continue"/>
            <w:tcBorders>
              <w:top w:val="single" w:sz="6" w:space="0" w:color="000000"/>
              <w:start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419"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 xml:space="preserve"> </w:t>
            </w:r>
          </w:p>
        </w:tc>
        <w:tc>
          <w:tcPr>
            <w:tcW w:w="1485" w:type="dxa"/>
            <w:tcBorders>
              <w:top w:val="single" w:sz="6" w:space="0" w:color="000000"/>
              <w:start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r>
      <w:tr>
        <w:trPr>
          <w:trHeight w:val="468" w:hRule="atLeast"/>
        </w:trPr>
        <w:tc>
          <w:tcPr>
            <w:tcW w:w="1337" w:type="dxa"/>
            <w:tcBorders>
              <w:start w:val="single" w:sz="6" w:space="0" w:color="000000"/>
              <w:bottom w:val="single" w:sz="4"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567" w:type="dxa"/>
            <w:tcBorders>
              <w:start w:val="single" w:sz="6" w:space="0" w:color="000000"/>
              <w:bottom w:val="single" w:sz="4"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212" w:type="dxa"/>
            <w:tcBorders>
              <w:start w:val="single" w:sz="6" w:space="0" w:color="000000"/>
              <w:bottom w:val="single" w:sz="4"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5755" w:type="dxa"/>
            <w:gridSpan w:val="3"/>
            <w:tcBorders>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Straits</w:t>
            </w:r>
          </w:p>
          <w:p>
            <w:pPr>
              <w:pStyle w:val="Normal"/>
              <w:rPr>
                <w:color w:val="000000"/>
                <w:sz w:val="16"/>
                <w:lang w:eastAsia="en-US"/>
              </w:rPr>
            </w:pPr>
            <w:r>
              <w:rPr>
                <w:color w:val="000000"/>
                <w:sz w:val="16"/>
                <w:u w:val="single"/>
                <w:lang w:eastAsia="en-US"/>
              </w:rPr>
              <w:t>Gas Transportation</w:t>
            </w:r>
          </w:p>
          <w:p>
            <w:pPr>
              <w:pStyle w:val="Normal"/>
              <w:rPr>
                <w:color w:val="000000"/>
                <w:sz w:val="16"/>
                <w:lang w:eastAsia="en-US"/>
              </w:rPr>
            </w:pPr>
            <w:r>
              <w:rPr>
                <w:color w:val="000000"/>
                <w:sz w:val="16"/>
                <w:u w:val="single"/>
                <w:lang w:eastAsia="en-US"/>
              </w:rPr>
              <w:t>Business Interruption</w:t>
            </w:r>
          </w:p>
          <w:p>
            <w:pPr>
              <w:pStyle w:val="Normal"/>
              <w:rPr>
                <w:color w:val="000000"/>
                <w:sz w:val="16"/>
                <w:lang w:eastAsia="en-US"/>
              </w:rPr>
            </w:pPr>
            <w:r>
              <w:rPr>
                <w:color w:val="000000"/>
                <w:sz w:val="16"/>
                <w:lang w:eastAsia="en-US"/>
              </w:rPr>
              <w:t>$15,000,000 except Magellan Straits</w:t>
            </w:r>
          </w:p>
        </w:tc>
        <w:tc>
          <w:tcPr>
            <w:tcW w:w="0" w:type="dxa"/>
            <w:vMerge w:val="continue"/>
            <w:tcBorders>
              <w:start w:val="single" w:sz="6" w:space="0" w:color="000000"/>
              <w:bottom w:val="single" w:sz="4"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0" w:type="dxa"/>
            <w:vMerge w:val="continue"/>
            <w:tcBorders>
              <w:start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419" w:type="dxa"/>
            <w:tcBorders>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p>
        </w:tc>
        <w:tc>
          <w:tcPr>
            <w:tcW w:w="1485" w:type="dxa"/>
            <w:tcBorders>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r>
      <w:tr>
        <w:trPr>
          <w:trHeight w:val="190" w:hRule="atLeast"/>
        </w:trPr>
        <w:tc>
          <w:tcPr>
            <w:tcW w:w="1337" w:type="dxa"/>
            <w:tcBorders/>
          </w:tcPr>
          <w:p>
            <w:pPr>
              <w:pStyle w:val="Normal"/>
              <w:snapToGrid w:val="false"/>
              <w:rPr>
                <w:color w:val="000000"/>
                <w:sz w:val="16"/>
                <w:lang w:eastAsia="en-US"/>
              </w:rPr>
            </w:pPr>
            <w:r>
              <w:rPr>
                <w:color w:val="000000"/>
                <w:sz w:val="16"/>
                <w:lang w:eastAsia="en-US"/>
              </w:rPr>
            </w:r>
          </w:p>
        </w:tc>
        <w:tc>
          <w:tcPr>
            <w:tcW w:w="1567" w:type="dxa"/>
            <w:tcBorders/>
          </w:tcPr>
          <w:p>
            <w:pPr>
              <w:pStyle w:val="Normal"/>
              <w:snapToGrid w:val="false"/>
              <w:rPr>
                <w:color w:val="000000"/>
                <w:sz w:val="16"/>
                <w:lang w:eastAsia="en-US"/>
              </w:rPr>
            </w:pPr>
            <w:r>
              <w:rPr>
                <w:color w:val="000000"/>
                <w:sz w:val="16"/>
                <w:lang w:eastAsia="en-US"/>
              </w:rPr>
            </w:r>
          </w:p>
        </w:tc>
        <w:tc>
          <w:tcPr>
            <w:tcW w:w="1212" w:type="dxa"/>
            <w:tcBorders/>
          </w:tcPr>
          <w:p>
            <w:pPr>
              <w:pStyle w:val="Normal"/>
              <w:snapToGrid w:val="false"/>
              <w:rPr>
                <w:color w:val="000000"/>
                <w:sz w:val="16"/>
                <w:lang w:eastAsia="en-US"/>
              </w:rPr>
            </w:pPr>
            <w:r>
              <w:rPr>
                <w:color w:val="000000"/>
                <w:sz w:val="16"/>
                <w:lang w:eastAsia="en-US"/>
              </w:rPr>
            </w:r>
          </w:p>
        </w:tc>
        <w:tc>
          <w:tcPr>
            <w:tcW w:w="1661" w:type="dxa"/>
            <w:tcBorders/>
          </w:tcPr>
          <w:p>
            <w:pPr>
              <w:pStyle w:val="Normal"/>
              <w:snapToGrid w:val="false"/>
              <w:rPr>
                <w:color w:val="000000"/>
                <w:sz w:val="16"/>
                <w:lang w:eastAsia="en-US"/>
              </w:rPr>
            </w:pPr>
            <w:r>
              <w:rPr>
                <w:color w:val="000000"/>
                <w:sz w:val="16"/>
                <w:lang w:eastAsia="en-US"/>
              </w:rPr>
            </w:r>
          </w:p>
        </w:tc>
        <w:tc>
          <w:tcPr>
            <w:tcW w:w="2121" w:type="dxa"/>
            <w:tcBorders/>
          </w:tcPr>
          <w:p>
            <w:pPr>
              <w:pStyle w:val="Normal"/>
              <w:snapToGrid w:val="false"/>
              <w:rPr>
                <w:color w:val="000000"/>
                <w:sz w:val="16"/>
                <w:lang w:eastAsia="en-US"/>
              </w:rPr>
            </w:pPr>
            <w:r>
              <w:rPr>
                <w:color w:val="000000"/>
                <w:sz w:val="16"/>
                <w:lang w:eastAsia="en-US"/>
              </w:rPr>
            </w:r>
          </w:p>
        </w:tc>
        <w:tc>
          <w:tcPr>
            <w:tcW w:w="1973" w:type="dxa"/>
            <w:tcBorders>
              <w:start w:val="single" w:sz="4"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TOTAL</w:t>
            </w:r>
          </w:p>
        </w:tc>
        <w:tc>
          <w:tcPr>
            <w:tcW w:w="141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$1,312,642</w:t>
            </w:r>
          </w:p>
        </w:tc>
        <w:tc>
          <w:tcPr>
            <w:tcW w:w="1485"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r>
    </w:tbl>
    <w:p>
      <w:pPr>
        <w:pStyle w:val="Normal"/>
        <w:rPr/>
      </w:pPr>
      <w:r>
        <w:br w:type="page"/>
      </w:r>
      <w:r>
        <w:rPr/>
      </w:r>
    </w:p>
    <w:tbl>
      <w:tblPr>
        <w:tblW w:w="13409" w:type="dxa"/>
        <w:jc w:val="start"/>
        <w:tblInd w:w="0" w:type="dxa"/>
        <w:tblLayout w:type="fixed"/>
        <w:tblCellMar>
          <w:top w:w="0" w:type="dxa"/>
          <w:start w:w="30" w:type="dxa"/>
          <w:bottom w:w="0" w:type="dxa"/>
          <w:end w:w="30" w:type="dxa"/>
        </w:tblCellMar>
      </w:tblPr>
      <w:tblGrid>
        <w:gridCol w:w="2945"/>
        <w:gridCol w:w="1644"/>
        <w:gridCol w:w="1718"/>
        <w:gridCol w:w="1582"/>
        <w:gridCol w:w="1877"/>
        <w:gridCol w:w="1718"/>
        <w:gridCol w:w="1925"/>
      </w:tblGrid>
      <w:tr>
        <w:trPr>
          <w:trHeight w:val="451" w:hRule="atLeast"/>
        </w:trPr>
        <w:tc>
          <w:tcPr>
            <w:tcW w:w="13409" w:type="dxa"/>
            <w:gridSpan w:val="7"/>
            <w:tcBorders/>
          </w:tcPr>
          <w:p>
            <w:pPr>
              <w:pStyle w:val="Normal"/>
              <w:jc w:val="center"/>
              <w:rPr>
                <w:b/>
                <w:color w:val="000000"/>
                <w:sz w:val="16"/>
                <w:lang w:eastAsia="en-US"/>
              </w:rPr>
            </w:pPr>
            <w:r>
              <w:rPr>
                <w:b/>
                <w:color w:val="000000"/>
                <w:sz w:val="16"/>
                <w:lang w:eastAsia="en-US"/>
              </w:rPr>
              <w:t>TRANSREDES S.A.</w:t>
            </w:r>
          </w:p>
        </w:tc>
      </w:tr>
      <w:tr>
        <w:trPr>
          <w:trHeight w:val="307" w:hRule="atLeast"/>
        </w:trPr>
        <w:tc>
          <w:tcPr>
            <w:tcW w:w="13409" w:type="dxa"/>
            <w:gridSpan w:val="7"/>
            <w:tcBorders/>
          </w:tcPr>
          <w:p>
            <w:pPr>
              <w:pStyle w:val="Normal"/>
              <w:jc w:val="center"/>
              <w:rPr>
                <w:b/>
                <w:color w:val="000000"/>
                <w:sz w:val="16"/>
                <w:lang w:eastAsia="en-US"/>
              </w:rPr>
            </w:pPr>
            <w:r>
              <w:rPr>
                <w:b/>
                <w:color w:val="000000"/>
                <w:sz w:val="16"/>
                <w:lang w:eastAsia="en-US"/>
              </w:rPr>
              <w:t>Premium Charges inclusive of Fees &amp; Taxes</w:t>
            </w:r>
          </w:p>
        </w:tc>
      </w:tr>
      <w:tr>
        <w:trPr>
          <w:trHeight w:val="295" w:hRule="atLeast"/>
        </w:trPr>
        <w:tc>
          <w:tcPr>
            <w:tcW w:w="13409" w:type="dxa"/>
            <w:gridSpan w:val="7"/>
            <w:tcBorders/>
          </w:tcPr>
          <w:p>
            <w:pPr>
              <w:pStyle w:val="Normal"/>
              <w:jc w:val="center"/>
              <w:rPr>
                <w:color w:val="000000"/>
                <w:sz w:val="16"/>
                <w:lang w:eastAsia="en-US"/>
              </w:rPr>
            </w:pPr>
            <w:r>
              <w:rPr>
                <w:color w:val="000000"/>
                <w:sz w:val="16"/>
                <w:lang w:eastAsia="en-US"/>
              </w:rPr>
              <w:t>Revised May 12th, 2000</w:t>
            </w:r>
          </w:p>
        </w:tc>
      </w:tr>
      <w:tr>
        <w:trPr>
          <w:trHeight w:val="855" w:hRule="atLeast"/>
        </w:trPr>
        <w:tc>
          <w:tcPr>
            <w:tcW w:w="2945" w:type="dxa"/>
            <w:tcBorders>
              <w:top w:val="single" w:sz="4" w:space="0" w:color="000000"/>
              <w:start w:val="single" w:sz="12" w:space="0" w:color="000000"/>
              <w:bottom w:val="single" w:sz="12" w:space="0" w:color="000000"/>
              <w:end w:val="single" w:sz="12" w:space="0" w:color="000000"/>
            </w:tcBorders>
            <w:vAlign w:val="center"/>
          </w:tcPr>
          <w:p>
            <w:pPr>
              <w:pStyle w:val="Normal"/>
              <w:jc w:val="center"/>
              <w:rPr>
                <w:b/>
                <w:color w:val="000000"/>
                <w:sz w:val="16"/>
                <w:lang w:eastAsia="en-US"/>
              </w:rPr>
            </w:pPr>
            <w:r>
              <w:rPr>
                <w:b/>
                <w:color w:val="000000"/>
                <w:sz w:val="16"/>
                <w:lang w:eastAsia="en-US"/>
              </w:rPr>
              <w:t>Item</w:t>
            </w:r>
          </w:p>
        </w:tc>
        <w:tc>
          <w:tcPr>
            <w:tcW w:w="1644" w:type="dxa"/>
            <w:tcBorders>
              <w:top w:val="single" w:sz="4" w:space="0" w:color="000000"/>
              <w:start w:val="single" w:sz="12" w:space="0" w:color="000000"/>
              <w:bottom w:val="single" w:sz="12" w:space="0" w:color="000000"/>
              <w:end w:val="single" w:sz="12" w:space="0" w:color="000000"/>
            </w:tcBorders>
            <w:vAlign w:val="center"/>
          </w:tcPr>
          <w:p>
            <w:pPr>
              <w:pStyle w:val="Normal"/>
              <w:jc w:val="center"/>
              <w:rPr>
                <w:b/>
                <w:color w:val="000000"/>
                <w:sz w:val="16"/>
                <w:lang w:eastAsia="en-US"/>
              </w:rPr>
            </w:pPr>
            <w:r>
              <w:rPr>
                <w:b/>
                <w:color w:val="000000"/>
                <w:sz w:val="16"/>
                <w:lang w:eastAsia="en-US"/>
              </w:rPr>
              <w:t>Policy</w:t>
            </w:r>
          </w:p>
          <w:p>
            <w:pPr>
              <w:pStyle w:val="Normal"/>
              <w:jc w:val="center"/>
              <w:rPr>
                <w:b/>
                <w:color w:val="000000"/>
                <w:sz w:val="16"/>
                <w:lang w:eastAsia="en-US"/>
              </w:rPr>
            </w:pPr>
            <w:r>
              <w:rPr>
                <w:b/>
                <w:color w:val="000000"/>
                <w:sz w:val="16"/>
                <w:lang w:eastAsia="en-US"/>
              </w:rPr>
              <w:t>Number</w:t>
            </w:r>
          </w:p>
        </w:tc>
        <w:tc>
          <w:tcPr>
            <w:tcW w:w="1718" w:type="dxa"/>
            <w:tcBorders>
              <w:top w:val="single" w:sz="4" w:space="0" w:color="000000"/>
              <w:start w:val="single" w:sz="12" w:space="0" w:color="000000"/>
              <w:bottom w:val="single" w:sz="12" w:space="0" w:color="000000"/>
              <w:end w:val="single" w:sz="12" w:space="0" w:color="000000"/>
            </w:tcBorders>
            <w:vAlign w:val="center"/>
          </w:tcPr>
          <w:p>
            <w:pPr>
              <w:pStyle w:val="Normal"/>
              <w:jc w:val="center"/>
              <w:rPr>
                <w:b/>
                <w:color w:val="000000"/>
                <w:sz w:val="16"/>
                <w:lang w:eastAsia="en-US"/>
              </w:rPr>
            </w:pPr>
            <w:r>
              <w:rPr>
                <w:b/>
                <w:color w:val="000000"/>
                <w:sz w:val="16"/>
                <w:lang w:eastAsia="en-US"/>
              </w:rPr>
              <w:t>Gross</w:t>
            </w:r>
          </w:p>
          <w:p>
            <w:pPr>
              <w:pStyle w:val="Normal"/>
              <w:jc w:val="center"/>
              <w:rPr>
                <w:b/>
                <w:color w:val="000000"/>
                <w:sz w:val="16"/>
                <w:lang w:eastAsia="en-US"/>
              </w:rPr>
            </w:pPr>
            <w:r>
              <w:rPr>
                <w:b/>
                <w:color w:val="000000"/>
                <w:sz w:val="16"/>
                <w:lang w:eastAsia="en-US"/>
              </w:rPr>
              <w:t>Premium</w:t>
            </w:r>
          </w:p>
        </w:tc>
        <w:tc>
          <w:tcPr>
            <w:tcW w:w="1582" w:type="dxa"/>
            <w:tcBorders>
              <w:top w:val="single" w:sz="4" w:space="0" w:color="000000"/>
              <w:start w:val="single" w:sz="12" w:space="0" w:color="000000"/>
              <w:bottom w:val="single" w:sz="12" w:space="0" w:color="000000"/>
              <w:end w:val="single" w:sz="12" w:space="0" w:color="000000"/>
            </w:tcBorders>
            <w:vAlign w:val="center"/>
          </w:tcPr>
          <w:p>
            <w:pPr>
              <w:pStyle w:val="Normal"/>
              <w:jc w:val="center"/>
              <w:rPr>
                <w:b/>
                <w:color w:val="000000"/>
                <w:sz w:val="16"/>
                <w:lang w:eastAsia="en-US"/>
              </w:rPr>
            </w:pPr>
            <w:r>
              <w:rPr>
                <w:b/>
                <w:color w:val="000000"/>
                <w:sz w:val="16"/>
                <w:lang w:eastAsia="en-US"/>
              </w:rPr>
              <w:t xml:space="preserve">Reinsurance </w:t>
            </w:r>
          </w:p>
          <w:p>
            <w:pPr>
              <w:pStyle w:val="Normal"/>
              <w:jc w:val="center"/>
              <w:rPr>
                <w:b/>
                <w:color w:val="000000"/>
                <w:sz w:val="16"/>
                <w:lang w:eastAsia="en-US"/>
              </w:rPr>
            </w:pPr>
            <w:r>
              <w:rPr>
                <w:b/>
                <w:color w:val="000000"/>
                <w:sz w:val="16"/>
                <w:lang w:eastAsia="en-US"/>
              </w:rPr>
              <w:t>Order</w:t>
            </w:r>
          </w:p>
        </w:tc>
        <w:tc>
          <w:tcPr>
            <w:tcW w:w="1877" w:type="dxa"/>
            <w:tcBorders>
              <w:top w:val="single" w:sz="4" w:space="0" w:color="000000"/>
              <w:start w:val="single" w:sz="12" w:space="0" w:color="000000"/>
              <w:bottom w:val="single" w:sz="12" w:space="0" w:color="000000"/>
              <w:end w:val="single" w:sz="12" w:space="0" w:color="000000"/>
            </w:tcBorders>
            <w:vAlign w:val="center"/>
          </w:tcPr>
          <w:p>
            <w:pPr>
              <w:pStyle w:val="Normal"/>
              <w:jc w:val="center"/>
              <w:rPr>
                <w:b/>
                <w:color w:val="000000"/>
                <w:sz w:val="16"/>
                <w:lang w:eastAsia="en-US"/>
              </w:rPr>
            </w:pPr>
            <w:r>
              <w:rPr>
                <w:b/>
                <w:color w:val="000000"/>
                <w:sz w:val="16"/>
                <w:lang w:eastAsia="en-US"/>
              </w:rPr>
              <w:t>Reinsurance</w:t>
            </w:r>
          </w:p>
          <w:p>
            <w:pPr>
              <w:pStyle w:val="Normal"/>
              <w:jc w:val="center"/>
              <w:rPr>
                <w:b/>
                <w:color w:val="000000"/>
                <w:sz w:val="16"/>
                <w:lang w:eastAsia="en-US"/>
              </w:rPr>
            </w:pPr>
            <w:r>
              <w:rPr>
                <w:b/>
                <w:color w:val="000000"/>
                <w:sz w:val="16"/>
                <w:lang w:eastAsia="en-US"/>
              </w:rPr>
              <w:t>Premium</w:t>
            </w:r>
          </w:p>
        </w:tc>
        <w:tc>
          <w:tcPr>
            <w:tcW w:w="1718" w:type="dxa"/>
            <w:tcBorders>
              <w:top w:val="single" w:sz="4" w:space="0" w:color="000000"/>
              <w:start w:val="single" w:sz="12" w:space="0" w:color="000000"/>
              <w:bottom w:val="single" w:sz="12" w:space="0" w:color="000000"/>
              <w:end w:val="single" w:sz="12" w:space="0" w:color="000000"/>
            </w:tcBorders>
            <w:vAlign w:val="center"/>
          </w:tcPr>
          <w:p>
            <w:pPr>
              <w:pStyle w:val="Normal"/>
              <w:jc w:val="center"/>
              <w:rPr>
                <w:b/>
                <w:color w:val="000000"/>
                <w:sz w:val="16"/>
                <w:lang w:eastAsia="en-US"/>
              </w:rPr>
            </w:pPr>
            <w:r>
              <w:rPr>
                <w:b/>
                <w:color w:val="000000"/>
                <w:sz w:val="16"/>
                <w:lang w:eastAsia="en-US"/>
              </w:rPr>
              <w:t xml:space="preserve">Local Fees </w:t>
            </w:r>
          </w:p>
          <w:p>
            <w:pPr>
              <w:pStyle w:val="Normal"/>
              <w:jc w:val="center"/>
              <w:rPr>
                <w:b/>
                <w:color w:val="000000"/>
                <w:sz w:val="16"/>
                <w:lang w:eastAsia="en-US"/>
              </w:rPr>
            </w:pPr>
            <w:r>
              <w:rPr>
                <w:b/>
                <w:color w:val="000000"/>
                <w:sz w:val="16"/>
                <w:lang w:eastAsia="en-US"/>
              </w:rPr>
              <w:t>and Taxes</w:t>
            </w:r>
          </w:p>
        </w:tc>
        <w:tc>
          <w:tcPr>
            <w:tcW w:w="1925" w:type="dxa"/>
            <w:tcBorders>
              <w:top w:val="single" w:sz="4" w:space="0" w:color="000000"/>
              <w:start w:val="single" w:sz="12" w:space="0" w:color="000000"/>
              <w:bottom w:val="single" w:sz="12" w:space="0" w:color="000000"/>
              <w:end w:val="single" w:sz="12" w:space="0" w:color="000000"/>
            </w:tcBorders>
            <w:vAlign w:val="center"/>
          </w:tcPr>
          <w:p>
            <w:pPr>
              <w:pStyle w:val="Normal"/>
              <w:jc w:val="center"/>
              <w:rPr>
                <w:b/>
                <w:color w:val="000000"/>
                <w:sz w:val="16"/>
                <w:lang w:eastAsia="en-US"/>
              </w:rPr>
            </w:pPr>
            <w:r>
              <w:rPr>
                <w:b/>
                <w:color w:val="000000"/>
                <w:sz w:val="16"/>
                <w:lang w:eastAsia="en-US"/>
              </w:rPr>
              <w:t>Total Amount</w:t>
            </w:r>
          </w:p>
          <w:p>
            <w:pPr>
              <w:pStyle w:val="Normal"/>
              <w:jc w:val="center"/>
              <w:rPr>
                <w:b/>
                <w:color w:val="000000"/>
                <w:sz w:val="16"/>
                <w:lang w:eastAsia="en-US"/>
              </w:rPr>
            </w:pPr>
            <w:r>
              <w:rPr>
                <w:b/>
                <w:color w:val="000000"/>
                <w:sz w:val="16"/>
                <w:lang w:eastAsia="en-US"/>
              </w:rPr>
              <w:t>Payable</w:t>
            </w:r>
          </w:p>
        </w:tc>
      </w:tr>
      <w:tr>
        <w:trPr>
          <w:trHeight w:val="286" w:hRule="atLeast"/>
        </w:trPr>
        <w:tc>
          <w:tcPr>
            <w:tcW w:w="2945" w:type="dxa"/>
            <w:tcBorders>
              <w:start w:val="single" w:sz="12" w:space="0" w:color="000000"/>
              <w:bottom w:val="single" w:sz="12" w:space="0" w:color="000000"/>
              <w:end w:val="single" w:sz="12" w:space="0" w:color="000000"/>
            </w:tcBorders>
          </w:tcPr>
          <w:p>
            <w:pPr>
              <w:pStyle w:val="Normal"/>
              <w:rPr>
                <w:color w:val="000000"/>
                <w:sz w:val="16"/>
                <w:lang w:eastAsia="en-US"/>
              </w:rPr>
            </w:pPr>
            <w:r>
              <w:rPr>
                <w:color w:val="000000"/>
                <w:sz w:val="16"/>
                <w:lang w:eastAsia="en-US"/>
              </w:rPr>
              <w:t>Property/BI</w:t>
            </w:r>
          </w:p>
        </w:tc>
        <w:tc>
          <w:tcPr>
            <w:tcW w:w="1644"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TBA</w:t>
            </w:r>
          </w:p>
        </w:tc>
        <w:tc>
          <w:tcPr>
            <w:tcW w:w="1718"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$495,000.00</w:t>
            </w:r>
          </w:p>
        </w:tc>
        <w:tc>
          <w:tcPr>
            <w:tcW w:w="1582"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100%</w:t>
            </w:r>
          </w:p>
        </w:tc>
        <w:tc>
          <w:tcPr>
            <w:tcW w:w="1877"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$495,000.00</w:t>
            </w:r>
          </w:p>
        </w:tc>
        <w:tc>
          <w:tcPr>
            <w:tcW w:w="1718"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$151,151.78</w:t>
            </w:r>
          </w:p>
        </w:tc>
        <w:tc>
          <w:tcPr>
            <w:tcW w:w="1925"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$646,151.78</w:t>
            </w:r>
          </w:p>
        </w:tc>
      </w:tr>
      <w:tr>
        <w:trPr>
          <w:trHeight w:val="286" w:hRule="atLeast"/>
        </w:trPr>
        <w:tc>
          <w:tcPr>
            <w:tcW w:w="2945" w:type="dxa"/>
            <w:tcBorders>
              <w:top w:val="single" w:sz="12" w:space="0" w:color="000000"/>
              <w:start w:val="single" w:sz="12" w:space="0" w:color="000000"/>
              <w:bottom w:val="single" w:sz="12" w:space="0" w:color="000000"/>
              <w:end w:val="single" w:sz="12" w:space="0" w:color="000000"/>
            </w:tcBorders>
          </w:tcPr>
          <w:p>
            <w:pPr>
              <w:pStyle w:val="Normal"/>
              <w:rPr>
                <w:color w:val="000000"/>
                <w:sz w:val="16"/>
                <w:lang w:eastAsia="en-US"/>
              </w:rPr>
            </w:pPr>
            <w:r>
              <w:rPr>
                <w:color w:val="000000"/>
                <w:sz w:val="16"/>
                <w:lang w:eastAsia="en-US"/>
              </w:rPr>
              <w:t>Primary $10mm TPL</w:t>
            </w:r>
          </w:p>
        </w:tc>
        <w:tc>
          <w:tcPr>
            <w:tcW w:w="16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TBA</w:t>
            </w:r>
          </w:p>
        </w:tc>
        <w:tc>
          <w:tcPr>
            <w:tcW w:w="1718"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$170,000.00</w:t>
            </w:r>
          </w:p>
        </w:tc>
        <w:tc>
          <w:tcPr>
            <w:tcW w:w="1582"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100%</w:t>
            </w:r>
          </w:p>
        </w:tc>
        <w:tc>
          <w:tcPr>
            <w:tcW w:w="1877"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$170,000.00</w:t>
            </w:r>
          </w:p>
        </w:tc>
        <w:tc>
          <w:tcPr>
            <w:tcW w:w="1718"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$51,910.71</w:t>
            </w:r>
          </w:p>
        </w:tc>
        <w:tc>
          <w:tcPr>
            <w:tcW w:w="1925"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$221,910.71</w:t>
            </w:r>
          </w:p>
        </w:tc>
      </w:tr>
      <w:tr>
        <w:trPr>
          <w:trHeight w:val="286" w:hRule="atLeast"/>
        </w:trPr>
        <w:tc>
          <w:tcPr>
            <w:tcW w:w="2945" w:type="dxa"/>
            <w:tcBorders>
              <w:top w:val="single" w:sz="12" w:space="0" w:color="000000"/>
              <w:start w:val="single" w:sz="12" w:space="0" w:color="000000"/>
              <w:end w:val="single" w:sz="12" w:space="0" w:color="000000"/>
            </w:tcBorders>
          </w:tcPr>
          <w:p>
            <w:pPr>
              <w:pStyle w:val="Normal"/>
              <w:rPr>
                <w:color w:val="000000"/>
                <w:sz w:val="16"/>
                <w:lang w:eastAsia="en-US"/>
              </w:rPr>
            </w:pPr>
            <w:r>
              <w:rPr>
                <w:color w:val="000000"/>
                <w:sz w:val="16"/>
                <w:lang w:eastAsia="en-US"/>
              </w:rPr>
              <w:t>$15mm X's $10mm Liabs.</w:t>
            </w:r>
          </w:p>
        </w:tc>
        <w:tc>
          <w:tcPr>
            <w:tcW w:w="1644"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TBA</w:t>
            </w:r>
          </w:p>
        </w:tc>
        <w:tc>
          <w:tcPr>
            <w:tcW w:w="1718"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$40,000.00</w:t>
            </w:r>
          </w:p>
        </w:tc>
        <w:tc>
          <w:tcPr>
            <w:tcW w:w="1582"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100%</w:t>
            </w:r>
          </w:p>
        </w:tc>
        <w:tc>
          <w:tcPr>
            <w:tcW w:w="1877"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$40,000.00</w:t>
            </w:r>
          </w:p>
        </w:tc>
        <w:tc>
          <w:tcPr>
            <w:tcW w:w="1718"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$12,214.27</w:t>
            </w:r>
          </w:p>
        </w:tc>
        <w:tc>
          <w:tcPr>
            <w:tcW w:w="1925"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$52,214.27</w:t>
            </w:r>
          </w:p>
        </w:tc>
      </w:tr>
      <w:tr>
        <w:trPr>
          <w:trHeight w:val="286" w:hRule="atLeast"/>
        </w:trPr>
        <w:tc>
          <w:tcPr>
            <w:tcW w:w="2945" w:type="dxa"/>
            <w:tcBorders>
              <w:top w:val="single" w:sz="12" w:space="0" w:color="000000"/>
              <w:start w:val="single" w:sz="12" w:space="0" w:color="000000"/>
              <w:bottom w:val="single" w:sz="4" w:space="0" w:color="000000"/>
              <w:end w:val="single" w:sz="12" w:space="0" w:color="000000"/>
            </w:tcBorders>
          </w:tcPr>
          <w:p>
            <w:pPr>
              <w:pStyle w:val="Normal"/>
              <w:rPr>
                <w:color w:val="000000"/>
                <w:sz w:val="16"/>
                <w:lang w:eastAsia="en-US"/>
              </w:rPr>
            </w:pPr>
            <w:r>
              <w:rPr>
                <w:color w:val="000000"/>
                <w:sz w:val="16"/>
                <w:lang w:eastAsia="en-US"/>
              </w:rPr>
              <w:t>$75mm X's $25mm Liabs.</w:t>
            </w:r>
          </w:p>
        </w:tc>
        <w:tc>
          <w:tcPr>
            <w:tcW w:w="1644" w:type="dxa"/>
            <w:tcBorders>
              <w:top w:val="single" w:sz="12" w:space="0" w:color="000000"/>
              <w:start w:val="single" w:sz="12" w:space="0" w:color="000000"/>
              <w:bottom w:val="single" w:sz="4" w:space="0" w:color="000000"/>
              <w:end w:val="single" w:sz="12" w:space="0" w:color="000000"/>
            </w:tcBorders>
          </w:tcPr>
          <w:p>
            <w:pPr>
              <w:pStyle w:val="Normal"/>
              <w:jc w:val="center"/>
              <w:rPr>
                <w:color w:val="000000"/>
                <w:sz w:val="16"/>
                <w:lang w:eastAsia="en-US"/>
              </w:rPr>
            </w:pPr>
            <w:r>
              <w:rPr>
                <w:color w:val="000000"/>
                <w:sz w:val="16"/>
                <w:lang w:eastAsia="en-US"/>
              </w:rPr>
              <w:t>TBA</w:t>
            </w:r>
          </w:p>
        </w:tc>
        <w:tc>
          <w:tcPr>
            <w:tcW w:w="1718" w:type="dxa"/>
            <w:tcBorders>
              <w:top w:val="single" w:sz="12" w:space="0" w:color="000000"/>
              <w:start w:val="single" w:sz="12" w:space="0" w:color="000000"/>
              <w:bottom w:val="single" w:sz="4" w:space="0" w:color="000000"/>
              <w:end w:val="single" w:sz="12" w:space="0" w:color="000000"/>
            </w:tcBorders>
          </w:tcPr>
          <w:p>
            <w:pPr>
              <w:pStyle w:val="Normal"/>
              <w:jc w:val="center"/>
              <w:rPr>
                <w:color w:val="000000"/>
                <w:sz w:val="16"/>
                <w:lang w:eastAsia="en-US"/>
              </w:rPr>
            </w:pPr>
            <w:r>
              <w:rPr>
                <w:color w:val="000000"/>
                <w:sz w:val="16"/>
                <w:lang w:eastAsia="en-US"/>
              </w:rPr>
              <w:t>$60,000.00</w:t>
            </w:r>
          </w:p>
        </w:tc>
        <w:tc>
          <w:tcPr>
            <w:tcW w:w="1582"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100%</w:t>
            </w:r>
          </w:p>
        </w:tc>
        <w:tc>
          <w:tcPr>
            <w:tcW w:w="1877"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$60,000.00</w:t>
            </w:r>
          </w:p>
        </w:tc>
        <w:tc>
          <w:tcPr>
            <w:tcW w:w="1718"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$18,321.42</w:t>
            </w:r>
          </w:p>
        </w:tc>
        <w:tc>
          <w:tcPr>
            <w:tcW w:w="1925"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$78,321.42</w:t>
            </w:r>
          </w:p>
        </w:tc>
      </w:tr>
      <w:tr>
        <w:trPr>
          <w:trHeight w:val="286" w:hRule="atLeast"/>
        </w:trPr>
        <w:tc>
          <w:tcPr>
            <w:tcW w:w="2945" w:type="dxa"/>
            <w:tcBorders/>
          </w:tcPr>
          <w:p>
            <w:pPr>
              <w:pStyle w:val="Normal"/>
              <w:snapToGrid w:val="false"/>
              <w:jc w:val="end"/>
              <w:rPr>
                <w:color w:val="000000"/>
                <w:sz w:val="16"/>
                <w:lang w:eastAsia="en-US"/>
              </w:rPr>
            </w:pPr>
            <w:r>
              <w:rPr>
                <w:color w:val="000000"/>
                <w:sz w:val="16"/>
                <w:lang w:eastAsia="en-US"/>
              </w:rPr>
            </w:r>
          </w:p>
        </w:tc>
        <w:tc>
          <w:tcPr>
            <w:tcW w:w="1644"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c>
          <w:tcPr>
            <w:tcW w:w="1582" w:type="dxa"/>
            <w:tcBorders>
              <w:top w:val="single" w:sz="12" w:space="0" w:color="000000"/>
              <w:start w:val="single" w:sz="4" w:space="0" w:color="000000"/>
              <w:bottom w:val="single" w:sz="12" w:space="0" w:color="000000"/>
              <w:end w:val="single" w:sz="12" w:space="0" w:color="000000"/>
            </w:tcBorders>
          </w:tcPr>
          <w:p>
            <w:pPr>
              <w:pStyle w:val="Normal"/>
              <w:rPr>
                <w:b/>
                <w:color w:val="000000"/>
                <w:sz w:val="16"/>
                <w:lang w:eastAsia="en-US"/>
              </w:rPr>
            </w:pPr>
            <w:r>
              <w:rPr>
                <w:b/>
                <w:color w:val="000000"/>
                <w:sz w:val="16"/>
                <w:lang w:eastAsia="en-US"/>
              </w:rPr>
              <w:t>Totals</w:t>
            </w:r>
          </w:p>
        </w:tc>
        <w:tc>
          <w:tcPr>
            <w:tcW w:w="1877"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$765,000.00</w:t>
            </w:r>
          </w:p>
        </w:tc>
        <w:tc>
          <w:tcPr>
            <w:tcW w:w="1718"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233,598.18</w:t>
            </w:r>
          </w:p>
        </w:tc>
        <w:tc>
          <w:tcPr>
            <w:tcW w:w="1925"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998,598.18</w:t>
            </w:r>
          </w:p>
        </w:tc>
      </w:tr>
    </w:tbl>
    <w:p>
      <w:pPr>
        <w:pStyle w:val="Normal"/>
        <w:rPr>
          <w:sz w:val="16"/>
        </w:rPr>
      </w:pPr>
      <w:r>
        <w:rPr>
          <w:sz w:val="16"/>
        </w:rPr>
      </w:r>
      <w:r>
        <w:br w:type="page"/>
      </w:r>
    </w:p>
    <w:p>
      <w:pPr>
        <w:pStyle w:val="Normal"/>
        <w:rPr>
          <w:b/>
        </w:rPr>
      </w:pPr>
      <w:r>
        <w:rPr>
          <w:b/>
        </w:rPr>
        <w:t>SOUTH AMERICA #14 TRANSREDES</w:t>
      </w:r>
    </w:p>
    <w:p>
      <w:pPr>
        <w:pStyle w:val="Normal"/>
        <w:rPr>
          <w:b/>
          <w:sz w:val="16"/>
        </w:rPr>
      </w:pPr>
      <w:r>
        <w:rPr>
          <w:b/>
          <w:sz w:val="16"/>
        </w:rPr>
      </w:r>
    </w:p>
    <w:tbl>
      <w:tblPr>
        <w:tblW w:w="13409" w:type="dxa"/>
        <w:jc w:val="start"/>
        <w:tblInd w:w="0" w:type="dxa"/>
        <w:tblLayout w:type="fixed"/>
        <w:tblCellMar>
          <w:top w:w="0" w:type="dxa"/>
          <w:start w:w="30" w:type="dxa"/>
          <w:bottom w:w="0" w:type="dxa"/>
          <w:end w:w="30" w:type="dxa"/>
        </w:tblCellMar>
      </w:tblPr>
      <w:tblGrid>
        <w:gridCol w:w="2945"/>
        <w:gridCol w:w="1644"/>
        <w:gridCol w:w="1718"/>
        <w:gridCol w:w="1582"/>
        <w:gridCol w:w="1877"/>
        <w:gridCol w:w="1718"/>
        <w:gridCol w:w="1925"/>
      </w:tblGrid>
      <w:tr>
        <w:trPr>
          <w:trHeight w:val="262" w:hRule="atLeast"/>
        </w:trPr>
        <w:tc>
          <w:tcPr>
            <w:tcW w:w="13409" w:type="dxa"/>
            <w:gridSpan w:val="7"/>
            <w:tcBorders/>
          </w:tcPr>
          <w:p>
            <w:pPr>
              <w:pStyle w:val="Normal"/>
              <w:jc w:val="center"/>
              <w:rPr>
                <w:b/>
                <w:color w:val="000000"/>
                <w:sz w:val="16"/>
                <w:lang w:eastAsia="en-US"/>
              </w:rPr>
            </w:pPr>
            <w:r>
              <w:rPr>
                <w:b/>
                <w:color w:val="000000"/>
                <w:sz w:val="16"/>
                <w:lang w:eastAsia="en-US"/>
              </w:rPr>
              <w:t>TRANSREDES S.A.</w:t>
            </w:r>
          </w:p>
        </w:tc>
      </w:tr>
      <w:tr>
        <w:trPr>
          <w:trHeight w:val="262" w:hRule="atLeast"/>
        </w:trPr>
        <w:tc>
          <w:tcPr>
            <w:tcW w:w="13409" w:type="dxa"/>
            <w:gridSpan w:val="7"/>
            <w:tcBorders/>
          </w:tcPr>
          <w:p>
            <w:pPr>
              <w:pStyle w:val="Normal"/>
              <w:jc w:val="center"/>
              <w:rPr>
                <w:b/>
                <w:color w:val="000000"/>
                <w:sz w:val="16"/>
                <w:lang w:eastAsia="en-US"/>
              </w:rPr>
            </w:pPr>
            <w:r>
              <w:rPr>
                <w:b/>
                <w:color w:val="000000"/>
                <w:sz w:val="16"/>
                <w:lang w:eastAsia="en-US"/>
              </w:rPr>
              <w:t>Premium Charges inclusive of Fees &amp; Taxes</w:t>
            </w:r>
          </w:p>
        </w:tc>
      </w:tr>
      <w:tr>
        <w:trPr>
          <w:trHeight w:val="262" w:hRule="atLeast"/>
        </w:trPr>
        <w:tc>
          <w:tcPr>
            <w:tcW w:w="13409" w:type="dxa"/>
            <w:gridSpan w:val="7"/>
            <w:tcBorders/>
          </w:tcPr>
          <w:p>
            <w:pPr>
              <w:pStyle w:val="Normal"/>
              <w:jc w:val="center"/>
              <w:rPr>
                <w:color w:val="000000"/>
                <w:sz w:val="16"/>
                <w:lang w:eastAsia="en-US"/>
              </w:rPr>
            </w:pPr>
            <w:r>
              <w:rPr>
                <w:color w:val="000000"/>
                <w:sz w:val="16"/>
                <w:lang w:eastAsia="en-US"/>
              </w:rPr>
              <w:t>Revised May 12th, 2000</w:t>
            </w:r>
          </w:p>
        </w:tc>
      </w:tr>
      <w:tr>
        <w:trPr>
          <w:trHeight w:val="262" w:hRule="atLeast"/>
        </w:trPr>
        <w:tc>
          <w:tcPr>
            <w:tcW w:w="2945" w:type="dxa"/>
            <w:tcBorders>
              <w:top w:val="single" w:sz="4" w:space="0" w:color="000000"/>
              <w:start w:val="single" w:sz="12" w:space="0" w:color="000000"/>
              <w:bottom w:val="single" w:sz="2" w:space="0" w:color="000000"/>
              <w:end w:val="single" w:sz="12" w:space="0" w:color="000000"/>
            </w:tcBorders>
          </w:tcPr>
          <w:p>
            <w:pPr>
              <w:pStyle w:val="Normal"/>
              <w:jc w:val="center"/>
              <w:rPr>
                <w:b/>
                <w:color w:val="000000"/>
                <w:sz w:val="16"/>
                <w:lang w:eastAsia="en-US"/>
              </w:rPr>
            </w:pPr>
            <w:r>
              <w:rPr>
                <w:b/>
                <w:color w:val="000000"/>
                <w:sz w:val="16"/>
                <w:lang w:eastAsia="en-US"/>
              </w:rPr>
              <w:t>Item</w:t>
            </w:r>
          </w:p>
        </w:tc>
        <w:tc>
          <w:tcPr>
            <w:tcW w:w="1644" w:type="dxa"/>
            <w:tcBorders>
              <w:top w:val="single" w:sz="4" w:space="0" w:color="000000"/>
              <w:start w:val="single" w:sz="12" w:space="0" w:color="000000"/>
              <w:bottom w:val="single" w:sz="2" w:space="0" w:color="000000"/>
              <w:end w:val="single" w:sz="12" w:space="0" w:color="000000"/>
            </w:tcBorders>
          </w:tcPr>
          <w:p>
            <w:pPr>
              <w:pStyle w:val="Normal"/>
              <w:jc w:val="center"/>
              <w:rPr>
                <w:b/>
                <w:color w:val="000000"/>
                <w:sz w:val="16"/>
                <w:lang w:eastAsia="en-US"/>
              </w:rPr>
            </w:pPr>
            <w:r>
              <w:rPr>
                <w:b/>
                <w:color w:val="000000"/>
                <w:sz w:val="16"/>
                <w:lang w:eastAsia="en-US"/>
              </w:rPr>
              <w:t>Policy</w:t>
            </w:r>
          </w:p>
        </w:tc>
        <w:tc>
          <w:tcPr>
            <w:tcW w:w="1718" w:type="dxa"/>
            <w:tcBorders>
              <w:top w:val="single" w:sz="4" w:space="0" w:color="000000"/>
              <w:start w:val="single" w:sz="12" w:space="0" w:color="000000"/>
              <w:bottom w:val="single" w:sz="2" w:space="0" w:color="000000"/>
              <w:end w:val="single" w:sz="12" w:space="0" w:color="000000"/>
            </w:tcBorders>
          </w:tcPr>
          <w:p>
            <w:pPr>
              <w:pStyle w:val="Normal"/>
              <w:jc w:val="center"/>
              <w:rPr>
                <w:b/>
                <w:color w:val="000000"/>
                <w:sz w:val="16"/>
                <w:lang w:eastAsia="en-US"/>
              </w:rPr>
            </w:pPr>
            <w:r>
              <w:rPr>
                <w:b/>
                <w:color w:val="000000"/>
                <w:sz w:val="16"/>
                <w:lang w:eastAsia="en-US"/>
              </w:rPr>
              <w:t>Gross</w:t>
            </w:r>
          </w:p>
        </w:tc>
        <w:tc>
          <w:tcPr>
            <w:tcW w:w="1582" w:type="dxa"/>
            <w:tcBorders>
              <w:top w:val="single" w:sz="4" w:space="0" w:color="000000"/>
              <w:start w:val="single" w:sz="12" w:space="0" w:color="000000"/>
              <w:bottom w:val="single" w:sz="2" w:space="0" w:color="000000"/>
              <w:end w:val="single" w:sz="12" w:space="0" w:color="000000"/>
            </w:tcBorders>
          </w:tcPr>
          <w:p>
            <w:pPr>
              <w:pStyle w:val="Normal"/>
              <w:jc w:val="center"/>
              <w:rPr>
                <w:b/>
                <w:color w:val="000000"/>
                <w:sz w:val="16"/>
                <w:lang w:eastAsia="en-US"/>
              </w:rPr>
            </w:pPr>
            <w:r>
              <w:rPr>
                <w:b/>
                <w:color w:val="000000"/>
                <w:sz w:val="16"/>
                <w:lang w:eastAsia="en-US"/>
              </w:rPr>
              <w:t xml:space="preserve">Reinsurance </w:t>
            </w:r>
          </w:p>
        </w:tc>
        <w:tc>
          <w:tcPr>
            <w:tcW w:w="1877" w:type="dxa"/>
            <w:tcBorders>
              <w:top w:val="single" w:sz="4" w:space="0" w:color="000000"/>
              <w:start w:val="single" w:sz="12" w:space="0" w:color="000000"/>
              <w:bottom w:val="single" w:sz="2" w:space="0" w:color="000000"/>
              <w:end w:val="single" w:sz="12" w:space="0" w:color="000000"/>
            </w:tcBorders>
          </w:tcPr>
          <w:p>
            <w:pPr>
              <w:pStyle w:val="Normal"/>
              <w:jc w:val="center"/>
              <w:rPr>
                <w:b/>
                <w:color w:val="000000"/>
                <w:sz w:val="16"/>
                <w:lang w:eastAsia="en-US"/>
              </w:rPr>
            </w:pPr>
            <w:r>
              <w:rPr>
                <w:b/>
                <w:color w:val="000000"/>
                <w:sz w:val="16"/>
                <w:lang w:eastAsia="en-US"/>
              </w:rPr>
              <w:t>Reinsurance</w:t>
            </w:r>
          </w:p>
        </w:tc>
        <w:tc>
          <w:tcPr>
            <w:tcW w:w="1718" w:type="dxa"/>
            <w:tcBorders>
              <w:top w:val="single" w:sz="4" w:space="0" w:color="000000"/>
              <w:start w:val="single" w:sz="12" w:space="0" w:color="000000"/>
              <w:bottom w:val="single" w:sz="2" w:space="0" w:color="000000"/>
              <w:end w:val="single" w:sz="12" w:space="0" w:color="000000"/>
            </w:tcBorders>
          </w:tcPr>
          <w:p>
            <w:pPr>
              <w:pStyle w:val="Normal"/>
              <w:jc w:val="center"/>
              <w:rPr>
                <w:b/>
                <w:color w:val="000000"/>
                <w:sz w:val="16"/>
                <w:lang w:eastAsia="en-US"/>
              </w:rPr>
            </w:pPr>
            <w:r>
              <w:rPr>
                <w:b/>
                <w:color w:val="000000"/>
                <w:sz w:val="16"/>
                <w:lang w:eastAsia="en-US"/>
              </w:rPr>
              <w:t xml:space="preserve">Local Fees </w:t>
            </w:r>
          </w:p>
        </w:tc>
        <w:tc>
          <w:tcPr>
            <w:tcW w:w="1925" w:type="dxa"/>
            <w:tcBorders>
              <w:top w:val="single" w:sz="4" w:space="0" w:color="000000"/>
              <w:start w:val="single" w:sz="12" w:space="0" w:color="000000"/>
              <w:bottom w:val="single" w:sz="2" w:space="0" w:color="000000"/>
              <w:end w:val="single" w:sz="12" w:space="0" w:color="000000"/>
            </w:tcBorders>
          </w:tcPr>
          <w:p>
            <w:pPr>
              <w:pStyle w:val="Normal"/>
              <w:jc w:val="center"/>
              <w:rPr>
                <w:b/>
                <w:color w:val="000000"/>
                <w:sz w:val="16"/>
                <w:lang w:eastAsia="en-US"/>
              </w:rPr>
            </w:pPr>
            <w:r>
              <w:rPr>
                <w:b/>
                <w:color w:val="000000"/>
                <w:sz w:val="16"/>
                <w:lang w:eastAsia="en-US"/>
              </w:rPr>
              <w:t>Total Amount</w:t>
            </w:r>
          </w:p>
        </w:tc>
      </w:tr>
      <w:tr>
        <w:trPr>
          <w:trHeight w:val="262" w:hRule="atLeast"/>
        </w:trPr>
        <w:tc>
          <w:tcPr>
            <w:tcW w:w="2945" w:type="dxa"/>
            <w:tcBorders>
              <w:top w:val="single" w:sz="2" w:space="0" w:color="000000"/>
              <w:start w:val="single" w:sz="12" w:space="0" w:color="000000"/>
              <w:bottom w:val="single" w:sz="2" w:space="0" w:color="000000"/>
              <w:end w:val="single" w:sz="12" w:space="0" w:color="000000"/>
            </w:tcBorders>
          </w:tcPr>
          <w:p>
            <w:pPr>
              <w:pStyle w:val="Normal"/>
              <w:snapToGrid w:val="false"/>
              <w:jc w:val="center"/>
              <w:rPr>
                <w:b/>
                <w:color w:val="000000"/>
                <w:sz w:val="16"/>
                <w:lang w:eastAsia="en-US"/>
              </w:rPr>
            </w:pPr>
            <w:r>
              <w:rPr>
                <w:b/>
                <w:color w:val="000000"/>
                <w:sz w:val="16"/>
                <w:lang w:eastAsia="en-US"/>
              </w:rPr>
            </w:r>
          </w:p>
        </w:tc>
        <w:tc>
          <w:tcPr>
            <w:tcW w:w="1644" w:type="dxa"/>
            <w:tcBorders>
              <w:top w:val="single" w:sz="2" w:space="0" w:color="000000"/>
              <w:start w:val="single" w:sz="12" w:space="0" w:color="000000"/>
              <w:bottom w:val="single" w:sz="2" w:space="0" w:color="000000"/>
              <w:end w:val="single" w:sz="12" w:space="0" w:color="000000"/>
            </w:tcBorders>
          </w:tcPr>
          <w:p>
            <w:pPr>
              <w:pStyle w:val="Normal"/>
              <w:jc w:val="center"/>
              <w:rPr>
                <w:b/>
                <w:color w:val="000000"/>
                <w:sz w:val="16"/>
                <w:lang w:eastAsia="en-US"/>
              </w:rPr>
            </w:pPr>
            <w:r>
              <w:rPr>
                <w:b/>
                <w:color w:val="000000"/>
                <w:sz w:val="16"/>
                <w:lang w:eastAsia="en-US"/>
              </w:rPr>
              <w:t>Number</w:t>
            </w:r>
          </w:p>
        </w:tc>
        <w:tc>
          <w:tcPr>
            <w:tcW w:w="1718" w:type="dxa"/>
            <w:tcBorders>
              <w:top w:val="single" w:sz="2" w:space="0" w:color="000000"/>
              <w:start w:val="single" w:sz="12" w:space="0" w:color="000000"/>
              <w:bottom w:val="single" w:sz="2" w:space="0" w:color="000000"/>
              <w:end w:val="single" w:sz="12" w:space="0" w:color="000000"/>
            </w:tcBorders>
          </w:tcPr>
          <w:p>
            <w:pPr>
              <w:pStyle w:val="Normal"/>
              <w:jc w:val="center"/>
              <w:rPr>
                <w:b/>
                <w:color w:val="000000"/>
                <w:sz w:val="16"/>
                <w:lang w:eastAsia="en-US"/>
              </w:rPr>
            </w:pPr>
            <w:r>
              <w:rPr>
                <w:b/>
                <w:color w:val="000000"/>
                <w:sz w:val="16"/>
                <w:lang w:eastAsia="en-US"/>
              </w:rPr>
              <w:t>Premium</w:t>
            </w:r>
          </w:p>
        </w:tc>
        <w:tc>
          <w:tcPr>
            <w:tcW w:w="1582" w:type="dxa"/>
            <w:tcBorders>
              <w:top w:val="single" w:sz="2" w:space="0" w:color="000000"/>
              <w:start w:val="single" w:sz="12" w:space="0" w:color="000000"/>
              <w:bottom w:val="single" w:sz="2" w:space="0" w:color="000000"/>
              <w:end w:val="single" w:sz="12" w:space="0" w:color="000000"/>
            </w:tcBorders>
          </w:tcPr>
          <w:p>
            <w:pPr>
              <w:pStyle w:val="Normal"/>
              <w:jc w:val="center"/>
              <w:rPr>
                <w:b/>
                <w:color w:val="000000"/>
                <w:sz w:val="16"/>
                <w:lang w:eastAsia="en-US"/>
              </w:rPr>
            </w:pPr>
            <w:r>
              <w:rPr>
                <w:b/>
                <w:color w:val="000000"/>
                <w:sz w:val="16"/>
                <w:lang w:eastAsia="en-US"/>
              </w:rPr>
              <w:t>Order</w:t>
            </w:r>
          </w:p>
        </w:tc>
        <w:tc>
          <w:tcPr>
            <w:tcW w:w="1877" w:type="dxa"/>
            <w:tcBorders>
              <w:top w:val="single" w:sz="2" w:space="0" w:color="000000"/>
              <w:start w:val="single" w:sz="12" w:space="0" w:color="000000"/>
              <w:bottom w:val="single" w:sz="2" w:space="0" w:color="000000"/>
              <w:end w:val="single" w:sz="12" w:space="0" w:color="000000"/>
            </w:tcBorders>
          </w:tcPr>
          <w:p>
            <w:pPr>
              <w:pStyle w:val="Normal"/>
              <w:jc w:val="center"/>
              <w:rPr>
                <w:b/>
                <w:color w:val="000000"/>
                <w:sz w:val="16"/>
                <w:lang w:eastAsia="en-US"/>
              </w:rPr>
            </w:pPr>
            <w:r>
              <w:rPr>
                <w:b/>
                <w:color w:val="000000"/>
                <w:sz w:val="16"/>
                <w:lang w:eastAsia="en-US"/>
              </w:rPr>
              <w:t>Premium</w:t>
            </w:r>
          </w:p>
        </w:tc>
        <w:tc>
          <w:tcPr>
            <w:tcW w:w="1718" w:type="dxa"/>
            <w:tcBorders>
              <w:top w:val="single" w:sz="2" w:space="0" w:color="000000"/>
              <w:start w:val="single" w:sz="12" w:space="0" w:color="000000"/>
              <w:bottom w:val="single" w:sz="2" w:space="0" w:color="000000"/>
              <w:end w:val="single" w:sz="12" w:space="0" w:color="000000"/>
            </w:tcBorders>
          </w:tcPr>
          <w:p>
            <w:pPr>
              <w:pStyle w:val="Normal"/>
              <w:jc w:val="center"/>
              <w:rPr>
                <w:b/>
                <w:color w:val="000000"/>
                <w:sz w:val="16"/>
                <w:lang w:eastAsia="en-US"/>
              </w:rPr>
            </w:pPr>
            <w:r>
              <w:rPr>
                <w:b/>
                <w:color w:val="000000"/>
                <w:sz w:val="16"/>
                <w:lang w:eastAsia="en-US"/>
              </w:rPr>
              <w:t>and Taxes</w:t>
            </w:r>
          </w:p>
        </w:tc>
        <w:tc>
          <w:tcPr>
            <w:tcW w:w="1925" w:type="dxa"/>
            <w:tcBorders>
              <w:top w:val="single" w:sz="2" w:space="0" w:color="000000"/>
              <w:start w:val="single" w:sz="12" w:space="0" w:color="000000"/>
              <w:bottom w:val="single" w:sz="2" w:space="0" w:color="000000"/>
              <w:end w:val="single" w:sz="12" w:space="0" w:color="000000"/>
            </w:tcBorders>
          </w:tcPr>
          <w:p>
            <w:pPr>
              <w:pStyle w:val="Normal"/>
              <w:jc w:val="center"/>
              <w:rPr>
                <w:b/>
                <w:color w:val="000000"/>
                <w:sz w:val="16"/>
                <w:lang w:eastAsia="en-US"/>
              </w:rPr>
            </w:pPr>
            <w:r>
              <w:rPr>
                <w:b/>
                <w:color w:val="000000"/>
                <w:sz w:val="16"/>
                <w:lang w:eastAsia="en-US"/>
              </w:rPr>
              <w:t>Payable</w:t>
            </w:r>
          </w:p>
        </w:tc>
      </w:tr>
      <w:tr>
        <w:trPr>
          <w:trHeight w:val="274" w:hRule="atLeast"/>
        </w:trPr>
        <w:tc>
          <w:tcPr>
            <w:tcW w:w="2945" w:type="dxa"/>
            <w:tcBorders>
              <w:top w:val="single" w:sz="2" w:space="0" w:color="000000"/>
              <w:start w:val="single" w:sz="12" w:space="0" w:color="000000"/>
              <w:bottom w:val="single" w:sz="12" w:space="0" w:color="000000"/>
              <w:end w:val="single" w:sz="12" w:space="0" w:color="000000"/>
            </w:tcBorders>
          </w:tcPr>
          <w:p>
            <w:pPr>
              <w:pStyle w:val="Normal"/>
              <w:snapToGrid w:val="false"/>
              <w:jc w:val="center"/>
              <w:rPr>
                <w:b/>
                <w:color w:val="000000"/>
                <w:sz w:val="16"/>
                <w:lang w:eastAsia="en-US"/>
              </w:rPr>
            </w:pPr>
            <w:r>
              <w:rPr>
                <w:b/>
                <w:color w:val="000000"/>
                <w:sz w:val="16"/>
                <w:lang w:eastAsia="en-US"/>
              </w:rPr>
            </w:r>
          </w:p>
        </w:tc>
        <w:tc>
          <w:tcPr>
            <w:tcW w:w="1644" w:type="dxa"/>
            <w:tcBorders>
              <w:top w:val="single" w:sz="2" w:space="0" w:color="000000"/>
              <w:start w:val="single" w:sz="12" w:space="0" w:color="000000"/>
              <w:bottom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1718" w:type="dxa"/>
            <w:tcBorders>
              <w:top w:val="single" w:sz="2" w:space="0" w:color="000000"/>
              <w:start w:val="single" w:sz="12" w:space="0" w:color="000000"/>
              <w:bottom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1582" w:type="dxa"/>
            <w:tcBorders>
              <w:top w:val="single" w:sz="2" w:space="0" w:color="000000"/>
              <w:start w:val="single" w:sz="12" w:space="0" w:color="000000"/>
              <w:bottom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1877" w:type="dxa"/>
            <w:tcBorders>
              <w:top w:val="single" w:sz="2" w:space="0" w:color="000000"/>
              <w:start w:val="single" w:sz="12" w:space="0" w:color="000000"/>
              <w:bottom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1718" w:type="dxa"/>
            <w:tcBorders>
              <w:top w:val="single" w:sz="2" w:space="0" w:color="000000"/>
              <w:start w:val="single" w:sz="12" w:space="0" w:color="000000"/>
              <w:bottom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1925" w:type="dxa"/>
            <w:tcBorders>
              <w:top w:val="single" w:sz="2" w:space="0" w:color="000000"/>
              <w:start w:val="single" w:sz="12" w:space="0" w:color="000000"/>
              <w:bottom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274" w:hRule="atLeast"/>
        </w:trPr>
        <w:tc>
          <w:tcPr>
            <w:tcW w:w="2945" w:type="dxa"/>
            <w:tcBorders>
              <w:top w:val="single" w:sz="12" w:space="0" w:color="000000"/>
              <w:start w:val="single" w:sz="12" w:space="0" w:color="000000"/>
              <w:bottom w:val="single" w:sz="12" w:space="0" w:color="000000"/>
              <w:end w:val="single" w:sz="12" w:space="0" w:color="000000"/>
            </w:tcBorders>
          </w:tcPr>
          <w:p>
            <w:pPr>
              <w:pStyle w:val="Normal"/>
              <w:rPr>
                <w:color w:val="000000"/>
                <w:sz w:val="16"/>
                <w:lang w:eastAsia="en-US"/>
              </w:rPr>
            </w:pPr>
            <w:r>
              <w:rPr>
                <w:color w:val="000000"/>
                <w:sz w:val="16"/>
                <w:lang w:eastAsia="en-US"/>
              </w:rPr>
              <w:t>Property/BI</w:t>
            </w:r>
          </w:p>
        </w:tc>
        <w:tc>
          <w:tcPr>
            <w:tcW w:w="16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TBA</w:t>
            </w:r>
          </w:p>
        </w:tc>
        <w:tc>
          <w:tcPr>
            <w:tcW w:w="1718"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$495,000.00</w:t>
            </w:r>
          </w:p>
        </w:tc>
        <w:tc>
          <w:tcPr>
            <w:tcW w:w="1582"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100%</w:t>
            </w:r>
          </w:p>
        </w:tc>
        <w:tc>
          <w:tcPr>
            <w:tcW w:w="1877"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$495,000.00</w:t>
            </w:r>
          </w:p>
        </w:tc>
        <w:tc>
          <w:tcPr>
            <w:tcW w:w="1718"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$151,151.78</w:t>
            </w:r>
          </w:p>
        </w:tc>
        <w:tc>
          <w:tcPr>
            <w:tcW w:w="1925"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$646,151.78</w:t>
            </w:r>
          </w:p>
        </w:tc>
      </w:tr>
      <w:tr>
        <w:trPr>
          <w:trHeight w:val="274" w:hRule="atLeast"/>
        </w:trPr>
        <w:tc>
          <w:tcPr>
            <w:tcW w:w="2945" w:type="dxa"/>
            <w:tcBorders>
              <w:top w:val="single" w:sz="12" w:space="0" w:color="000000"/>
              <w:start w:val="single" w:sz="12" w:space="0" w:color="000000"/>
              <w:bottom w:val="single" w:sz="12" w:space="0" w:color="000000"/>
              <w:end w:val="single" w:sz="12" w:space="0" w:color="000000"/>
            </w:tcBorders>
          </w:tcPr>
          <w:p>
            <w:pPr>
              <w:pStyle w:val="Normal"/>
              <w:rPr>
                <w:color w:val="000000"/>
                <w:sz w:val="16"/>
                <w:lang w:eastAsia="en-US"/>
              </w:rPr>
            </w:pPr>
            <w:r>
              <w:rPr>
                <w:color w:val="000000"/>
                <w:sz w:val="16"/>
                <w:lang w:eastAsia="en-US"/>
              </w:rPr>
              <w:t>Primary $10mm TPL</w:t>
            </w:r>
          </w:p>
        </w:tc>
        <w:tc>
          <w:tcPr>
            <w:tcW w:w="16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TBA</w:t>
            </w:r>
          </w:p>
        </w:tc>
        <w:tc>
          <w:tcPr>
            <w:tcW w:w="1718"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$170,000.00</w:t>
            </w:r>
          </w:p>
        </w:tc>
        <w:tc>
          <w:tcPr>
            <w:tcW w:w="1582"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100%</w:t>
            </w:r>
          </w:p>
        </w:tc>
        <w:tc>
          <w:tcPr>
            <w:tcW w:w="1877"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$170,000.00</w:t>
            </w:r>
          </w:p>
        </w:tc>
        <w:tc>
          <w:tcPr>
            <w:tcW w:w="1718"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$51,910.71</w:t>
            </w:r>
          </w:p>
        </w:tc>
        <w:tc>
          <w:tcPr>
            <w:tcW w:w="1925"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$221,910.71</w:t>
            </w:r>
          </w:p>
        </w:tc>
      </w:tr>
      <w:tr>
        <w:trPr>
          <w:trHeight w:val="274" w:hRule="atLeast"/>
        </w:trPr>
        <w:tc>
          <w:tcPr>
            <w:tcW w:w="2945" w:type="dxa"/>
            <w:tcBorders>
              <w:top w:val="single" w:sz="12" w:space="0" w:color="000000"/>
              <w:start w:val="single" w:sz="12" w:space="0" w:color="000000"/>
              <w:end w:val="single" w:sz="12" w:space="0" w:color="000000"/>
            </w:tcBorders>
          </w:tcPr>
          <w:p>
            <w:pPr>
              <w:pStyle w:val="Normal"/>
              <w:rPr>
                <w:color w:val="000000"/>
                <w:sz w:val="16"/>
                <w:lang w:eastAsia="en-US"/>
              </w:rPr>
            </w:pPr>
            <w:r>
              <w:rPr>
                <w:color w:val="000000"/>
                <w:sz w:val="16"/>
                <w:lang w:eastAsia="en-US"/>
              </w:rPr>
              <w:t>$15mm X's $10mm Liabs.</w:t>
            </w:r>
          </w:p>
        </w:tc>
        <w:tc>
          <w:tcPr>
            <w:tcW w:w="1644"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TBA</w:t>
            </w:r>
          </w:p>
        </w:tc>
        <w:tc>
          <w:tcPr>
            <w:tcW w:w="1718"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$40,000.00</w:t>
            </w:r>
          </w:p>
        </w:tc>
        <w:tc>
          <w:tcPr>
            <w:tcW w:w="1582"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100%</w:t>
            </w:r>
          </w:p>
        </w:tc>
        <w:tc>
          <w:tcPr>
            <w:tcW w:w="1877"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$40,000.00</w:t>
            </w:r>
          </w:p>
        </w:tc>
        <w:tc>
          <w:tcPr>
            <w:tcW w:w="1718"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$12,214.27</w:t>
            </w:r>
          </w:p>
        </w:tc>
        <w:tc>
          <w:tcPr>
            <w:tcW w:w="1925"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$52,214.27</w:t>
            </w:r>
          </w:p>
        </w:tc>
      </w:tr>
      <w:tr>
        <w:trPr>
          <w:trHeight w:val="274" w:hRule="atLeast"/>
        </w:trPr>
        <w:tc>
          <w:tcPr>
            <w:tcW w:w="2945" w:type="dxa"/>
            <w:tcBorders>
              <w:top w:val="single" w:sz="12" w:space="0" w:color="000000"/>
              <w:start w:val="single" w:sz="12" w:space="0" w:color="000000"/>
              <w:bottom w:val="single" w:sz="4" w:space="0" w:color="000000"/>
              <w:end w:val="single" w:sz="12" w:space="0" w:color="000000"/>
            </w:tcBorders>
          </w:tcPr>
          <w:p>
            <w:pPr>
              <w:pStyle w:val="Normal"/>
              <w:rPr>
                <w:color w:val="000000"/>
                <w:sz w:val="16"/>
                <w:lang w:eastAsia="en-US"/>
              </w:rPr>
            </w:pPr>
            <w:r>
              <w:rPr>
                <w:color w:val="000000"/>
                <w:sz w:val="16"/>
                <w:lang w:eastAsia="en-US"/>
              </w:rPr>
              <w:t>$75mm X's $25mm Liabs.</w:t>
            </w:r>
          </w:p>
        </w:tc>
        <w:tc>
          <w:tcPr>
            <w:tcW w:w="1644" w:type="dxa"/>
            <w:tcBorders>
              <w:top w:val="single" w:sz="12" w:space="0" w:color="000000"/>
              <w:start w:val="single" w:sz="12" w:space="0" w:color="000000"/>
              <w:bottom w:val="single" w:sz="4" w:space="0" w:color="000000"/>
              <w:end w:val="single" w:sz="12" w:space="0" w:color="000000"/>
            </w:tcBorders>
          </w:tcPr>
          <w:p>
            <w:pPr>
              <w:pStyle w:val="Normal"/>
              <w:jc w:val="center"/>
              <w:rPr>
                <w:color w:val="000000"/>
                <w:sz w:val="16"/>
                <w:lang w:eastAsia="en-US"/>
              </w:rPr>
            </w:pPr>
            <w:r>
              <w:rPr>
                <w:color w:val="000000"/>
                <w:sz w:val="16"/>
                <w:lang w:eastAsia="en-US"/>
              </w:rPr>
              <w:t>TBA</w:t>
            </w:r>
          </w:p>
        </w:tc>
        <w:tc>
          <w:tcPr>
            <w:tcW w:w="1718" w:type="dxa"/>
            <w:tcBorders>
              <w:top w:val="single" w:sz="12" w:space="0" w:color="000000"/>
              <w:start w:val="single" w:sz="12" w:space="0" w:color="000000"/>
              <w:bottom w:val="single" w:sz="4" w:space="0" w:color="000000"/>
              <w:end w:val="single" w:sz="12" w:space="0" w:color="000000"/>
            </w:tcBorders>
          </w:tcPr>
          <w:p>
            <w:pPr>
              <w:pStyle w:val="Normal"/>
              <w:jc w:val="center"/>
              <w:rPr>
                <w:color w:val="000000"/>
                <w:sz w:val="16"/>
                <w:lang w:eastAsia="en-US"/>
              </w:rPr>
            </w:pPr>
            <w:r>
              <w:rPr>
                <w:color w:val="000000"/>
                <w:sz w:val="16"/>
                <w:lang w:eastAsia="en-US"/>
              </w:rPr>
              <w:t>$60,000.00</w:t>
            </w:r>
          </w:p>
        </w:tc>
        <w:tc>
          <w:tcPr>
            <w:tcW w:w="1582"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100%</w:t>
            </w:r>
          </w:p>
        </w:tc>
        <w:tc>
          <w:tcPr>
            <w:tcW w:w="1877"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$60,000.00</w:t>
            </w:r>
          </w:p>
        </w:tc>
        <w:tc>
          <w:tcPr>
            <w:tcW w:w="1718"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$18,321.42</w:t>
            </w:r>
          </w:p>
        </w:tc>
        <w:tc>
          <w:tcPr>
            <w:tcW w:w="1925"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$78,321.42</w:t>
            </w:r>
          </w:p>
        </w:tc>
      </w:tr>
      <w:tr>
        <w:trPr>
          <w:trHeight w:val="274" w:hRule="atLeast"/>
        </w:trPr>
        <w:tc>
          <w:tcPr>
            <w:tcW w:w="2945" w:type="dxa"/>
            <w:tcBorders/>
          </w:tcPr>
          <w:p>
            <w:pPr>
              <w:pStyle w:val="Normal"/>
              <w:snapToGrid w:val="false"/>
              <w:jc w:val="end"/>
              <w:rPr>
                <w:color w:val="000000"/>
                <w:sz w:val="16"/>
                <w:lang w:eastAsia="en-US"/>
              </w:rPr>
            </w:pPr>
            <w:r>
              <w:rPr>
                <w:color w:val="000000"/>
                <w:sz w:val="16"/>
                <w:lang w:eastAsia="en-US"/>
              </w:rPr>
            </w:r>
          </w:p>
        </w:tc>
        <w:tc>
          <w:tcPr>
            <w:tcW w:w="1644"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c>
          <w:tcPr>
            <w:tcW w:w="1582" w:type="dxa"/>
            <w:tcBorders>
              <w:top w:val="single" w:sz="12" w:space="0" w:color="000000"/>
              <w:start w:val="single" w:sz="4" w:space="0" w:color="000000"/>
              <w:bottom w:val="single" w:sz="4" w:space="0" w:color="000000"/>
              <w:end w:val="single" w:sz="12" w:space="0" w:color="000000"/>
            </w:tcBorders>
          </w:tcPr>
          <w:p>
            <w:pPr>
              <w:pStyle w:val="Normal"/>
              <w:rPr>
                <w:b/>
                <w:color w:val="000000"/>
                <w:sz w:val="16"/>
                <w:lang w:eastAsia="en-US"/>
              </w:rPr>
            </w:pPr>
            <w:r>
              <w:rPr>
                <w:b/>
                <w:color w:val="000000"/>
                <w:sz w:val="16"/>
                <w:lang w:eastAsia="en-US"/>
              </w:rPr>
              <w:t>Totals</w:t>
            </w:r>
          </w:p>
        </w:tc>
        <w:tc>
          <w:tcPr>
            <w:tcW w:w="1877" w:type="dxa"/>
            <w:tcBorders>
              <w:top w:val="single" w:sz="12" w:space="0" w:color="000000"/>
              <w:start w:val="single" w:sz="12" w:space="0" w:color="000000"/>
              <w:bottom w:val="single" w:sz="4" w:space="0" w:color="000000"/>
              <w:end w:val="single" w:sz="12" w:space="0" w:color="000000"/>
            </w:tcBorders>
          </w:tcPr>
          <w:p>
            <w:pPr>
              <w:pStyle w:val="Normal"/>
              <w:jc w:val="center"/>
              <w:rPr>
                <w:color w:val="000000"/>
                <w:sz w:val="16"/>
                <w:lang w:eastAsia="en-US"/>
              </w:rPr>
            </w:pPr>
            <w:r>
              <w:rPr>
                <w:color w:val="000000"/>
                <w:sz w:val="16"/>
                <w:lang w:eastAsia="en-US"/>
              </w:rPr>
              <w:t>$765,000.00</w:t>
            </w:r>
          </w:p>
        </w:tc>
        <w:tc>
          <w:tcPr>
            <w:tcW w:w="1718" w:type="dxa"/>
            <w:tcBorders>
              <w:top w:val="single" w:sz="12" w:space="0" w:color="000000"/>
              <w:start w:val="single" w:sz="12" w:space="0" w:color="000000"/>
              <w:bottom w:val="single" w:sz="4" w:space="0" w:color="000000"/>
              <w:end w:val="single" w:sz="12" w:space="0" w:color="000000"/>
            </w:tcBorders>
          </w:tcPr>
          <w:p>
            <w:pPr>
              <w:pStyle w:val="Normal"/>
              <w:jc w:val="center"/>
              <w:rPr>
                <w:color w:val="000000"/>
                <w:sz w:val="16"/>
                <w:lang w:eastAsia="en-US"/>
              </w:rPr>
            </w:pPr>
            <w:r>
              <w:rPr>
                <w:color w:val="000000"/>
                <w:sz w:val="16"/>
                <w:lang w:eastAsia="en-US"/>
              </w:rPr>
              <w:t>233,598.18</w:t>
            </w:r>
          </w:p>
        </w:tc>
        <w:tc>
          <w:tcPr>
            <w:tcW w:w="1925" w:type="dxa"/>
            <w:tcBorders>
              <w:top w:val="single" w:sz="12" w:space="0" w:color="000000"/>
              <w:start w:val="single" w:sz="12" w:space="0" w:color="000000"/>
              <w:bottom w:val="single" w:sz="4" w:space="0" w:color="000000"/>
              <w:end w:val="single" w:sz="12" w:space="0" w:color="000000"/>
            </w:tcBorders>
          </w:tcPr>
          <w:p>
            <w:pPr>
              <w:pStyle w:val="Normal"/>
              <w:jc w:val="center"/>
              <w:rPr>
                <w:color w:val="000000"/>
                <w:sz w:val="16"/>
                <w:lang w:eastAsia="en-US"/>
              </w:rPr>
            </w:pPr>
            <w:r>
              <w:rPr>
                <w:color w:val="000000"/>
                <w:sz w:val="16"/>
                <w:lang w:eastAsia="en-US"/>
              </w:rPr>
              <w:t>998,598.18</w:t>
            </w:r>
          </w:p>
        </w:tc>
      </w:tr>
    </w:tbl>
    <w:p>
      <w:pPr>
        <w:pStyle w:val="Normal"/>
        <w:rPr>
          <w:sz w:val="16"/>
        </w:rPr>
      </w:pPr>
      <w:r>
        <w:rPr>
          <w:sz w:val="16"/>
        </w:rPr>
      </w:r>
    </w:p>
    <w:p>
      <w:pPr>
        <w:pStyle w:val="Normal"/>
        <w:rPr>
          <w:sz w:val="16"/>
        </w:rPr>
      </w:pPr>
      <w:r>
        <w:rPr>
          <w:sz w:val="16"/>
        </w:rPr>
      </w:r>
      <w:r>
        <w:br w:type="page"/>
      </w:r>
    </w:p>
    <w:p>
      <w:pPr>
        <w:pStyle w:val="Normal"/>
        <w:rPr>
          <w:sz w:val="16"/>
        </w:rPr>
      </w:pPr>
      <w:r>
        <w:rPr>
          <w:sz w:val="16"/>
        </w:rPr>
      </w:r>
    </w:p>
    <w:tbl>
      <w:tblPr>
        <w:tblW w:w="14205" w:type="dxa"/>
        <w:jc w:val="center"/>
        <w:tblInd w:w="0" w:type="dxa"/>
        <w:tblLayout w:type="fixed"/>
        <w:tblCellMar>
          <w:top w:w="0" w:type="dxa"/>
          <w:start w:w="30" w:type="dxa"/>
          <w:bottom w:w="0" w:type="dxa"/>
          <w:end w:w="30" w:type="dxa"/>
        </w:tblCellMar>
      </w:tblPr>
      <w:tblGrid>
        <w:gridCol w:w="1650"/>
        <w:gridCol w:w="1223"/>
        <w:gridCol w:w="1117"/>
        <w:gridCol w:w="2483"/>
        <w:gridCol w:w="1657"/>
        <w:gridCol w:w="2033"/>
        <w:gridCol w:w="1027"/>
        <w:gridCol w:w="1440"/>
        <w:gridCol w:w="1575"/>
      </w:tblGrid>
      <w:tr>
        <w:trPr>
          <w:trHeight w:val="379" w:hRule="atLeast"/>
        </w:trPr>
        <w:tc>
          <w:tcPr>
            <w:tcW w:w="14205" w:type="dxa"/>
            <w:gridSpan w:val="9"/>
            <w:tcBorders/>
          </w:tcPr>
          <w:p>
            <w:pPr>
              <w:pStyle w:val="Normal"/>
              <w:jc w:val="center"/>
              <w:rPr>
                <w:b/>
                <w:color w:val="000000"/>
                <w:sz w:val="16"/>
                <w:lang w:eastAsia="en-US"/>
              </w:rPr>
            </w:pPr>
            <w:r>
              <w:rPr>
                <w:b/>
                <w:color w:val="000000"/>
                <w:sz w:val="16"/>
                <w:lang w:eastAsia="en-US"/>
              </w:rPr>
              <w:t>Transredes - Transporte de Hidrocarburos S.A.</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288" w:hRule="atLeast"/>
        </w:trPr>
        <w:tc>
          <w:tcPr>
            <w:tcW w:w="14205" w:type="dxa"/>
            <w:gridSpan w:val="9"/>
            <w:tcBorders/>
          </w:tcPr>
          <w:p>
            <w:pPr>
              <w:pStyle w:val="Normal"/>
              <w:jc w:val="center"/>
              <w:rPr>
                <w:b/>
                <w:color w:val="000000"/>
                <w:sz w:val="16"/>
                <w:lang w:eastAsia="en-US"/>
              </w:rPr>
            </w:pPr>
            <w:r>
              <w:rPr>
                <w:b/>
                <w:color w:val="000000"/>
                <w:sz w:val="16"/>
                <w:lang w:eastAsia="en-US"/>
              </w:rPr>
              <w:t>Insurance Program Summary</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288" w:hRule="atLeast"/>
        </w:trPr>
        <w:tc>
          <w:tcPr>
            <w:tcW w:w="14205" w:type="dxa"/>
            <w:gridSpan w:val="9"/>
            <w:tcBorders/>
          </w:tcPr>
          <w:p>
            <w:pPr>
              <w:pStyle w:val="Normal"/>
              <w:jc w:val="center"/>
              <w:rPr>
                <w:b/>
                <w:color w:val="000000"/>
                <w:sz w:val="16"/>
                <w:lang w:eastAsia="en-US"/>
              </w:rPr>
            </w:pPr>
            <w:r>
              <w:rPr>
                <w:b/>
                <w:color w:val="000000"/>
                <w:sz w:val="16"/>
                <w:lang w:eastAsia="en-US"/>
              </w:rPr>
              <w:t>2000-2001</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321" w:hRule="atLeast"/>
        </w:trPr>
        <w:tc>
          <w:tcPr>
            <w:tcW w:w="1650" w:type="dxa"/>
            <w:tcBorders>
              <w:top w:val="single" w:sz="12" w:space="0" w:color="000000"/>
              <w:start w:val="single" w:sz="12"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223" w:type="dxa"/>
            <w:tcBorders>
              <w:top w:val="single" w:sz="12"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117" w:type="dxa"/>
            <w:tcBorders>
              <w:top w:val="single" w:sz="12"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2483" w:type="dxa"/>
            <w:tcBorders>
              <w:top w:val="single" w:sz="12"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SUMS INSURED</w:t>
            </w:r>
          </w:p>
        </w:tc>
        <w:tc>
          <w:tcPr>
            <w:tcW w:w="1657" w:type="dxa"/>
            <w:tcBorders>
              <w:top w:val="single" w:sz="12"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2033" w:type="dxa"/>
            <w:tcBorders>
              <w:top w:val="single" w:sz="12"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027" w:type="dxa"/>
            <w:tcBorders>
              <w:top w:val="single" w:sz="12" w:space="0" w:color="000000"/>
              <w:start w:val="single" w:sz="6"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PREMIUM</w:t>
            </w:r>
          </w:p>
        </w:tc>
        <w:tc>
          <w:tcPr>
            <w:tcW w:w="1440" w:type="dxa"/>
            <w:tcBorders>
              <w:top w:val="single" w:sz="12" w:space="0" w:color="000000"/>
              <w:start w:val="single" w:sz="6" w:space="0" w:color="000000"/>
              <w:bottom w:val="single" w:sz="12" w:space="0" w:color="000000"/>
            </w:tcBorders>
          </w:tcPr>
          <w:p>
            <w:pPr>
              <w:pStyle w:val="Normal"/>
              <w:jc w:val="center"/>
              <w:rPr>
                <w:b/>
                <w:color w:val="000000"/>
                <w:sz w:val="16"/>
                <w:lang w:eastAsia="en-US"/>
              </w:rPr>
            </w:pPr>
            <w:r>
              <w:rPr>
                <w:b/>
                <w:color w:val="000000"/>
                <w:sz w:val="16"/>
                <w:lang w:eastAsia="en-US"/>
              </w:rPr>
              <w:t>TAXES &amp; FEES</w:t>
            </w:r>
          </w:p>
        </w:tc>
        <w:tc>
          <w:tcPr>
            <w:tcW w:w="1575" w:type="dxa"/>
            <w:tcBorders>
              <w:top w:val="single" w:sz="12" w:space="0" w:color="000000"/>
              <w:start w:val="single" w:sz="6"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TOTAL AMOUNTS PAYABLE</w:t>
            </w:r>
          </w:p>
        </w:tc>
      </w:tr>
      <w:tr>
        <w:trPr>
          <w:trHeight w:val="170" w:hRule="atLeast"/>
        </w:trPr>
        <w:tc>
          <w:tcPr>
            <w:tcW w:w="165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Mat. Damage/</w:t>
            </w:r>
          </w:p>
        </w:tc>
        <w:tc>
          <w:tcPr>
            <w:tcW w:w="122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Transredes S.A.</w:t>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05/16/2000</w:t>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$1,045,481,617 - Material Damage </w:t>
            </w:r>
          </w:p>
        </w:tc>
        <w:tc>
          <w:tcPr>
            <w:tcW w:w="165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Physical loss or damage </w:t>
            </w:r>
          </w:p>
        </w:tc>
        <w:tc>
          <w:tcPr>
            <w:tcW w:w="203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$500,000 each occurrence</w:t>
            </w:r>
          </w:p>
        </w:tc>
        <w:tc>
          <w:tcPr>
            <w:tcW w:w="102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$495,000.00 </w:t>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 xml:space="preserve">$151,151.78 </w:t>
            </w:r>
          </w:p>
        </w:tc>
        <w:tc>
          <w:tcPr>
            <w:tcW w:w="1575" w:type="dxa"/>
            <w:tcBorders>
              <w:start w:val="single" w:sz="6" w:space="0" w:color="000000"/>
              <w:end w:val="single" w:sz="12" w:space="0" w:color="000000"/>
            </w:tcBorders>
          </w:tcPr>
          <w:p>
            <w:pPr>
              <w:pStyle w:val="Normal"/>
              <w:jc w:val="end"/>
              <w:rPr>
                <w:color w:val="000000"/>
                <w:sz w:val="16"/>
                <w:lang w:eastAsia="en-US"/>
              </w:rPr>
            </w:pPr>
            <w:r>
              <w:rPr>
                <w:color w:val="000000"/>
                <w:sz w:val="16"/>
                <w:lang w:eastAsia="en-US"/>
              </w:rPr>
              <w:t xml:space="preserve">$646,151.78 </w:t>
            </w:r>
          </w:p>
        </w:tc>
      </w:tr>
      <w:tr>
        <w:trPr>
          <w:trHeight w:val="170" w:hRule="atLeast"/>
        </w:trPr>
        <w:tc>
          <w:tcPr>
            <w:tcW w:w="165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Bus. Interruption</w:t>
            </w:r>
          </w:p>
        </w:tc>
        <w:tc>
          <w:tcPr>
            <w:tcW w:w="122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$38,000,000 - Business Interruption</w:t>
            </w:r>
          </w:p>
        </w:tc>
        <w:tc>
          <w:tcPr>
            <w:tcW w:w="165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to facilities including</w:t>
            </w:r>
          </w:p>
        </w:tc>
        <w:tc>
          <w:tcPr>
            <w:tcW w:w="203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Bus. Int.  - 14 days but</w:t>
            </w:r>
          </w:p>
        </w:tc>
        <w:tc>
          <w:tcPr>
            <w:tcW w:w="102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being</w:t>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MS-S 928R</w:t>
            </w:r>
          </w:p>
        </w:tc>
        <w:tc>
          <w:tcPr>
            <w:tcW w:w="122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05/16/2001</w:t>
            </w:r>
          </w:p>
        </w:tc>
        <w:tc>
          <w:tcPr>
            <w:tcW w:w="248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5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Business Interruption</w:t>
            </w:r>
          </w:p>
        </w:tc>
        <w:tc>
          <w:tcPr>
            <w:tcW w:w="203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30 days for</w:t>
            </w:r>
          </w:p>
        </w:tc>
        <w:tc>
          <w:tcPr>
            <w:tcW w:w="102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30.5357%</w:t>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2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48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5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03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Machinery Breakdown/</w:t>
            </w:r>
          </w:p>
        </w:tc>
        <w:tc>
          <w:tcPr>
            <w:tcW w:w="102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start w:val="single" w:sz="6" w:space="0" w:color="000000"/>
            </w:tcBorders>
          </w:tcPr>
          <w:p>
            <w:pPr>
              <w:pStyle w:val="Normal"/>
              <w:snapToGrid w:val="false"/>
              <w:jc w:val="center"/>
              <w:rPr>
                <w:color w:val="000000"/>
                <w:sz w:val="16"/>
                <w:lang w:eastAsia="en-US"/>
              </w:rPr>
            </w:pPr>
            <w:r>
              <w:rPr>
                <w:color w:val="000000"/>
                <w:sz w:val="16"/>
                <w:lang w:eastAsia="en-US"/>
              </w:rPr>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2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48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5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03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Boiler Explosion</w:t>
            </w:r>
          </w:p>
        </w:tc>
        <w:tc>
          <w:tcPr>
            <w:tcW w:w="102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start w:val="single" w:sz="6" w:space="0" w:color="000000"/>
            </w:tcBorders>
          </w:tcPr>
          <w:p>
            <w:pPr>
              <w:pStyle w:val="Normal"/>
              <w:snapToGrid w:val="false"/>
              <w:jc w:val="center"/>
              <w:rPr>
                <w:color w:val="000000"/>
                <w:sz w:val="16"/>
                <w:lang w:eastAsia="en-US"/>
              </w:rPr>
            </w:pPr>
            <w:r>
              <w:rPr>
                <w:color w:val="000000"/>
                <w:sz w:val="16"/>
                <w:lang w:eastAsia="en-US"/>
              </w:rPr>
            </w:r>
          </w:p>
        </w:tc>
        <w:tc>
          <w:tcPr>
            <w:tcW w:w="1575" w:type="dxa"/>
            <w:tcBorders>
              <w:start w:val="single" w:sz="6" w:space="0" w:color="000000"/>
              <w:bottom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top w:val="single" w:sz="6" w:space="0" w:color="000000"/>
              <w:start w:val="single" w:sz="12" w:space="0" w:color="000000"/>
              <w:end w:val="single" w:sz="6" w:space="0" w:color="000000"/>
            </w:tcBorders>
          </w:tcPr>
          <w:p>
            <w:pPr>
              <w:pStyle w:val="Normal"/>
              <w:jc w:val="center"/>
              <w:rPr>
                <w:color w:val="000000"/>
                <w:sz w:val="16"/>
                <w:lang w:eastAsia="en-US"/>
              </w:rPr>
            </w:pPr>
            <w:r>
              <w:rPr>
                <w:color w:val="000000"/>
                <w:sz w:val="16"/>
                <w:lang w:eastAsia="en-US"/>
              </w:rPr>
              <w:t>General Liability</w:t>
            </w:r>
          </w:p>
        </w:tc>
        <w:tc>
          <w:tcPr>
            <w:tcW w:w="122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Transredes S.A.</w:t>
            </w:r>
          </w:p>
        </w:tc>
        <w:tc>
          <w:tcPr>
            <w:tcW w:w="111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05/16/2000</w:t>
            </w:r>
          </w:p>
        </w:tc>
        <w:tc>
          <w:tcPr>
            <w:tcW w:w="248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$10,000,000 </w:t>
            </w:r>
          </w:p>
        </w:tc>
        <w:tc>
          <w:tcPr>
            <w:tcW w:w="165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Protection against liability</w:t>
            </w:r>
          </w:p>
        </w:tc>
        <w:tc>
          <w:tcPr>
            <w:tcW w:w="203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$5,000.00 each occurrence</w:t>
            </w:r>
          </w:p>
        </w:tc>
        <w:tc>
          <w:tcPr>
            <w:tcW w:w="102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$170,000.00 </w:t>
            </w:r>
          </w:p>
        </w:tc>
        <w:tc>
          <w:tcPr>
            <w:tcW w:w="1440" w:type="dxa"/>
            <w:tcBorders>
              <w:top w:val="single" w:sz="6" w:space="0" w:color="000000"/>
              <w:start w:val="single" w:sz="6" w:space="0" w:color="000000"/>
            </w:tcBorders>
          </w:tcPr>
          <w:p>
            <w:pPr>
              <w:pStyle w:val="Normal"/>
              <w:jc w:val="center"/>
              <w:rPr>
                <w:color w:val="000000"/>
                <w:sz w:val="16"/>
                <w:lang w:eastAsia="en-US"/>
              </w:rPr>
            </w:pPr>
            <w:r>
              <w:rPr>
                <w:color w:val="000000"/>
                <w:sz w:val="16"/>
                <w:lang w:eastAsia="en-US"/>
              </w:rPr>
              <w:t xml:space="preserve">$51,910.71 </w:t>
            </w:r>
          </w:p>
        </w:tc>
        <w:tc>
          <w:tcPr>
            <w:tcW w:w="1575" w:type="dxa"/>
            <w:tcBorders>
              <w:start w:val="single" w:sz="6" w:space="0" w:color="000000"/>
              <w:end w:val="single" w:sz="12" w:space="0" w:color="000000"/>
            </w:tcBorders>
          </w:tcPr>
          <w:p>
            <w:pPr>
              <w:pStyle w:val="Normal"/>
              <w:jc w:val="end"/>
              <w:rPr>
                <w:color w:val="000000"/>
                <w:sz w:val="16"/>
                <w:lang w:eastAsia="en-US"/>
              </w:rPr>
            </w:pPr>
            <w:r>
              <w:rPr>
                <w:color w:val="000000"/>
                <w:sz w:val="16"/>
                <w:lang w:eastAsia="en-US"/>
              </w:rPr>
              <w:t xml:space="preserve">$221,910.71 </w:t>
            </w:r>
          </w:p>
        </w:tc>
      </w:tr>
      <w:tr>
        <w:trPr>
          <w:trHeight w:val="170" w:hRule="atLeast"/>
        </w:trPr>
        <w:tc>
          <w:tcPr>
            <w:tcW w:w="165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MS-S 929R</w:t>
            </w:r>
          </w:p>
        </w:tc>
        <w:tc>
          <w:tcPr>
            <w:tcW w:w="122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248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5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to third parties</w:t>
            </w:r>
          </w:p>
        </w:tc>
        <w:tc>
          <w:tcPr>
            <w:tcW w:w="203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except for</w:t>
            </w:r>
          </w:p>
        </w:tc>
        <w:tc>
          <w:tcPr>
            <w:tcW w:w="102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being</w:t>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2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05/16/2001</w:t>
            </w:r>
          </w:p>
        </w:tc>
        <w:tc>
          <w:tcPr>
            <w:tcW w:w="248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5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03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$30,000 Auto (insured</w:t>
            </w:r>
          </w:p>
        </w:tc>
        <w:tc>
          <w:tcPr>
            <w:tcW w:w="102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30.5357%</w:t>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2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48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65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03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locally, as below)</w:t>
            </w:r>
          </w:p>
        </w:tc>
        <w:tc>
          <w:tcPr>
            <w:tcW w:w="102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start w:val="single" w:sz="6" w:space="0" w:color="000000"/>
            </w:tcBorders>
          </w:tcPr>
          <w:p>
            <w:pPr>
              <w:pStyle w:val="Normal"/>
              <w:snapToGrid w:val="false"/>
              <w:jc w:val="center"/>
              <w:rPr>
                <w:color w:val="000000"/>
                <w:sz w:val="16"/>
                <w:lang w:eastAsia="en-US"/>
              </w:rPr>
            </w:pPr>
            <w:r>
              <w:rPr>
                <w:color w:val="000000"/>
                <w:sz w:val="16"/>
                <w:lang w:eastAsia="en-US"/>
              </w:rPr>
            </w:r>
          </w:p>
        </w:tc>
        <w:tc>
          <w:tcPr>
            <w:tcW w:w="1575" w:type="dxa"/>
            <w:tcBorders>
              <w:start w:val="single" w:sz="6" w:space="0" w:color="000000"/>
              <w:bottom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top w:val="single" w:sz="6" w:space="0" w:color="000000"/>
              <w:start w:val="single" w:sz="12" w:space="0" w:color="000000"/>
              <w:end w:val="single" w:sz="6" w:space="0" w:color="000000"/>
            </w:tcBorders>
          </w:tcPr>
          <w:p>
            <w:pPr>
              <w:pStyle w:val="Normal"/>
              <w:jc w:val="center"/>
              <w:rPr>
                <w:color w:val="000000"/>
                <w:sz w:val="16"/>
                <w:lang w:eastAsia="en-US"/>
              </w:rPr>
            </w:pPr>
            <w:r>
              <w:rPr>
                <w:color w:val="000000"/>
                <w:sz w:val="16"/>
                <w:lang w:eastAsia="en-US"/>
              </w:rPr>
              <w:t>First Excess Liability</w:t>
            </w:r>
          </w:p>
        </w:tc>
        <w:tc>
          <w:tcPr>
            <w:tcW w:w="122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Transredes S.A.</w:t>
            </w:r>
          </w:p>
        </w:tc>
        <w:tc>
          <w:tcPr>
            <w:tcW w:w="111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05/16/2000</w:t>
            </w:r>
          </w:p>
        </w:tc>
        <w:tc>
          <w:tcPr>
            <w:tcW w:w="248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$15,000,000 </w:t>
            </w:r>
          </w:p>
        </w:tc>
        <w:tc>
          <w:tcPr>
            <w:tcW w:w="165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Protection against liability</w:t>
            </w:r>
          </w:p>
        </w:tc>
        <w:tc>
          <w:tcPr>
            <w:tcW w:w="203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02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$50,000.00 </w:t>
            </w:r>
          </w:p>
        </w:tc>
        <w:tc>
          <w:tcPr>
            <w:tcW w:w="1440" w:type="dxa"/>
            <w:tcBorders>
              <w:top w:val="single" w:sz="6" w:space="0" w:color="000000"/>
              <w:start w:val="single" w:sz="6" w:space="0" w:color="000000"/>
            </w:tcBorders>
          </w:tcPr>
          <w:p>
            <w:pPr>
              <w:pStyle w:val="Normal"/>
              <w:jc w:val="center"/>
              <w:rPr>
                <w:color w:val="000000"/>
                <w:sz w:val="16"/>
                <w:lang w:eastAsia="en-US"/>
              </w:rPr>
            </w:pPr>
            <w:r>
              <w:rPr>
                <w:color w:val="000000"/>
                <w:sz w:val="16"/>
                <w:lang w:eastAsia="en-US"/>
              </w:rPr>
              <w:t xml:space="preserve">$15,267.86 </w:t>
            </w:r>
          </w:p>
        </w:tc>
        <w:tc>
          <w:tcPr>
            <w:tcW w:w="1575" w:type="dxa"/>
            <w:tcBorders>
              <w:start w:val="single" w:sz="6" w:space="0" w:color="000000"/>
              <w:end w:val="single" w:sz="12" w:space="0" w:color="000000"/>
            </w:tcBorders>
          </w:tcPr>
          <w:p>
            <w:pPr>
              <w:pStyle w:val="Normal"/>
              <w:jc w:val="end"/>
              <w:rPr>
                <w:color w:val="000000"/>
                <w:sz w:val="16"/>
                <w:lang w:eastAsia="en-US"/>
              </w:rPr>
            </w:pPr>
            <w:r>
              <w:rPr>
                <w:color w:val="000000"/>
                <w:sz w:val="16"/>
                <w:lang w:eastAsia="en-US"/>
              </w:rPr>
              <w:t xml:space="preserve">$65,267.86 </w:t>
            </w:r>
          </w:p>
        </w:tc>
      </w:tr>
      <w:tr>
        <w:trPr>
          <w:trHeight w:val="170" w:hRule="atLeast"/>
        </w:trPr>
        <w:tc>
          <w:tcPr>
            <w:tcW w:w="165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MS-S 930R</w:t>
            </w:r>
          </w:p>
        </w:tc>
        <w:tc>
          <w:tcPr>
            <w:tcW w:w="122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excess</w:t>
            </w:r>
          </w:p>
        </w:tc>
        <w:tc>
          <w:tcPr>
            <w:tcW w:w="165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to third parties</w:t>
            </w:r>
          </w:p>
        </w:tc>
        <w:tc>
          <w:tcPr>
            <w:tcW w:w="203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being</w:t>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2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05/16/2001</w:t>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$10,000,000 </w:t>
            </w:r>
          </w:p>
        </w:tc>
        <w:tc>
          <w:tcPr>
            <w:tcW w:w="165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033"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30.5357%</w:t>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17" w:hRule="atLeast"/>
        </w:trPr>
        <w:tc>
          <w:tcPr>
            <w:tcW w:w="1650"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2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48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65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3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tcBorders>
          </w:tcPr>
          <w:p>
            <w:pPr>
              <w:pStyle w:val="Normal"/>
              <w:snapToGrid w:val="false"/>
              <w:jc w:val="end"/>
              <w:rPr>
                <w:color w:val="000000"/>
                <w:sz w:val="16"/>
                <w:lang w:eastAsia="en-US"/>
              </w:rPr>
            </w:pPr>
            <w:r>
              <w:rPr>
                <w:color w:val="000000"/>
                <w:sz w:val="16"/>
                <w:lang w:eastAsia="en-US"/>
              </w:rPr>
            </w:r>
          </w:p>
        </w:tc>
        <w:tc>
          <w:tcPr>
            <w:tcW w:w="1575" w:type="dxa"/>
            <w:tcBorders>
              <w:start w:val="single" w:sz="6" w:space="0" w:color="000000"/>
              <w:bottom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top w:val="single" w:sz="6" w:space="0" w:color="000000"/>
              <w:start w:val="single" w:sz="12" w:space="0" w:color="000000"/>
              <w:end w:val="single" w:sz="6" w:space="0" w:color="000000"/>
            </w:tcBorders>
          </w:tcPr>
          <w:p>
            <w:pPr>
              <w:pStyle w:val="Normal"/>
              <w:jc w:val="center"/>
              <w:rPr>
                <w:color w:val="000000"/>
                <w:sz w:val="16"/>
                <w:lang w:eastAsia="en-US"/>
              </w:rPr>
            </w:pPr>
            <w:r>
              <w:rPr>
                <w:color w:val="000000"/>
                <w:sz w:val="16"/>
                <w:lang w:eastAsia="en-US"/>
              </w:rPr>
              <w:t>Second Excess Liability</w:t>
            </w:r>
          </w:p>
        </w:tc>
        <w:tc>
          <w:tcPr>
            <w:tcW w:w="122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Transredes S.A</w:t>
            </w:r>
          </w:p>
        </w:tc>
        <w:tc>
          <w:tcPr>
            <w:tcW w:w="111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05/16/2000</w:t>
            </w:r>
          </w:p>
        </w:tc>
        <w:tc>
          <w:tcPr>
            <w:tcW w:w="248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$75,000,000 </w:t>
            </w:r>
          </w:p>
        </w:tc>
        <w:tc>
          <w:tcPr>
            <w:tcW w:w="165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Protection against liability</w:t>
            </w:r>
          </w:p>
        </w:tc>
        <w:tc>
          <w:tcPr>
            <w:tcW w:w="203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02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$60,000.00</w:t>
            </w:r>
          </w:p>
        </w:tc>
        <w:tc>
          <w:tcPr>
            <w:tcW w:w="1440" w:type="dxa"/>
            <w:tcBorders>
              <w:top w:val="single" w:sz="6" w:space="0" w:color="000000"/>
              <w:start w:val="single" w:sz="6" w:space="0" w:color="000000"/>
            </w:tcBorders>
          </w:tcPr>
          <w:p>
            <w:pPr>
              <w:pStyle w:val="Normal"/>
              <w:jc w:val="center"/>
              <w:rPr>
                <w:color w:val="000000"/>
                <w:sz w:val="16"/>
                <w:lang w:eastAsia="en-US"/>
              </w:rPr>
            </w:pPr>
            <w:r>
              <w:rPr>
                <w:color w:val="000000"/>
                <w:sz w:val="16"/>
                <w:lang w:eastAsia="en-US"/>
              </w:rPr>
              <w:t>$18,321.42</w:t>
            </w:r>
          </w:p>
        </w:tc>
        <w:tc>
          <w:tcPr>
            <w:tcW w:w="1575" w:type="dxa"/>
            <w:tcBorders>
              <w:start w:val="single" w:sz="6" w:space="0" w:color="000000"/>
              <w:end w:val="single" w:sz="12" w:space="0" w:color="000000"/>
            </w:tcBorders>
          </w:tcPr>
          <w:p>
            <w:pPr>
              <w:pStyle w:val="Normal"/>
              <w:jc w:val="end"/>
              <w:rPr>
                <w:color w:val="000000"/>
                <w:sz w:val="16"/>
                <w:lang w:eastAsia="en-US"/>
              </w:rPr>
            </w:pPr>
            <w:r>
              <w:rPr>
                <w:color w:val="000000"/>
                <w:sz w:val="16"/>
                <w:lang w:eastAsia="en-US"/>
              </w:rPr>
              <w:t xml:space="preserve">$78,321.42 </w:t>
            </w:r>
          </w:p>
        </w:tc>
      </w:tr>
      <w:tr>
        <w:trPr>
          <w:trHeight w:val="170" w:hRule="atLeast"/>
        </w:trPr>
        <w:tc>
          <w:tcPr>
            <w:tcW w:w="165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MS-S 931R</w:t>
            </w:r>
          </w:p>
        </w:tc>
        <w:tc>
          <w:tcPr>
            <w:tcW w:w="122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excess</w:t>
            </w:r>
          </w:p>
        </w:tc>
        <w:tc>
          <w:tcPr>
            <w:tcW w:w="165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to third parties</w:t>
            </w:r>
          </w:p>
        </w:tc>
        <w:tc>
          <w:tcPr>
            <w:tcW w:w="203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being</w:t>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2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05/16/2001</w:t>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$25,000,000 </w:t>
            </w:r>
          </w:p>
        </w:tc>
        <w:tc>
          <w:tcPr>
            <w:tcW w:w="1657"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03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30.5357%</w:t>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84" w:hRule="atLeast"/>
        </w:trPr>
        <w:tc>
          <w:tcPr>
            <w:tcW w:w="165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2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48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65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3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tcBorders>
          </w:tcPr>
          <w:p>
            <w:pPr>
              <w:pStyle w:val="Normal"/>
              <w:snapToGrid w:val="false"/>
              <w:jc w:val="end"/>
              <w:rPr>
                <w:color w:val="000000"/>
                <w:sz w:val="16"/>
                <w:lang w:eastAsia="en-US"/>
              </w:rPr>
            </w:pPr>
            <w:r>
              <w:rPr>
                <w:color w:val="000000"/>
                <w:sz w:val="16"/>
                <w:lang w:eastAsia="en-US"/>
              </w:rPr>
            </w:r>
          </w:p>
        </w:tc>
        <w:tc>
          <w:tcPr>
            <w:tcW w:w="1575" w:type="dxa"/>
            <w:tcBorders>
              <w:start w:val="single" w:sz="6" w:space="0" w:color="000000"/>
              <w:bottom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top w:val="single" w:sz="6" w:space="0" w:color="000000"/>
              <w:start w:val="single" w:sz="12" w:space="0" w:color="000000"/>
              <w:end w:val="single" w:sz="6" w:space="0" w:color="000000"/>
            </w:tcBorders>
          </w:tcPr>
          <w:p>
            <w:pPr>
              <w:pStyle w:val="Normal"/>
              <w:jc w:val="center"/>
              <w:rPr>
                <w:color w:val="000000"/>
                <w:sz w:val="16"/>
                <w:lang w:eastAsia="en-US"/>
              </w:rPr>
            </w:pPr>
            <w:r>
              <w:rPr>
                <w:color w:val="000000"/>
                <w:sz w:val="16"/>
                <w:lang w:eastAsia="en-US"/>
              </w:rPr>
              <w:t>Automobile Liability</w:t>
            </w:r>
          </w:p>
        </w:tc>
        <w:tc>
          <w:tcPr>
            <w:tcW w:w="122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Transredes S.A.</w:t>
            </w:r>
          </w:p>
        </w:tc>
        <w:tc>
          <w:tcPr>
            <w:tcW w:w="111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05/16/2000</w:t>
            </w:r>
          </w:p>
        </w:tc>
        <w:tc>
          <w:tcPr>
            <w:tcW w:w="248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$30,000 per vehicle</w:t>
            </w:r>
          </w:p>
        </w:tc>
        <w:tc>
          <w:tcPr>
            <w:tcW w:w="165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Auto Liability</w:t>
            </w:r>
          </w:p>
        </w:tc>
        <w:tc>
          <w:tcPr>
            <w:tcW w:w="203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$100 - Physical Damage</w:t>
            </w:r>
          </w:p>
        </w:tc>
        <w:tc>
          <w:tcPr>
            <w:tcW w:w="102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$2,639.57 </w:t>
            </w:r>
          </w:p>
        </w:tc>
        <w:tc>
          <w:tcPr>
            <w:tcW w:w="1440" w:type="dxa"/>
            <w:tcBorders>
              <w:top w:val="single" w:sz="6" w:space="0" w:color="000000"/>
              <w:start w:val="single" w:sz="6" w:space="0" w:color="000000"/>
            </w:tcBorders>
          </w:tcPr>
          <w:p>
            <w:pPr>
              <w:pStyle w:val="Normal"/>
              <w:jc w:val="center"/>
              <w:rPr>
                <w:color w:val="000000"/>
                <w:sz w:val="16"/>
                <w:lang w:eastAsia="en-US"/>
              </w:rPr>
            </w:pPr>
            <w:r>
              <w:rPr>
                <w:color w:val="000000"/>
                <w:sz w:val="16"/>
                <w:lang w:eastAsia="en-US"/>
              </w:rPr>
              <w:t>$579.46</w:t>
            </w:r>
          </w:p>
        </w:tc>
        <w:tc>
          <w:tcPr>
            <w:tcW w:w="1575" w:type="dxa"/>
            <w:tcBorders>
              <w:start w:val="single" w:sz="6" w:space="0" w:color="000000"/>
              <w:end w:val="single" w:sz="12" w:space="0" w:color="000000"/>
            </w:tcBorders>
          </w:tcPr>
          <w:p>
            <w:pPr>
              <w:pStyle w:val="Normal"/>
              <w:jc w:val="end"/>
              <w:rPr>
                <w:color w:val="000000"/>
                <w:sz w:val="16"/>
                <w:lang w:eastAsia="en-US"/>
              </w:rPr>
            </w:pPr>
            <w:r>
              <w:rPr>
                <w:color w:val="000000"/>
                <w:sz w:val="16"/>
                <w:lang w:eastAsia="en-US"/>
              </w:rPr>
              <w:t xml:space="preserve">$3,219.03 </w:t>
            </w:r>
          </w:p>
        </w:tc>
      </w:tr>
      <w:tr>
        <w:trPr>
          <w:trHeight w:val="170" w:hRule="atLeast"/>
        </w:trPr>
        <w:tc>
          <w:tcPr>
            <w:tcW w:w="165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A0043999</w:t>
            </w:r>
          </w:p>
        </w:tc>
        <w:tc>
          <w:tcPr>
            <w:tcW w:w="122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Acc.Death -$5,000/Person</w:t>
            </w:r>
          </w:p>
        </w:tc>
        <w:tc>
          <w:tcPr>
            <w:tcW w:w="165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and</w:t>
            </w:r>
          </w:p>
        </w:tc>
        <w:tc>
          <w:tcPr>
            <w:tcW w:w="203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Nil - Liability</w:t>
            </w:r>
          </w:p>
        </w:tc>
        <w:tc>
          <w:tcPr>
            <w:tcW w:w="102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being</w:t>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La Boliviana Ciacruz</w:t>
            </w:r>
          </w:p>
        </w:tc>
        <w:tc>
          <w:tcPr>
            <w:tcW w:w="122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05/16/2001</w:t>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Perm.Disab.-$5,000/Person</w:t>
            </w:r>
          </w:p>
        </w:tc>
        <w:tc>
          <w:tcPr>
            <w:tcW w:w="165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Physical Damage</w:t>
            </w:r>
          </w:p>
        </w:tc>
        <w:tc>
          <w:tcPr>
            <w:tcW w:w="203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21.9528%</w:t>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2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Med.Exp-$1,000/Person</w:t>
            </w:r>
          </w:p>
        </w:tc>
        <w:tc>
          <w:tcPr>
            <w:tcW w:w="165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3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tcBorders>
          </w:tcPr>
          <w:p>
            <w:pPr>
              <w:pStyle w:val="Normal"/>
              <w:snapToGrid w:val="false"/>
              <w:jc w:val="end"/>
              <w:rPr>
                <w:color w:val="000000"/>
                <w:sz w:val="16"/>
                <w:lang w:eastAsia="en-US"/>
              </w:rPr>
            </w:pPr>
            <w:r>
              <w:rPr>
                <w:color w:val="000000"/>
                <w:sz w:val="16"/>
                <w:lang w:eastAsia="en-US"/>
              </w:rPr>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2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P.D. $112,000</w:t>
            </w:r>
          </w:p>
        </w:tc>
        <w:tc>
          <w:tcPr>
            <w:tcW w:w="165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3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tcBorders>
          </w:tcPr>
          <w:p>
            <w:pPr>
              <w:pStyle w:val="Normal"/>
              <w:snapToGrid w:val="false"/>
              <w:jc w:val="end"/>
              <w:rPr>
                <w:color w:val="000000"/>
                <w:sz w:val="16"/>
                <w:lang w:eastAsia="en-US"/>
              </w:rPr>
            </w:pPr>
            <w:r>
              <w:rPr>
                <w:color w:val="000000"/>
                <w:sz w:val="16"/>
                <w:lang w:eastAsia="en-US"/>
              </w:rPr>
            </w:r>
          </w:p>
        </w:tc>
        <w:tc>
          <w:tcPr>
            <w:tcW w:w="1575" w:type="dxa"/>
            <w:tcBorders>
              <w:start w:val="single" w:sz="6" w:space="0" w:color="000000"/>
              <w:bottom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top w:val="single" w:sz="6" w:space="0" w:color="000000"/>
              <w:start w:val="single" w:sz="12" w:space="0" w:color="000000"/>
              <w:end w:val="single" w:sz="6" w:space="0" w:color="000000"/>
            </w:tcBorders>
          </w:tcPr>
          <w:p>
            <w:pPr>
              <w:pStyle w:val="Normal"/>
              <w:jc w:val="center"/>
              <w:rPr>
                <w:color w:val="000000"/>
                <w:sz w:val="16"/>
                <w:lang w:eastAsia="en-US"/>
              </w:rPr>
            </w:pPr>
            <w:r>
              <w:rPr>
                <w:color w:val="000000"/>
                <w:sz w:val="16"/>
                <w:lang w:eastAsia="en-US"/>
              </w:rPr>
              <w:t>Automobile Liability</w:t>
            </w:r>
          </w:p>
        </w:tc>
        <w:tc>
          <w:tcPr>
            <w:tcW w:w="122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Transredes S.A.</w:t>
            </w:r>
          </w:p>
        </w:tc>
        <w:tc>
          <w:tcPr>
            <w:tcW w:w="111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05/16/2000</w:t>
            </w:r>
          </w:p>
        </w:tc>
        <w:tc>
          <w:tcPr>
            <w:tcW w:w="248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$30,000 per vehicle</w:t>
            </w:r>
          </w:p>
        </w:tc>
        <w:tc>
          <w:tcPr>
            <w:tcW w:w="165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Auto Liability</w:t>
            </w:r>
          </w:p>
        </w:tc>
        <w:tc>
          <w:tcPr>
            <w:tcW w:w="2033"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Nil - Liability</w:t>
            </w:r>
          </w:p>
        </w:tc>
        <w:tc>
          <w:tcPr>
            <w:tcW w:w="102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$12,295.63</w:t>
            </w:r>
          </w:p>
        </w:tc>
        <w:tc>
          <w:tcPr>
            <w:tcW w:w="1440" w:type="dxa"/>
            <w:tcBorders>
              <w:top w:val="single" w:sz="6" w:space="0" w:color="000000"/>
              <w:start w:val="single" w:sz="6" w:space="0" w:color="000000"/>
            </w:tcBorders>
          </w:tcPr>
          <w:p>
            <w:pPr>
              <w:pStyle w:val="Normal"/>
              <w:jc w:val="center"/>
              <w:rPr>
                <w:color w:val="000000"/>
                <w:sz w:val="16"/>
                <w:lang w:eastAsia="en-US"/>
              </w:rPr>
            </w:pPr>
            <w:r>
              <w:rPr>
                <w:color w:val="000000"/>
                <w:sz w:val="16"/>
                <w:lang w:eastAsia="en-US"/>
              </w:rPr>
              <w:t>$2,672.08</w:t>
            </w:r>
          </w:p>
        </w:tc>
        <w:tc>
          <w:tcPr>
            <w:tcW w:w="1575" w:type="dxa"/>
            <w:tcBorders>
              <w:start w:val="single" w:sz="6" w:space="0" w:color="000000"/>
              <w:end w:val="single" w:sz="12" w:space="0" w:color="000000"/>
            </w:tcBorders>
          </w:tcPr>
          <w:p>
            <w:pPr>
              <w:pStyle w:val="Normal"/>
              <w:jc w:val="end"/>
              <w:rPr>
                <w:color w:val="000000"/>
                <w:sz w:val="16"/>
                <w:lang w:eastAsia="en-US"/>
              </w:rPr>
            </w:pPr>
            <w:r>
              <w:rPr>
                <w:color w:val="000000"/>
                <w:sz w:val="16"/>
                <w:lang w:eastAsia="en-US"/>
              </w:rPr>
              <w:t xml:space="preserve">$14,967.71 </w:t>
            </w:r>
          </w:p>
        </w:tc>
      </w:tr>
      <w:tr>
        <w:trPr>
          <w:trHeight w:val="170" w:hRule="atLeast"/>
        </w:trPr>
        <w:tc>
          <w:tcPr>
            <w:tcW w:w="165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A0034564</w:t>
            </w:r>
          </w:p>
        </w:tc>
        <w:tc>
          <w:tcPr>
            <w:tcW w:w="122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Acc.Death -$5,000/Person</w:t>
            </w:r>
          </w:p>
        </w:tc>
        <w:tc>
          <w:tcPr>
            <w:tcW w:w="165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3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being</w:t>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La Boliviana Ciacruz</w:t>
            </w:r>
          </w:p>
        </w:tc>
        <w:tc>
          <w:tcPr>
            <w:tcW w:w="122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05/16/2001</w:t>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Perm.Disab.-$5,000/Person</w:t>
            </w:r>
          </w:p>
        </w:tc>
        <w:tc>
          <w:tcPr>
            <w:tcW w:w="165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3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21.7319%</w:t>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2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Med.Exp-$1,000/Person</w:t>
            </w:r>
          </w:p>
        </w:tc>
        <w:tc>
          <w:tcPr>
            <w:tcW w:w="165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3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tcBorders>
          </w:tcPr>
          <w:p>
            <w:pPr>
              <w:pStyle w:val="Normal"/>
              <w:snapToGrid w:val="false"/>
              <w:jc w:val="end"/>
              <w:rPr>
                <w:color w:val="000000"/>
                <w:sz w:val="16"/>
                <w:lang w:eastAsia="en-US"/>
              </w:rPr>
            </w:pPr>
            <w:r>
              <w:rPr>
                <w:color w:val="000000"/>
                <w:sz w:val="16"/>
                <w:lang w:eastAsia="en-US"/>
              </w:rPr>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90" w:hRule="atLeast"/>
        </w:trPr>
        <w:tc>
          <w:tcPr>
            <w:tcW w:w="1650" w:type="dxa"/>
            <w:tcBorders>
              <w:start w:val="single" w:sz="1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23" w:type="dxa"/>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483" w:type="dxa"/>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657" w:type="dxa"/>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33" w:type="dxa"/>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bottom w:val="single" w:sz="6" w:space="0" w:color="000000"/>
            </w:tcBorders>
          </w:tcPr>
          <w:p>
            <w:pPr>
              <w:pStyle w:val="Normal"/>
              <w:snapToGrid w:val="false"/>
              <w:jc w:val="end"/>
              <w:rPr>
                <w:color w:val="000000"/>
                <w:sz w:val="16"/>
                <w:lang w:eastAsia="en-US"/>
              </w:rPr>
            </w:pPr>
            <w:r>
              <w:rPr>
                <w:color w:val="000000"/>
                <w:sz w:val="16"/>
                <w:lang w:eastAsia="en-US"/>
              </w:rPr>
            </w:r>
          </w:p>
        </w:tc>
        <w:tc>
          <w:tcPr>
            <w:tcW w:w="1575" w:type="dxa"/>
            <w:tcBorders>
              <w:start w:val="single" w:sz="6" w:space="0" w:color="000000"/>
              <w:bottom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Automobile Liability</w:t>
            </w:r>
          </w:p>
        </w:tc>
        <w:tc>
          <w:tcPr>
            <w:tcW w:w="122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TR Holdings Ltda.</w:t>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05/16/2000</w:t>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$30,000 per vehicle</w:t>
            </w:r>
          </w:p>
        </w:tc>
        <w:tc>
          <w:tcPr>
            <w:tcW w:w="1657" w:type="dxa"/>
            <w:tcBorders>
              <w:top w:val="single" w:sz="6"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Auto Liability</w:t>
            </w:r>
          </w:p>
        </w:tc>
        <w:tc>
          <w:tcPr>
            <w:tcW w:w="203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$100 - Physical Damage</w:t>
            </w:r>
          </w:p>
        </w:tc>
        <w:tc>
          <w:tcPr>
            <w:tcW w:w="102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$7,626.15</w:t>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$1,660.01</w:t>
            </w:r>
          </w:p>
        </w:tc>
        <w:tc>
          <w:tcPr>
            <w:tcW w:w="1575" w:type="dxa"/>
            <w:tcBorders>
              <w:start w:val="single" w:sz="6" w:space="0" w:color="000000"/>
              <w:end w:val="single" w:sz="12" w:space="0" w:color="000000"/>
            </w:tcBorders>
          </w:tcPr>
          <w:p>
            <w:pPr>
              <w:pStyle w:val="Normal"/>
              <w:jc w:val="end"/>
              <w:rPr>
                <w:color w:val="000000"/>
                <w:sz w:val="16"/>
                <w:lang w:eastAsia="en-US"/>
              </w:rPr>
            </w:pPr>
            <w:r>
              <w:rPr>
                <w:color w:val="000000"/>
                <w:sz w:val="16"/>
                <w:lang w:eastAsia="en-US"/>
              </w:rPr>
              <w:t xml:space="preserve">$9,286.16 </w:t>
            </w:r>
          </w:p>
        </w:tc>
      </w:tr>
      <w:tr>
        <w:trPr>
          <w:trHeight w:val="170" w:hRule="atLeast"/>
        </w:trPr>
        <w:tc>
          <w:tcPr>
            <w:tcW w:w="165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A0044003</w:t>
            </w:r>
          </w:p>
        </w:tc>
        <w:tc>
          <w:tcPr>
            <w:tcW w:w="122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Acc.Death -$5,000/Person</w:t>
            </w:r>
          </w:p>
        </w:tc>
        <w:tc>
          <w:tcPr>
            <w:tcW w:w="165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and</w:t>
            </w:r>
          </w:p>
        </w:tc>
        <w:tc>
          <w:tcPr>
            <w:tcW w:w="203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Nil - Liability</w:t>
            </w:r>
          </w:p>
        </w:tc>
        <w:tc>
          <w:tcPr>
            <w:tcW w:w="102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being</w:t>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La Boliviana Ciacruz</w:t>
            </w:r>
          </w:p>
        </w:tc>
        <w:tc>
          <w:tcPr>
            <w:tcW w:w="122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05/16/2001</w:t>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Perm.Disab.-$5,000/Person</w:t>
            </w:r>
          </w:p>
        </w:tc>
        <w:tc>
          <w:tcPr>
            <w:tcW w:w="1657"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Physical Damage</w:t>
            </w:r>
          </w:p>
        </w:tc>
        <w:tc>
          <w:tcPr>
            <w:tcW w:w="203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tcBorders>
          </w:tcPr>
          <w:p>
            <w:pPr>
              <w:pStyle w:val="Normal"/>
              <w:jc w:val="center"/>
              <w:rPr>
                <w:color w:val="000000"/>
                <w:sz w:val="16"/>
                <w:lang w:eastAsia="en-US"/>
              </w:rPr>
            </w:pPr>
            <w:r>
              <w:rPr>
                <w:color w:val="000000"/>
                <w:sz w:val="16"/>
                <w:lang w:eastAsia="en-US"/>
              </w:rPr>
              <w:t>21.7673%</w:t>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1650"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2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483"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Med.Exp-$1,000/Person</w:t>
            </w:r>
          </w:p>
        </w:tc>
        <w:tc>
          <w:tcPr>
            <w:tcW w:w="165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33"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start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tcBorders>
          </w:tcPr>
          <w:p>
            <w:pPr>
              <w:pStyle w:val="Normal"/>
              <w:snapToGrid w:val="false"/>
              <w:jc w:val="end"/>
              <w:rPr>
                <w:color w:val="000000"/>
                <w:sz w:val="16"/>
                <w:lang w:eastAsia="en-US"/>
              </w:rPr>
            </w:pPr>
            <w:r>
              <w:rPr>
                <w:color w:val="000000"/>
                <w:sz w:val="16"/>
                <w:lang w:eastAsia="en-US"/>
              </w:rPr>
            </w:r>
          </w:p>
        </w:tc>
        <w:tc>
          <w:tcPr>
            <w:tcW w:w="1575" w:type="dxa"/>
            <w:tcBorders>
              <w:start w:val="single" w:sz="6"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90" w:hRule="atLeast"/>
        </w:trPr>
        <w:tc>
          <w:tcPr>
            <w:tcW w:w="1650" w:type="dxa"/>
            <w:tcBorders>
              <w:start w:val="single" w:sz="12" w:space="0" w:color="000000"/>
              <w:bottom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23" w:type="dxa"/>
            <w:tcBorders>
              <w:start w:val="single" w:sz="6" w:space="0" w:color="000000"/>
              <w:bottom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117" w:type="dxa"/>
            <w:tcBorders>
              <w:start w:val="single" w:sz="6" w:space="0" w:color="000000"/>
              <w:bottom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483"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P.D. $398,000</w:t>
            </w:r>
          </w:p>
        </w:tc>
        <w:tc>
          <w:tcPr>
            <w:tcW w:w="1657" w:type="dxa"/>
            <w:tcBorders>
              <w:start w:val="single" w:sz="6" w:space="0" w:color="000000"/>
              <w:bottom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033" w:type="dxa"/>
            <w:tcBorders>
              <w:start w:val="single" w:sz="6" w:space="0" w:color="000000"/>
              <w:bottom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027" w:type="dxa"/>
            <w:tcBorders>
              <w:start w:val="single" w:sz="6" w:space="0" w:color="000000"/>
              <w:bottom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440" w:type="dxa"/>
            <w:tcBorders>
              <w:start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575" w:type="dxa"/>
            <w:tcBorders>
              <w:start w:val="single" w:sz="6" w:space="0" w:color="000000"/>
              <w:bottom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80" w:hRule="atLeast"/>
        </w:trPr>
        <w:tc>
          <w:tcPr>
            <w:tcW w:w="1650" w:type="dxa"/>
            <w:tcBorders/>
          </w:tcPr>
          <w:p>
            <w:pPr>
              <w:pStyle w:val="Normal"/>
              <w:snapToGrid w:val="false"/>
              <w:jc w:val="end"/>
              <w:rPr>
                <w:color w:val="000000"/>
                <w:sz w:val="16"/>
                <w:lang w:eastAsia="en-US"/>
              </w:rPr>
            </w:pPr>
            <w:r>
              <w:rPr>
                <w:color w:val="000000"/>
                <w:sz w:val="16"/>
                <w:lang w:eastAsia="en-US"/>
              </w:rPr>
            </w:r>
          </w:p>
        </w:tc>
        <w:tc>
          <w:tcPr>
            <w:tcW w:w="1223" w:type="dxa"/>
            <w:tcBorders/>
          </w:tcPr>
          <w:p>
            <w:pPr>
              <w:pStyle w:val="Normal"/>
              <w:snapToGrid w:val="false"/>
              <w:jc w:val="end"/>
              <w:rPr>
                <w:color w:val="000000"/>
                <w:sz w:val="16"/>
                <w:lang w:eastAsia="en-US"/>
              </w:rPr>
            </w:pPr>
            <w:r>
              <w:rPr>
                <w:color w:val="000000"/>
                <w:sz w:val="16"/>
                <w:lang w:eastAsia="en-US"/>
              </w:rPr>
            </w:r>
          </w:p>
        </w:tc>
        <w:tc>
          <w:tcPr>
            <w:tcW w:w="1117" w:type="dxa"/>
            <w:tcBorders/>
          </w:tcPr>
          <w:p>
            <w:pPr>
              <w:pStyle w:val="Normal"/>
              <w:snapToGrid w:val="false"/>
              <w:jc w:val="end"/>
              <w:rPr>
                <w:color w:val="000000"/>
                <w:sz w:val="16"/>
                <w:lang w:eastAsia="en-US"/>
              </w:rPr>
            </w:pPr>
            <w:r>
              <w:rPr>
                <w:color w:val="000000"/>
                <w:sz w:val="16"/>
                <w:lang w:eastAsia="en-US"/>
              </w:rPr>
            </w:r>
          </w:p>
        </w:tc>
        <w:tc>
          <w:tcPr>
            <w:tcW w:w="2483" w:type="dxa"/>
            <w:tcBorders/>
          </w:tcPr>
          <w:p>
            <w:pPr>
              <w:pStyle w:val="Normal"/>
              <w:snapToGrid w:val="false"/>
              <w:jc w:val="end"/>
              <w:rPr>
                <w:color w:val="000000"/>
                <w:sz w:val="16"/>
                <w:lang w:eastAsia="en-US"/>
              </w:rPr>
            </w:pPr>
            <w:r>
              <w:rPr>
                <w:color w:val="000000"/>
                <w:sz w:val="16"/>
                <w:lang w:eastAsia="en-US"/>
              </w:rPr>
            </w:r>
          </w:p>
        </w:tc>
        <w:tc>
          <w:tcPr>
            <w:tcW w:w="1657" w:type="dxa"/>
            <w:tcBorders/>
          </w:tcPr>
          <w:p>
            <w:pPr>
              <w:pStyle w:val="Normal"/>
              <w:snapToGrid w:val="false"/>
              <w:jc w:val="end"/>
              <w:rPr>
                <w:color w:val="000000"/>
                <w:sz w:val="16"/>
                <w:lang w:eastAsia="en-US"/>
              </w:rPr>
            </w:pPr>
            <w:r>
              <w:rPr>
                <w:color w:val="000000"/>
                <w:sz w:val="16"/>
                <w:lang w:eastAsia="en-US"/>
              </w:rPr>
            </w:r>
          </w:p>
        </w:tc>
        <w:tc>
          <w:tcPr>
            <w:tcW w:w="2033" w:type="dxa"/>
            <w:tcBorders/>
          </w:tcPr>
          <w:p>
            <w:pPr>
              <w:pStyle w:val="Normal"/>
              <w:snapToGrid w:val="false"/>
              <w:jc w:val="end"/>
              <w:rPr>
                <w:color w:val="000000"/>
                <w:sz w:val="16"/>
                <w:lang w:eastAsia="en-US"/>
              </w:rPr>
            </w:pPr>
            <w:r>
              <w:rPr>
                <w:color w:val="000000"/>
                <w:sz w:val="16"/>
                <w:lang w:eastAsia="en-US"/>
              </w:rPr>
            </w:r>
          </w:p>
        </w:tc>
        <w:tc>
          <w:tcPr>
            <w:tcW w:w="1027" w:type="dxa"/>
            <w:tcBorders/>
          </w:tcPr>
          <w:p>
            <w:pPr>
              <w:pStyle w:val="Normal"/>
              <w:snapToGrid w:val="false"/>
              <w:jc w:val="end"/>
              <w:rPr>
                <w:color w:val="000000"/>
                <w:sz w:val="16"/>
                <w:lang w:eastAsia="en-US"/>
              </w:rPr>
            </w:pPr>
            <w:r>
              <w:rPr>
                <w:color w:val="000000"/>
                <w:sz w:val="16"/>
                <w:lang w:eastAsia="en-US"/>
              </w:rPr>
            </w:r>
          </w:p>
        </w:tc>
        <w:tc>
          <w:tcPr>
            <w:tcW w:w="1440" w:type="dxa"/>
            <w:tcBorders>
              <w:top w:val="single" w:sz="12" w:space="0" w:color="000000"/>
              <w:start w:val="single" w:sz="12" w:space="0" w:color="000000"/>
              <w:bottom w:val="single" w:sz="12" w:space="0" w:color="000000"/>
              <w:end w:val="single" w:sz="6" w:space="0" w:color="000000"/>
            </w:tcBorders>
          </w:tcPr>
          <w:p>
            <w:pPr>
              <w:pStyle w:val="Normal"/>
              <w:jc w:val="center"/>
              <w:rPr>
                <w:b/>
                <w:color w:val="000000"/>
                <w:sz w:val="16"/>
                <w:lang w:eastAsia="en-US"/>
              </w:rPr>
            </w:pPr>
            <w:r>
              <w:rPr>
                <w:b/>
                <w:color w:val="000000"/>
                <w:sz w:val="16"/>
                <w:lang w:eastAsia="en-US"/>
              </w:rPr>
              <w:t>TOTAL</w:t>
            </w:r>
          </w:p>
        </w:tc>
        <w:tc>
          <w:tcPr>
            <w:tcW w:w="1575" w:type="dxa"/>
            <w:tcBorders>
              <w:top w:val="single" w:sz="12" w:space="0" w:color="000000"/>
              <w:bottom w:val="single" w:sz="12" w:space="0" w:color="000000"/>
              <w:end w:val="single" w:sz="12" w:space="0" w:color="000000"/>
            </w:tcBorders>
          </w:tcPr>
          <w:p>
            <w:pPr>
              <w:pStyle w:val="Normal"/>
              <w:jc w:val="end"/>
              <w:rPr>
                <w:b/>
                <w:color w:val="000000"/>
                <w:sz w:val="16"/>
                <w:lang w:eastAsia="en-US"/>
              </w:rPr>
            </w:pPr>
            <w:r>
              <w:rPr>
                <w:b/>
                <w:color w:val="000000"/>
                <w:sz w:val="16"/>
                <w:lang w:eastAsia="en-US"/>
              </w:rPr>
              <w:t xml:space="preserve">$1,039,124.67 </w:t>
            </w:r>
          </w:p>
        </w:tc>
      </w:tr>
    </w:tbl>
    <w:p>
      <w:pPr>
        <w:pStyle w:val="Normal"/>
        <w:rPr>
          <w:sz w:val="16"/>
        </w:rPr>
      </w:pPr>
      <w:r>
        <w:rPr>
          <w:sz w:val="16"/>
        </w:rPr>
      </w:r>
      <w:r>
        <w:br w:type="page"/>
      </w:r>
    </w:p>
    <w:p>
      <w:pPr>
        <w:pStyle w:val="Normal"/>
        <w:rPr>
          <w:b/>
        </w:rPr>
      </w:pPr>
      <w:r>
        <w:rPr>
          <w:b/>
        </w:rPr>
        <w:t xml:space="preserve"> </w:t>
      </w:r>
      <w:r>
        <w:rPr>
          <w:b/>
        </w:rPr>
        <w:t>CALME #1 ACCRO</w:t>
      </w:r>
    </w:p>
    <w:p>
      <w:pPr>
        <w:pStyle w:val="Normal"/>
        <w:rPr>
          <w:b/>
          <w:sz w:val="16"/>
        </w:rPr>
      </w:pPr>
      <w:r>
        <w:rPr>
          <w:b/>
          <w:sz w:val="16"/>
        </w:rPr>
      </w:r>
    </w:p>
    <w:p>
      <w:pPr>
        <w:pStyle w:val="Normal"/>
        <w:rPr>
          <w:sz w:val="16"/>
        </w:rPr>
      </w:pPr>
      <w:r>
        <w:rPr>
          <w:sz w:val="16"/>
        </w:rPr>
      </w:r>
    </w:p>
    <w:tbl>
      <w:tblPr>
        <w:tblW w:w="14761" w:type="dxa"/>
        <w:jc w:val="center"/>
        <w:tblInd w:w="0" w:type="dxa"/>
        <w:tblLayout w:type="fixed"/>
        <w:tblCellMar>
          <w:top w:w="0" w:type="dxa"/>
          <w:start w:w="30" w:type="dxa"/>
          <w:bottom w:w="0" w:type="dxa"/>
          <w:end w:w="30" w:type="dxa"/>
        </w:tblCellMar>
      </w:tblPr>
      <w:tblGrid>
        <w:gridCol w:w="1630"/>
        <w:gridCol w:w="11"/>
        <w:gridCol w:w="7"/>
        <w:gridCol w:w="4"/>
        <w:gridCol w:w="28"/>
        <w:gridCol w:w="77"/>
        <w:gridCol w:w="53"/>
        <w:gridCol w:w="18"/>
        <w:gridCol w:w="4"/>
        <w:gridCol w:w="28"/>
        <w:gridCol w:w="1642"/>
        <w:gridCol w:w="18"/>
        <w:gridCol w:w="18"/>
        <w:gridCol w:w="4"/>
        <w:gridCol w:w="28"/>
        <w:gridCol w:w="130"/>
        <w:gridCol w:w="18"/>
        <w:gridCol w:w="4"/>
        <w:gridCol w:w="28"/>
        <w:gridCol w:w="23"/>
        <w:gridCol w:w="1612"/>
        <w:gridCol w:w="25"/>
        <w:gridCol w:w="18"/>
        <w:gridCol w:w="4"/>
        <w:gridCol w:w="28"/>
        <w:gridCol w:w="8"/>
        <w:gridCol w:w="32"/>
        <w:gridCol w:w="18"/>
        <w:gridCol w:w="4"/>
        <w:gridCol w:w="28"/>
        <w:gridCol w:w="1697"/>
        <w:gridCol w:w="53"/>
        <w:gridCol w:w="18"/>
        <w:gridCol w:w="4"/>
        <w:gridCol w:w="28"/>
        <w:gridCol w:w="77"/>
        <w:gridCol w:w="53"/>
        <w:gridCol w:w="18"/>
        <w:gridCol w:w="4"/>
        <w:gridCol w:w="28"/>
        <w:gridCol w:w="1959"/>
        <w:gridCol w:w="61"/>
        <w:gridCol w:w="18"/>
        <w:gridCol w:w="4"/>
        <w:gridCol w:w="28"/>
        <w:gridCol w:w="58"/>
        <w:gridCol w:w="4"/>
        <w:gridCol w:w="14"/>
        <w:gridCol w:w="7"/>
        <w:gridCol w:w="7"/>
        <w:gridCol w:w="1570"/>
        <w:gridCol w:w="18"/>
        <w:gridCol w:w="4"/>
        <w:gridCol w:w="28"/>
        <w:gridCol w:w="77"/>
        <w:gridCol w:w="52"/>
        <w:gridCol w:w="19"/>
        <w:gridCol w:w="4"/>
        <w:gridCol w:w="8"/>
        <w:gridCol w:w="20"/>
        <w:gridCol w:w="1209"/>
        <w:gridCol w:w="15"/>
        <w:gridCol w:w="4"/>
        <w:gridCol w:w="32"/>
        <w:gridCol w:w="92"/>
        <w:gridCol w:w="38"/>
        <w:gridCol w:w="14"/>
        <w:gridCol w:w="4"/>
        <w:gridCol w:w="32"/>
        <w:gridCol w:w="1054"/>
        <w:gridCol w:w="76"/>
        <w:gridCol w:w="8"/>
        <w:gridCol w:w="20"/>
        <w:gridCol w:w="7"/>
        <w:gridCol w:w="8"/>
        <w:gridCol w:w="56"/>
        <w:gridCol w:w="602"/>
      </w:tblGrid>
      <w:tr>
        <w:trPr>
          <w:tblHeader w:val="true"/>
          <w:trHeight w:val="394" w:hRule="atLeast"/>
        </w:trPr>
        <w:tc>
          <w:tcPr>
            <w:tcW w:w="12842" w:type="dxa"/>
            <w:gridSpan w:val="65"/>
            <w:tcBorders/>
          </w:tcPr>
          <w:p>
            <w:pPr>
              <w:pStyle w:val="Normal"/>
              <w:jc w:val="center"/>
              <w:rPr>
                <w:color w:val="000000"/>
                <w:sz w:val="16"/>
                <w:lang w:eastAsia="en-US"/>
              </w:rPr>
            </w:pPr>
            <w:r>
              <w:rPr>
                <w:b/>
                <w:color w:val="000000"/>
                <w:sz w:val="16"/>
                <w:lang w:eastAsia="en-US"/>
              </w:rPr>
              <w:t>Accro - Venezuela</w:t>
            </w:r>
          </w:p>
        </w:tc>
        <w:tc>
          <w:tcPr>
            <w:tcW w:w="1142" w:type="dxa"/>
            <w:gridSpan w:val="5"/>
            <w:tcBorders/>
          </w:tcPr>
          <w:p>
            <w:pPr>
              <w:pStyle w:val="Normal"/>
              <w:snapToGrid w:val="false"/>
              <w:jc w:val="end"/>
              <w:rPr>
                <w:color w:val="000000"/>
                <w:sz w:val="16"/>
                <w:lang w:eastAsia="en-US"/>
              </w:rPr>
            </w:pPr>
            <w:r>
              <w:rPr>
                <w:color w:val="000000"/>
                <w:sz w:val="16"/>
                <w:lang w:eastAsia="en-US"/>
              </w:rPr>
            </w:r>
          </w:p>
        </w:tc>
        <w:tc>
          <w:tcPr>
            <w:tcW w:w="777" w:type="dxa"/>
            <w:gridSpan w:val="7"/>
            <w:tcBorders/>
            <w:tcMar>
              <w:start w:w="0" w:type="dxa"/>
              <w:end w:w="0" w:type="dxa"/>
            </w:tcMar>
          </w:tcPr>
          <w:p>
            <w:pPr>
              <w:pStyle w:val="Normal"/>
              <w:snapToGrid w:val="false"/>
              <w:rPr>
                <w:color w:val="000000"/>
                <w:sz w:val="16"/>
                <w:lang w:eastAsia="en-US"/>
              </w:rPr>
            </w:pPr>
            <w:r>
              <w:rPr>
                <w:color w:val="000000"/>
                <w:sz w:val="16"/>
                <w:lang w:eastAsia="en-US"/>
              </w:rPr>
            </w:r>
          </w:p>
        </w:tc>
      </w:tr>
      <w:tr>
        <w:trPr>
          <w:tblHeader w:val="true"/>
          <w:trHeight w:val="394" w:hRule="atLeast"/>
        </w:trPr>
        <w:tc>
          <w:tcPr>
            <w:tcW w:w="14068" w:type="dxa"/>
            <w:gridSpan w:val="72"/>
            <w:tcBorders/>
          </w:tcPr>
          <w:p>
            <w:pPr>
              <w:pStyle w:val="Normal"/>
              <w:jc w:val="center"/>
              <w:rPr>
                <w:color w:val="000000"/>
                <w:sz w:val="16"/>
                <w:lang w:eastAsia="en-US"/>
              </w:rPr>
            </w:pPr>
            <w:r>
              <w:rPr>
                <w:b/>
                <w:color w:val="000000"/>
                <w:sz w:val="16"/>
                <w:lang w:eastAsia="en-US"/>
              </w:rPr>
              <w:t>Construction Insurance</w:t>
            </w:r>
          </w:p>
        </w:tc>
        <w:tc>
          <w:tcPr>
            <w:tcW w:w="693" w:type="dxa"/>
            <w:gridSpan w:val="5"/>
            <w:tcBorders/>
            <w:tcMar>
              <w:start w:w="0" w:type="dxa"/>
              <w:end w:w="0" w:type="dxa"/>
            </w:tcMar>
          </w:tcPr>
          <w:p>
            <w:pPr>
              <w:pStyle w:val="Normal"/>
              <w:snapToGrid w:val="false"/>
              <w:rPr>
                <w:color w:val="000000"/>
                <w:sz w:val="16"/>
                <w:lang w:eastAsia="en-US"/>
              </w:rPr>
            </w:pPr>
            <w:r>
              <w:rPr>
                <w:color w:val="000000"/>
                <w:sz w:val="16"/>
                <w:lang w:eastAsia="en-US"/>
              </w:rPr>
            </w:r>
          </w:p>
        </w:tc>
      </w:tr>
      <w:tr>
        <w:trPr>
          <w:tblHeader w:val="true"/>
          <w:trHeight w:val="394" w:hRule="atLeast"/>
        </w:trPr>
        <w:tc>
          <w:tcPr>
            <w:tcW w:w="14761" w:type="dxa"/>
            <w:gridSpan w:val="77"/>
            <w:tcBorders/>
          </w:tcPr>
          <w:p>
            <w:pPr>
              <w:pStyle w:val="Normal"/>
              <w:jc w:val="center"/>
              <w:rPr>
                <w:color w:val="000000"/>
                <w:sz w:val="16"/>
                <w:lang w:eastAsia="en-US"/>
              </w:rPr>
            </w:pPr>
            <w:r>
              <w:rPr>
                <w:b/>
                <w:color w:val="000000"/>
                <w:sz w:val="16"/>
                <w:lang w:eastAsia="en-US"/>
              </w:rPr>
              <w:t>Insurance arranged by TransCanada / JHMM-Calgary</w:t>
            </w:r>
          </w:p>
        </w:tc>
      </w:tr>
      <w:tr>
        <w:trPr>
          <w:tblHeader w:val="true"/>
          <w:trHeight w:val="396" w:hRule="atLeast"/>
        </w:trPr>
        <w:tc>
          <w:tcPr>
            <w:tcW w:w="1630" w:type="dxa"/>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TYPE</w:t>
            </w:r>
          </w:p>
        </w:tc>
        <w:tc>
          <w:tcPr>
            <w:tcW w:w="180" w:type="dxa"/>
            <w:gridSpan w:val="6"/>
            <w:tcBorders/>
          </w:tcPr>
          <w:p>
            <w:pPr>
              <w:pStyle w:val="Normal"/>
              <w:snapToGrid w:val="false"/>
              <w:jc w:val="center"/>
              <w:rPr>
                <w:b/>
                <w:color w:val="000000"/>
                <w:sz w:val="16"/>
                <w:lang w:eastAsia="en-US"/>
              </w:rPr>
            </w:pPr>
            <w:r>
              <w:rPr>
                <w:b/>
                <w:color w:val="000000"/>
                <w:sz w:val="16"/>
                <w:lang w:eastAsia="en-US"/>
              </w:rPr>
            </w:r>
          </w:p>
        </w:tc>
        <w:tc>
          <w:tcPr>
            <w:tcW w:w="1710" w:type="dxa"/>
            <w:gridSpan w:val="5"/>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INSURED PARTIES</w:t>
            </w:r>
          </w:p>
        </w:tc>
        <w:tc>
          <w:tcPr>
            <w:tcW w:w="180" w:type="dxa"/>
            <w:gridSpan w:val="4"/>
            <w:tcBorders/>
          </w:tcPr>
          <w:p>
            <w:pPr>
              <w:pStyle w:val="Normal"/>
              <w:snapToGrid w:val="false"/>
              <w:jc w:val="center"/>
              <w:rPr>
                <w:b/>
                <w:color w:val="000000"/>
                <w:sz w:val="16"/>
                <w:lang w:eastAsia="en-US"/>
              </w:rPr>
            </w:pPr>
            <w:r>
              <w:rPr>
                <w:b/>
                <w:color w:val="000000"/>
                <w:sz w:val="16"/>
                <w:lang w:eastAsia="en-US"/>
              </w:rPr>
            </w:r>
          </w:p>
        </w:tc>
        <w:tc>
          <w:tcPr>
            <w:tcW w:w="1710" w:type="dxa"/>
            <w:gridSpan w:val="6"/>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TERM</w:t>
            </w:r>
          </w:p>
        </w:tc>
        <w:tc>
          <w:tcPr>
            <w:tcW w:w="90" w:type="dxa"/>
            <w:gridSpan w:val="5"/>
            <w:tcBorders/>
          </w:tcPr>
          <w:p>
            <w:pPr>
              <w:pStyle w:val="Normal"/>
              <w:snapToGrid w:val="false"/>
              <w:jc w:val="center"/>
              <w:rPr>
                <w:b/>
                <w:color w:val="000000"/>
                <w:sz w:val="16"/>
                <w:lang w:eastAsia="en-US"/>
              </w:rPr>
            </w:pPr>
            <w:r>
              <w:rPr>
                <w:b/>
                <w:color w:val="000000"/>
                <w:sz w:val="16"/>
                <w:lang w:eastAsia="en-US"/>
              </w:rPr>
            </w:r>
          </w:p>
        </w:tc>
        <w:tc>
          <w:tcPr>
            <w:tcW w:w="1800" w:type="dxa"/>
            <w:gridSpan w:val="5"/>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LIMITS</w:t>
            </w:r>
          </w:p>
        </w:tc>
        <w:tc>
          <w:tcPr>
            <w:tcW w:w="180" w:type="dxa"/>
            <w:gridSpan w:val="5"/>
            <w:tcBorders/>
          </w:tcPr>
          <w:p>
            <w:pPr>
              <w:pStyle w:val="Normal"/>
              <w:snapToGrid w:val="false"/>
              <w:jc w:val="center"/>
              <w:rPr>
                <w:b/>
                <w:color w:val="000000"/>
                <w:sz w:val="16"/>
                <w:lang w:eastAsia="en-US"/>
              </w:rPr>
            </w:pPr>
            <w:r>
              <w:rPr>
                <w:b/>
                <w:color w:val="000000"/>
                <w:sz w:val="16"/>
                <w:lang w:eastAsia="en-US"/>
              </w:rPr>
            </w:r>
          </w:p>
        </w:tc>
        <w:tc>
          <w:tcPr>
            <w:tcW w:w="2070" w:type="dxa"/>
            <w:gridSpan w:val="5"/>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BASIS OF COVER</w:t>
            </w:r>
          </w:p>
        </w:tc>
        <w:tc>
          <w:tcPr>
            <w:tcW w:w="126" w:type="dxa"/>
            <w:gridSpan w:val="6"/>
            <w:tcBorders/>
          </w:tcPr>
          <w:p>
            <w:pPr>
              <w:pStyle w:val="Normal"/>
              <w:snapToGrid w:val="false"/>
              <w:jc w:val="center"/>
              <w:rPr>
                <w:b/>
                <w:color w:val="000000"/>
                <w:sz w:val="16"/>
                <w:lang w:eastAsia="en-US"/>
              </w:rPr>
            </w:pPr>
            <w:r>
              <w:rPr>
                <w:b/>
                <w:color w:val="000000"/>
                <w:sz w:val="16"/>
                <w:lang w:eastAsia="en-US"/>
              </w:rPr>
            </w:r>
          </w:p>
        </w:tc>
        <w:tc>
          <w:tcPr>
            <w:tcW w:w="1584" w:type="dxa"/>
            <w:gridSpan w:val="3"/>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DEDUCTIBLES</w:t>
            </w:r>
          </w:p>
        </w:tc>
        <w:tc>
          <w:tcPr>
            <w:tcW w:w="179" w:type="dxa"/>
            <w:gridSpan w:val="5"/>
            <w:tcBorders/>
          </w:tcPr>
          <w:p>
            <w:pPr>
              <w:pStyle w:val="Normal"/>
              <w:snapToGrid w:val="false"/>
              <w:jc w:val="center"/>
              <w:rPr>
                <w:b/>
                <w:color w:val="000000"/>
                <w:sz w:val="16"/>
                <w:lang w:eastAsia="en-US"/>
              </w:rPr>
            </w:pPr>
            <w:r>
              <w:rPr>
                <w:b/>
                <w:color w:val="000000"/>
                <w:sz w:val="16"/>
                <w:lang w:eastAsia="en-US"/>
              </w:rPr>
            </w:r>
          </w:p>
        </w:tc>
        <w:tc>
          <w:tcPr>
            <w:tcW w:w="1260" w:type="dxa"/>
            <w:gridSpan w:val="5"/>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PREMIUMS</w:t>
            </w:r>
          </w:p>
        </w:tc>
        <w:tc>
          <w:tcPr>
            <w:tcW w:w="181" w:type="dxa"/>
            <w:gridSpan w:val="5"/>
            <w:tcBorders/>
          </w:tcPr>
          <w:p>
            <w:pPr>
              <w:pStyle w:val="Normal"/>
              <w:snapToGrid w:val="false"/>
              <w:jc w:val="center"/>
              <w:rPr>
                <w:b/>
                <w:color w:val="000000"/>
                <w:sz w:val="16"/>
                <w:lang w:eastAsia="en-US"/>
              </w:rPr>
            </w:pPr>
            <w:r>
              <w:rPr>
                <w:b/>
                <w:color w:val="000000"/>
                <w:sz w:val="16"/>
                <w:lang w:eastAsia="en-US"/>
              </w:rPr>
            </w:r>
          </w:p>
        </w:tc>
        <w:tc>
          <w:tcPr>
            <w:tcW w:w="1180" w:type="dxa"/>
            <w:gridSpan w:val="5"/>
            <w:tcBorders>
              <w:top w:val="single" w:sz="6" w:space="0" w:color="000000"/>
              <w:bottom w:val="single" w:sz="6" w:space="0" w:color="000000"/>
            </w:tcBorders>
          </w:tcPr>
          <w:p>
            <w:pPr>
              <w:pStyle w:val="Normal"/>
              <w:jc w:val="center"/>
              <w:rPr>
                <w:b/>
                <w:color w:val="000000"/>
                <w:sz w:val="16"/>
                <w:lang w:eastAsia="en-US"/>
              </w:rPr>
            </w:pPr>
            <w:r>
              <w:rPr>
                <w:b/>
                <w:color w:val="000000"/>
                <w:sz w:val="16"/>
                <w:lang w:eastAsia="en-US"/>
              </w:rPr>
              <w:t>TAX, FEES FRONTING, ECT.</w:t>
            </w:r>
          </w:p>
        </w:tc>
        <w:tc>
          <w:tcPr>
            <w:tcW w:w="701" w:type="dxa"/>
            <w:gridSpan w:val="6"/>
            <w:tcBorders/>
            <w:tcMar>
              <w:start w:w="0" w:type="dxa"/>
              <w:end w:w="0" w:type="dxa"/>
            </w:tcMar>
          </w:tcPr>
          <w:p>
            <w:pPr>
              <w:pStyle w:val="Normal"/>
              <w:snapToGrid w:val="false"/>
              <w:rPr>
                <w:b/>
                <w:color w:val="000000"/>
                <w:sz w:val="16"/>
                <w:lang w:eastAsia="en-US"/>
              </w:rPr>
            </w:pPr>
            <w:r>
              <w:rPr>
                <w:b/>
                <w:color w:val="000000"/>
                <w:sz w:val="16"/>
                <w:lang w:eastAsia="en-US"/>
              </w:rPr>
            </w:r>
          </w:p>
        </w:tc>
      </w:tr>
      <w:tr>
        <w:trPr>
          <w:trHeight w:val="197" w:hRule="atLeast"/>
        </w:trPr>
        <w:tc>
          <w:tcPr>
            <w:tcW w:w="1630" w:type="dxa"/>
            <w:tcBorders/>
          </w:tcPr>
          <w:p>
            <w:pPr>
              <w:pStyle w:val="Normal"/>
              <w:snapToGrid w:val="false"/>
              <w:jc w:val="center"/>
              <w:rPr>
                <w:b/>
                <w:color w:val="000000"/>
                <w:sz w:val="16"/>
                <w:lang w:eastAsia="en-US"/>
              </w:rPr>
            </w:pPr>
            <w:r>
              <w:rPr>
                <w:b/>
                <w:color w:val="000000"/>
                <w:sz w:val="16"/>
                <w:lang w:eastAsia="en-US"/>
              </w:rPr>
            </w:r>
          </w:p>
        </w:tc>
        <w:tc>
          <w:tcPr>
            <w:tcW w:w="180" w:type="dxa"/>
            <w:gridSpan w:val="6"/>
            <w:tcBorders/>
          </w:tcPr>
          <w:p>
            <w:pPr>
              <w:pStyle w:val="Normal"/>
              <w:snapToGrid w:val="false"/>
              <w:jc w:val="center"/>
              <w:rPr>
                <w:b/>
                <w:color w:val="000000"/>
                <w:sz w:val="16"/>
                <w:lang w:eastAsia="en-US"/>
              </w:rPr>
            </w:pPr>
            <w:r>
              <w:rPr>
                <w:b/>
                <w:color w:val="000000"/>
                <w:sz w:val="16"/>
                <w:lang w:eastAsia="en-US"/>
              </w:rPr>
            </w:r>
          </w:p>
        </w:tc>
        <w:tc>
          <w:tcPr>
            <w:tcW w:w="1710" w:type="dxa"/>
            <w:gridSpan w:val="5"/>
            <w:tcBorders/>
          </w:tcPr>
          <w:p>
            <w:pPr>
              <w:pStyle w:val="Normal"/>
              <w:snapToGrid w:val="false"/>
              <w:jc w:val="center"/>
              <w:rPr>
                <w:b/>
                <w:color w:val="000000"/>
                <w:sz w:val="16"/>
                <w:lang w:eastAsia="en-US"/>
              </w:rPr>
            </w:pPr>
            <w:r>
              <w:rPr>
                <w:b/>
                <w:color w:val="000000"/>
                <w:sz w:val="16"/>
                <w:lang w:eastAsia="en-US"/>
              </w:rPr>
            </w:r>
          </w:p>
        </w:tc>
        <w:tc>
          <w:tcPr>
            <w:tcW w:w="180" w:type="dxa"/>
            <w:gridSpan w:val="4"/>
            <w:tcBorders/>
          </w:tcPr>
          <w:p>
            <w:pPr>
              <w:pStyle w:val="Normal"/>
              <w:snapToGrid w:val="false"/>
              <w:jc w:val="center"/>
              <w:rPr>
                <w:b/>
                <w:color w:val="000000"/>
                <w:sz w:val="16"/>
                <w:lang w:eastAsia="en-US"/>
              </w:rPr>
            </w:pPr>
            <w:r>
              <w:rPr>
                <w:b/>
                <w:color w:val="000000"/>
                <w:sz w:val="16"/>
                <w:lang w:eastAsia="en-US"/>
              </w:rPr>
            </w:r>
          </w:p>
        </w:tc>
        <w:tc>
          <w:tcPr>
            <w:tcW w:w="1710" w:type="dxa"/>
            <w:gridSpan w:val="6"/>
            <w:tcBorders/>
          </w:tcPr>
          <w:p>
            <w:pPr>
              <w:pStyle w:val="Normal"/>
              <w:snapToGrid w:val="false"/>
              <w:jc w:val="center"/>
              <w:rPr>
                <w:b/>
                <w:color w:val="000000"/>
                <w:sz w:val="16"/>
                <w:lang w:eastAsia="en-US"/>
              </w:rPr>
            </w:pPr>
            <w:r>
              <w:rPr>
                <w:b/>
                <w:color w:val="000000"/>
                <w:sz w:val="16"/>
                <w:lang w:eastAsia="en-US"/>
              </w:rPr>
            </w:r>
          </w:p>
        </w:tc>
        <w:tc>
          <w:tcPr>
            <w:tcW w:w="90" w:type="dxa"/>
            <w:gridSpan w:val="5"/>
            <w:tcBorders/>
          </w:tcPr>
          <w:p>
            <w:pPr>
              <w:pStyle w:val="Normal"/>
              <w:snapToGrid w:val="false"/>
              <w:jc w:val="center"/>
              <w:rPr>
                <w:b/>
                <w:color w:val="000000"/>
                <w:sz w:val="16"/>
                <w:lang w:eastAsia="en-US"/>
              </w:rPr>
            </w:pPr>
            <w:r>
              <w:rPr>
                <w:b/>
                <w:color w:val="000000"/>
                <w:sz w:val="16"/>
                <w:lang w:eastAsia="en-US"/>
              </w:rPr>
            </w:r>
          </w:p>
        </w:tc>
        <w:tc>
          <w:tcPr>
            <w:tcW w:w="1800" w:type="dxa"/>
            <w:gridSpan w:val="5"/>
            <w:tcBorders/>
          </w:tcPr>
          <w:p>
            <w:pPr>
              <w:pStyle w:val="Normal"/>
              <w:snapToGrid w:val="false"/>
              <w:jc w:val="center"/>
              <w:rPr>
                <w:b/>
                <w:color w:val="000000"/>
                <w:sz w:val="16"/>
                <w:lang w:eastAsia="en-US"/>
              </w:rPr>
            </w:pPr>
            <w:r>
              <w:rPr>
                <w:b/>
                <w:color w:val="000000"/>
                <w:sz w:val="16"/>
                <w:lang w:eastAsia="en-US"/>
              </w:rPr>
            </w:r>
          </w:p>
        </w:tc>
        <w:tc>
          <w:tcPr>
            <w:tcW w:w="180" w:type="dxa"/>
            <w:gridSpan w:val="5"/>
            <w:tcBorders/>
          </w:tcPr>
          <w:p>
            <w:pPr>
              <w:pStyle w:val="Normal"/>
              <w:snapToGrid w:val="false"/>
              <w:jc w:val="center"/>
              <w:rPr>
                <w:b/>
                <w:color w:val="000000"/>
                <w:sz w:val="16"/>
                <w:lang w:eastAsia="en-US"/>
              </w:rPr>
            </w:pPr>
            <w:r>
              <w:rPr>
                <w:b/>
                <w:color w:val="000000"/>
                <w:sz w:val="16"/>
                <w:lang w:eastAsia="en-US"/>
              </w:rPr>
            </w:r>
          </w:p>
        </w:tc>
        <w:tc>
          <w:tcPr>
            <w:tcW w:w="2070" w:type="dxa"/>
            <w:gridSpan w:val="5"/>
            <w:tcBorders/>
          </w:tcPr>
          <w:p>
            <w:pPr>
              <w:pStyle w:val="Normal"/>
              <w:snapToGrid w:val="false"/>
              <w:jc w:val="center"/>
              <w:rPr>
                <w:b/>
                <w:color w:val="000000"/>
                <w:sz w:val="16"/>
                <w:lang w:eastAsia="en-US"/>
              </w:rPr>
            </w:pPr>
            <w:r>
              <w:rPr>
                <w:b/>
                <w:color w:val="000000"/>
                <w:sz w:val="16"/>
                <w:lang w:eastAsia="en-US"/>
              </w:rPr>
            </w:r>
          </w:p>
        </w:tc>
        <w:tc>
          <w:tcPr>
            <w:tcW w:w="126" w:type="dxa"/>
            <w:gridSpan w:val="6"/>
            <w:tcBorders/>
          </w:tcPr>
          <w:p>
            <w:pPr>
              <w:pStyle w:val="Normal"/>
              <w:snapToGrid w:val="false"/>
              <w:jc w:val="center"/>
              <w:rPr>
                <w:b/>
                <w:color w:val="000000"/>
                <w:sz w:val="16"/>
                <w:lang w:eastAsia="en-US"/>
              </w:rPr>
            </w:pPr>
            <w:r>
              <w:rPr>
                <w:b/>
                <w:color w:val="000000"/>
                <w:sz w:val="16"/>
                <w:lang w:eastAsia="en-US"/>
              </w:rPr>
            </w:r>
          </w:p>
        </w:tc>
        <w:tc>
          <w:tcPr>
            <w:tcW w:w="1584" w:type="dxa"/>
            <w:gridSpan w:val="3"/>
            <w:tcBorders/>
          </w:tcPr>
          <w:p>
            <w:pPr>
              <w:pStyle w:val="Normal"/>
              <w:snapToGrid w:val="false"/>
              <w:jc w:val="center"/>
              <w:rPr>
                <w:b/>
                <w:color w:val="000000"/>
                <w:sz w:val="16"/>
                <w:lang w:eastAsia="en-US"/>
              </w:rPr>
            </w:pPr>
            <w:r>
              <w:rPr>
                <w:b/>
                <w:color w:val="000000"/>
                <w:sz w:val="16"/>
                <w:lang w:eastAsia="en-US"/>
              </w:rPr>
            </w:r>
          </w:p>
        </w:tc>
        <w:tc>
          <w:tcPr>
            <w:tcW w:w="179" w:type="dxa"/>
            <w:gridSpan w:val="5"/>
            <w:tcBorders/>
          </w:tcPr>
          <w:p>
            <w:pPr>
              <w:pStyle w:val="Normal"/>
              <w:snapToGrid w:val="false"/>
              <w:jc w:val="center"/>
              <w:rPr>
                <w:b/>
                <w:color w:val="000000"/>
                <w:sz w:val="16"/>
                <w:lang w:eastAsia="en-US"/>
              </w:rPr>
            </w:pPr>
            <w:r>
              <w:rPr>
                <w:b/>
                <w:color w:val="000000"/>
                <w:sz w:val="16"/>
                <w:lang w:eastAsia="en-US"/>
              </w:rPr>
            </w:r>
          </w:p>
        </w:tc>
        <w:tc>
          <w:tcPr>
            <w:tcW w:w="1260" w:type="dxa"/>
            <w:gridSpan w:val="5"/>
            <w:tcBorders/>
          </w:tcPr>
          <w:p>
            <w:pPr>
              <w:pStyle w:val="Normal"/>
              <w:snapToGrid w:val="false"/>
              <w:jc w:val="center"/>
              <w:rPr>
                <w:b/>
                <w:color w:val="000000"/>
                <w:sz w:val="16"/>
                <w:lang w:eastAsia="en-US"/>
              </w:rPr>
            </w:pPr>
            <w:r>
              <w:rPr>
                <w:b/>
                <w:color w:val="000000"/>
                <w:sz w:val="16"/>
                <w:lang w:eastAsia="en-US"/>
              </w:rPr>
            </w:r>
          </w:p>
        </w:tc>
        <w:tc>
          <w:tcPr>
            <w:tcW w:w="181" w:type="dxa"/>
            <w:gridSpan w:val="5"/>
            <w:tcBorders/>
          </w:tcPr>
          <w:p>
            <w:pPr>
              <w:pStyle w:val="Normal"/>
              <w:snapToGrid w:val="false"/>
              <w:jc w:val="center"/>
              <w:rPr>
                <w:b/>
                <w:color w:val="000000"/>
                <w:sz w:val="16"/>
                <w:lang w:eastAsia="en-US"/>
              </w:rPr>
            </w:pPr>
            <w:r>
              <w:rPr>
                <w:b/>
                <w:color w:val="000000"/>
                <w:sz w:val="16"/>
                <w:lang w:eastAsia="en-US"/>
              </w:rPr>
            </w:r>
          </w:p>
        </w:tc>
        <w:tc>
          <w:tcPr>
            <w:tcW w:w="1180" w:type="dxa"/>
            <w:gridSpan w:val="5"/>
            <w:tcBorders/>
          </w:tcPr>
          <w:p>
            <w:pPr>
              <w:pStyle w:val="Normal"/>
              <w:snapToGrid w:val="false"/>
              <w:jc w:val="center"/>
              <w:rPr>
                <w:b/>
                <w:color w:val="000000"/>
                <w:sz w:val="16"/>
                <w:lang w:eastAsia="en-US"/>
              </w:rPr>
            </w:pPr>
            <w:r>
              <w:rPr>
                <w:b/>
                <w:color w:val="000000"/>
                <w:sz w:val="16"/>
                <w:lang w:eastAsia="en-US"/>
              </w:rPr>
            </w:r>
          </w:p>
        </w:tc>
        <w:tc>
          <w:tcPr>
            <w:tcW w:w="701" w:type="dxa"/>
            <w:gridSpan w:val="6"/>
            <w:tcBorders/>
            <w:tcMar>
              <w:start w:w="0" w:type="dxa"/>
              <w:end w:w="0" w:type="dxa"/>
            </w:tcMar>
          </w:tcPr>
          <w:p>
            <w:pPr>
              <w:pStyle w:val="Normal"/>
              <w:snapToGrid w:val="false"/>
              <w:rPr>
                <w:b/>
                <w:color w:val="000000"/>
                <w:sz w:val="16"/>
                <w:lang w:eastAsia="en-US"/>
              </w:rPr>
            </w:pPr>
            <w:r>
              <w:rPr>
                <w:b/>
                <w:color w:val="000000"/>
                <w:sz w:val="16"/>
                <w:lang w:eastAsia="en-US"/>
              </w:rPr>
            </w:r>
          </w:p>
        </w:tc>
      </w:tr>
      <w:tr>
        <w:trPr>
          <w:trHeight w:val="792" w:hRule="atLeast"/>
        </w:trPr>
        <w:tc>
          <w:tcPr>
            <w:tcW w:w="1680" w:type="dxa"/>
            <w:gridSpan w:val="5"/>
            <w:tcBorders/>
          </w:tcPr>
          <w:p>
            <w:pPr>
              <w:pStyle w:val="Normal"/>
              <w:rPr>
                <w:color w:val="000000"/>
                <w:sz w:val="16"/>
                <w:lang w:eastAsia="en-US"/>
              </w:rPr>
            </w:pPr>
            <w:r>
              <w:rPr>
                <w:color w:val="000000"/>
                <w:sz w:val="16"/>
                <w:lang w:eastAsia="en-US"/>
              </w:rPr>
              <w:t>Builder's All Risk</w:t>
            </w:r>
          </w:p>
        </w:tc>
        <w:tc>
          <w:tcPr>
            <w:tcW w:w="180" w:type="dxa"/>
            <w:gridSpan w:val="5"/>
            <w:tcBorders/>
          </w:tcPr>
          <w:p>
            <w:pPr>
              <w:pStyle w:val="Normal"/>
              <w:snapToGrid w:val="false"/>
              <w:rPr>
                <w:color w:val="000000"/>
                <w:sz w:val="16"/>
                <w:lang w:eastAsia="en-US"/>
              </w:rPr>
            </w:pPr>
            <w:r>
              <w:rPr>
                <w:color w:val="000000"/>
                <w:sz w:val="16"/>
                <w:lang w:eastAsia="en-US"/>
              </w:rPr>
            </w:r>
          </w:p>
        </w:tc>
        <w:tc>
          <w:tcPr>
            <w:tcW w:w="1710" w:type="dxa"/>
            <w:gridSpan w:val="5"/>
            <w:tcBorders/>
          </w:tcPr>
          <w:p>
            <w:pPr>
              <w:pStyle w:val="Normal"/>
              <w:rPr>
                <w:color w:val="000000"/>
                <w:sz w:val="16"/>
                <w:lang w:eastAsia="en-US"/>
              </w:rPr>
            </w:pPr>
            <w:r>
              <w:rPr>
                <w:color w:val="000000"/>
                <w:sz w:val="16"/>
                <w:lang w:eastAsia="en-US"/>
              </w:rPr>
              <w:t>Owner, Contractor, Lenders</w:t>
            </w:r>
          </w:p>
        </w:tc>
        <w:tc>
          <w:tcPr>
            <w:tcW w:w="180" w:type="dxa"/>
            <w:gridSpan w:val="4"/>
            <w:tcBorders/>
          </w:tcPr>
          <w:p>
            <w:pPr>
              <w:pStyle w:val="Normal"/>
              <w:snapToGrid w:val="false"/>
              <w:rPr>
                <w:color w:val="000000"/>
                <w:sz w:val="16"/>
                <w:lang w:eastAsia="en-US"/>
              </w:rPr>
            </w:pPr>
            <w:r>
              <w:rPr>
                <w:color w:val="000000"/>
                <w:sz w:val="16"/>
                <w:lang w:eastAsia="en-US"/>
              </w:rPr>
            </w:r>
          </w:p>
        </w:tc>
        <w:tc>
          <w:tcPr>
            <w:tcW w:w="1710" w:type="dxa"/>
            <w:gridSpan w:val="6"/>
            <w:tcBorders/>
          </w:tcPr>
          <w:p>
            <w:pPr>
              <w:pStyle w:val="Normal"/>
              <w:jc w:val="center"/>
              <w:rPr>
                <w:color w:val="000000"/>
                <w:sz w:val="16"/>
                <w:lang w:eastAsia="en-US"/>
              </w:rPr>
            </w:pPr>
            <w:r>
              <w:rPr>
                <w:color w:val="000000"/>
                <w:sz w:val="16"/>
                <w:lang w:eastAsia="en-US"/>
              </w:rPr>
              <w:t>February 1, 1999-            April 1, 2001</w:t>
            </w:r>
          </w:p>
        </w:tc>
        <w:tc>
          <w:tcPr>
            <w:tcW w:w="9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jc w:val="center"/>
              <w:rPr>
                <w:color w:val="000000"/>
                <w:sz w:val="16"/>
                <w:lang w:eastAsia="en-US"/>
              </w:rPr>
            </w:pPr>
            <w:r>
              <w:rPr>
                <w:color w:val="000000"/>
                <w:sz w:val="16"/>
                <w:lang w:eastAsia="en-US"/>
              </w:rPr>
              <w:t xml:space="preserve">$283,500,000 </w:t>
            </w:r>
          </w:p>
        </w:tc>
        <w:tc>
          <w:tcPr>
            <w:tcW w:w="180" w:type="dxa"/>
            <w:gridSpan w:val="5"/>
            <w:tcBorders/>
          </w:tcPr>
          <w:p>
            <w:pPr>
              <w:pStyle w:val="Normal"/>
              <w:snapToGrid w:val="false"/>
              <w:rPr>
                <w:color w:val="000000"/>
                <w:sz w:val="16"/>
                <w:lang w:eastAsia="en-US"/>
              </w:rPr>
            </w:pPr>
            <w:r>
              <w:rPr>
                <w:color w:val="000000"/>
                <w:sz w:val="16"/>
                <w:lang w:eastAsia="en-US"/>
              </w:rPr>
            </w:r>
          </w:p>
        </w:tc>
        <w:tc>
          <w:tcPr>
            <w:tcW w:w="2070" w:type="dxa"/>
            <w:gridSpan w:val="5"/>
            <w:tcBorders/>
          </w:tcPr>
          <w:p>
            <w:pPr>
              <w:pStyle w:val="Normal"/>
              <w:rPr>
                <w:color w:val="000000"/>
                <w:sz w:val="16"/>
                <w:lang w:eastAsia="en-US"/>
              </w:rPr>
            </w:pPr>
            <w:r>
              <w:rPr>
                <w:color w:val="000000"/>
                <w:sz w:val="16"/>
                <w:lang w:eastAsia="en-US"/>
              </w:rPr>
              <w:t>All risks on a replacement cost basis</w:t>
            </w:r>
          </w:p>
        </w:tc>
        <w:tc>
          <w:tcPr>
            <w:tcW w:w="83" w:type="dxa"/>
            <w:gridSpan w:val="4"/>
            <w:tcBorders/>
          </w:tcPr>
          <w:p>
            <w:pPr>
              <w:pStyle w:val="Normal"/>
              <w:snapToGrid w:val="false"/>
              <w:rPr>
                <w:color w:val="000000"/>
                <w:sz w:val="16"/>
                <w:lang w:eastAsia="en-US"/>
              </w:rPr>
            </w:pPr>
            <w:r>
              <w:rPr>
                <w:color w:val="000000"/>
                <w:sz w:val="16"/>
                <w:lang w:eastAsia="en-US"/>
              </w:rPr>
            </w:r>
          </w:p>
        </w:tc>
        <w:tc>
          <w:tcPr>
            <w:tcW w:w="1627" w:type="dxa"/>
            <w:gridSpan w:val="5"/>
            <w:tcBorders/>
          </w:tcPr>
          <w:p>
            <w:pPr>
              <w:pStyle w:val="Normal"/>
              <w:rPr>
                <w:color w:val="000000"/>
                <w:sz w:val="16"/>
                <w:lang w:eastAsia="en-US"/>
              </w:rPr>
            </w:pPr>
            <w:r>
              <w:rPr>
                <w:color w:val="000000"/>
                <w:sz w:val="16"/>
                <w:lang w:eastAsia="en-US"/>
              </w:rPr>
              <w:t>$250,000 testing /earthquake  commission/ startup</w:t>
            </w:r>
          </w:p>
          <w:p>
            <w:pPr>
              <w:pStyle w:val="Normal"/>
              <w:rPr>
                <w:color w:val="000000"/>
                <w:sz w:val="16"/>
                <w:lang w:eastAsia="en-US"/>
              </w:rPr>
            </w:pPr>
            <w:r>
              <w:rPr>
                <w:color w:val="000000"/>
                <w:sz w:val="16"/>
                <w:lang w:eastAsia="en-US"/>
              </w:rPr>
              <w:t>$50,000 all others</w:t>
            </w:r>
          </w:p>
        </w:tc>
        <w:tc>
          <w:tcPr>
            <w:tcW w:w="180" w:type="dxa"/>
            <w:gridSpan w:val="6"/>
            <w:tcBorders/>
          </w:tcPr>
          <w:p>
            <w:pPr>
              <w:pStyle w:val="Normal"/>
              <w:rPr>
                <w:color w:val="000000"/>
                <w:sz w:val="16"/>
                <w:lang w:eastAsia="en-US"/>
              </w:rPr>
            </w:pPr>
            <w:r>
              <w:rPr>
                <w:color w:val="000000"/>
                <w:sz w:val="16"/>
                <w:lang w:eastAsia="en-US"/>
              </w:rPr>
              <w:t xml:space="preserve"> </w:t>
            </w:r>
          </w:p>
        </w:tc>
        <w:tc>
          <w:tcPr>
            <w:tcW w:w="1260" w:type="dxa"/>
            <w:gridSpan w:val="4"/>
            <w:tcBorders/>
          </w:tcPr>
          <w:p>
            <w:pPr>
              <w:pStyle w:val="Normal"/>
              <w:jc w:val="center"/>
              <w:rPr>
                <w:color w:val="000000"/>
                <w:sz w:val="16"/>
                <w:lang w:eastAsia="en-US"/>
              </w:rPr>
            </w:pPr>
            <w:r>
              <w:rPr>
                <w:color w:val="000000"/>
                <w:sz w:val="16"/>
                <w:lang w:eastAsia="en-US"/>
              </w:rPr>
              <w:t xml:space="preserve">$550,328 </w:t>
            </w:r>
          </w:p>
        </w:tc>
        <w:tc>
          <w:tcPr>
            <w:tcW w:w="180" w:type="dxa"/>
            <w:gridSpan w:val="5"/>
            <w:tcBorders/>
          </w:tcPr>
          <w:p>
            <w:pPr>
              <w:pStyle w:val="Normal"/>
              <w:snapToGrid w:val="false"/>
              <w:rPr>
                <w:color w:val="000000"/>
                <w:sz w:val="16"/>
                <w:lang w:eastAsia="en-US"/>
              </w:rPr>
            </w:pPr>
            <w:r>
              <w:rPr>
                <w:color w:val="000000"/>
                <w:sz w:val="16"/>
                <w:lang w:eastAsia="en-US"/>
              </w:rPr>
            </w:r>
          </w:p>
        </w:tc>
        <w:tc>
          <w:tcPr>
            <w:tcW w:w="1229" w:type="dxa"/>
            <w:gridSpan w:val="7"/>
            <w:tcBorders/>
          </w:tcPr>
          <w:p>
            <w:pPr>
              <w:pStyle w:val="Normal"/>
              <w:rPr>
                <w:color w:val="000000"/>
                <w:sz w:val="16"/>
                <w:lang w:eastAsia="en-US"/>
              </w:rPr>
            </w:pPr>
            <w:r>
              <w:rPr>
                <w:color w:val="000000"/>
                <w:sz w:val="16"/>
                <w:lang w:eastAsia="en-US"/>
              </w:rPr>
              <w:t xml:space="preserve"> </w:t>
            </w:r>
            <w:r>
              <w:rPr>
                <w:color w:val="000000"/>
                <w:sz w:val="16"/>
                <w:lang w:eastAsia="en-US"/>
              </w:rPr>
              <w:t xml:space="preserve">$         42,166 </w:t>
            </w:r>
          </w:p>
        </w:tc>
        <w:tc>
          <w:tcPr>
            <w:tcW w:w="602"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977" w:hRule="atLeast"/>
        </w:trPr>
        <w:tc>
          <w:tcPr>
            <w:tcW w:w="1652" w:type="dxa"/>
            <w:gridSpan w:val="4"/>
            <w:tcBorders/>
          </w:tcPr>
          <w:p>
            <w:pPr>
              <w:pStyle w:val="Normal"/>
              <w:rPr>
                <w:color w:val="000000"/>
                <w:sz w:val="16"/>
                <w:lang w:eastAsia="en-US"/>
              </w:rPr>
            </w:pPr>
            <w:r>
              <w:rPr>
                <w:color w:val="000000"/>
                <w:sz w:val="16"/>
                <w:lang w:eastAsia="en-US"/>
              </w:rPr>
              <w:t>Delay in Start-Up (Builder's All Risk)</w:t>
            </w:r>
          </w:p>
        </w:tc>
        <w:tc>
          <w:tcPr>
            <w:tcW w:w="180" w:type="dxa"/>
            <w:gridSpan w:val="5"/>
            <w:tcBorders/>
          </w:tcPr>
          <w:p>
            <w:pPr>
              <w:pStyle w:val="Normal"/>
              <w:snapToGrid w:val="false"/>
              <w:rPr>
                <w:color w:val="000000"/>
                <w:sz w:val="16"/>
                <w:lang w:eastAsia="en-US"/>
              </w:rPr>
            </w:pPr>
            <w:r>
              <w:rPr>
                <w:color w:val="000000"/>
                <w:sz w:val="16"/>
                <w:lang w:eastAsia="en-US"/>
              </w:rPr>
            </w:r>
          </w:p>
        </w:tc>
        <w:tc>
          <w:tcPr>
            <w:tcW w:w="1710" w:type="dxa"/>
            <w:gridSpan w:val="5"/>
            <w:tcBorders/>
          </w:tcPr>
          <w:p>
            <w:pPr>
              <w:pStyle w:val="Normal"/>
              <w:rPr>
                <w:color w:val="000000"/>
                <w:sz w:val="16"/>
                <w:lang w:eastAsia="en-US"/>
              </w:rPr>
            </w:pPr>
            <w:r>
              <w:rPr>
                <w:color w:val="000000"/>
                <w:sz w:val="16"/>
                <w:lang w:eastAsia="en-US"/>
              </w:rPr>
              <w:t>Owner, Lenders</w:t>
            </w:r>
          </w:p>
        </w:tc>
        <w:tc>
          <w:tcPr>
            <w:tcW w:w="180" w:type="dxa"/>
            <w:gridSpan w:val="4"/>
            <w:tcBorders/>
          </w:tcPr>
          <w:p>
            <w:pPr>
              <w:pStyle w:val="Normal"/>
              <w:snapToGrid w:val="false"/>
              <w:jc w:val="center"/>
              <w:rPr>
                <w:color w:val="000000"/>
                <w:sz w:val="16"/>
                <w:lang w:eastAsia="en-US"/>
              </w:rPr>
            </w:pPr>
            <w:r>
              <w:rPr>
                <w:color w:val="000000"/>
                <w:sz w:val="16"/>
                <w:lang w:eastAsia="en-US"/>
              </w:rPr>
            </w:r>
          </w:p>
        </w:tc>
        <w:tc>
          <w:tcPr>
            <w:tcW w:w="1710" w:type="dxa"/>
            <w:gridSpan w:val="6"/>
            <w:tcBorders/>
          </w:tcPr>
          <w:p>
            <w:pPr>
              <w:pStyle w:val="Normal"/>
              <w:jc w:val="center"/>
              <w:rPr>
                <w:color w:val="000000"/>
                <w:sz w:val="16"/>
                <w:lang w:eastAsia="en-US"/>
              </w:rPr>
            </w:pPr>
            <w:r>
              <w:rPr>
                <w:color w:val="000000"/>
                <w:sz w:val="16"/>
                <w:lang w:eastAsia="en-US"/>
              </w:rPr>
              <w:t>February 1, 1999-            April 1, 2001</w:t>
            </w:r>
          </w:p>
        </w:tc>
        <w:tc>
          <w:tcPr>
            <w:tcW w:w="9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jc w:val="center"/>
              <w:rPr>
                <w:color w:val="000000"/>
                <w:sz w:val="16"/>
                <w:lang w:eastAsia="en-US"/>
              </w:rPr>
            </w:pPr>
            <w:r>
              <w:rPr>
                <w:color w:val="000000"/>
                <w:sz w:val="16"/>
                <w:lang w:eastAsia="en-US"/>
              </w:rPr>
              <w:t>$83,841,000</w:t>
            </w:r>
          </w:p>
        </w:tc>
        <w:tc>
          <w:tcPr>
            <w:tcW w:w="180" w:type="dxa"/>
            <w:gridSpan w:val="5"/>
            <w:tcBorders/>
          </w:tcPr>
          <w:p>
            <w:pPr>
              <w:pStyle w:val="Normal"/>
              <w:snapToGrid w:val="false"/>
              <w:rPr>
                <w:color w:val="000000"/>
                <w:sz w:val="16"/>
                <w:lang w:eastAsia="en-US"/>
              </w:rPr>
            </w:pPr>
            <w:r>
              <w:rPr>
                <w:color w:val="000000"/>
                <w:sz w:val="16"/>
                <w:lang w:eastAsia="en-US"/>
              </w:rPr>
            </w:r>
          </w:p>
        </w:tc>
        <w:tc>
          <w:tcPr>
            <w:tcW w:w="2070" w:type="dxa"/>
            <w:gridSpan w:val="5"/>
            <w:tcBorders/>
          </w:tcPr>
          <w:p>
            <w:pPr>
              <w:pStyle w:val="Normal"/>
              <w:rPr>
                <w:color w:val="000000"/>
                <w:sz w:val="16"/>
                <w:lang w:eastAsia="en-US"/>
              </w:rPr>
            </w:pPr>
            <w:r>
              <w:rPr>
                <w:color w:val="000000"/>
                <w:sz w:val="16"/>
                <w:lang w:eastAsia="en-US"/>
              </w:rPr>
              <w:t>18 months of additional costs, expenses, or continuing expense.</w:t>
            </w:r>
          </w:p>
        </w:tc>
        <w:tc>
          <w:tcPr>
            <w:tcW w:w="90" w:type="dxa"/>
            <w:gridSpan w:val="3"/>
            <w:tcBorders/>
          </w:tcPr>
          <w:p>
            <w:pPr>
              <w:pStyle w:val="Normal"/>
              <w:snapToGrid w:val="false"/>
              <w:rPr>
                <w:color w:val="000000"/>
                <w:sz w:val="16"/>
                <w:lang w:eastAsia="en-US"/>
              </w:rPr>
            </w:pPr>
            <w:r>
              <w:rPr>
                <w:color w:val="000000"/>
                <w:sz w:val="16"/>
                <w:lang w:eastAsia="en-US"/>
              </w:rPr>
            </w:r>
          </w:p>
        </w:tc>
        <w:tc>
          <w:tcPr>
            <w:tcW w:w="1620" w:type="dxa"/>
            <w:gridSpan w:val="6"/>
            <w:tcBorders/>
          </w:tcPr>
          <w:p>
            <w:pPr>
              <w:pStyle w:val="Normal"/>
              <w:rPr>
                <w:color w:val="000000"/>
                <w:sz w:val="16"/>
                <w:lang w:eastAsia="en-US"/>
              </w:rPr>
            </w:pPr>
            <w:r>
              <w:rPr>
                <w:color w:val="000000"/>
                <w:sz w:val="16"/>
                <w:lang w:eastAsia="en-US"/>
              </w:rPr>
              <w:t>30 Days Aggregate</w:t>
            </w:r>
          </w:p>
        </w:tc>
        <w:tc>
          <w:tcPr>
            <w:tcW w:w="180" w:type="dxa"/>
            <w:gridSpan w:val="5"/>
            <w:tcBorders/>
          </w:tcPr>
          <w:p>
            <w:pPr>
              <w:pStyle w:val="Normal"/>
              <w:snapToGrid w:val="false"/>
              <w:rPr>
                <w:color w:val="000000"/>
                <w:sz w:val="16"/>
                <w:lang w:eastAsia="en-US"/>
              </w:rPr>
            </w:pPr>
            <w:r>
              <w:rPr>
                <w:color w:val="000000"/>
                <w:sz w:val="16"/>
                <w:lang w:eastAsia="en-US"/>
              </w:rPr>
            </w:r>
          </w:p>
        </w:tc>
        <w:tc>
          <w:tcPr>
            <w:tcW w:w="2641" w:type="dxa"/>
            <w:gridSpan w:val="17"/>
            <w:tcBorders/>
          </w:tcPr>
          <w:p>
            <w:pPr>
              <w:pStyle w:val="Normal"/>
              <w:jc w:val="center"/>
              <w:rPr>
                <w:color w:val="000000"/>
                <w:sz w:val="16"/>
                <w:lang w:eastAsia="en-US"/>
              </w:rPr>
            </w:pPr>
            <w:r>
              <w:rPr>
                <w:color w:val="000000"/>
                <w:sz w:val="16"/>
                <w:lang w:eastAsia="en-US"/>
              </w:rPr>
              <w:t>inc. in BAR Premium</w:t>
            </w:r>
          </w:p>
        </w:tc>
        <w:tc>
          <w:tcPr>
            <w:tcW w:w="658"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593" w:hRule="atLeast"/>
        </w:trPr>
        <w:tc>
          <w:tcPr>
            <w:tcW w:w="1680" w:type="dxa"/>
            <w:gridSpan w:val="5"/>
            <w:tcBorders/>
          </w:tcPr>
          <w:p>
            <w:pPr>
              <w:pStyle w:val="Normal"/>
              <w:rPr>
                <w:color w:val="000000"/>
                <w:sz w:val="16"/>
                <w:lang w:eastAsia="en-US"/>
              </w:rPr>
            </w:pPr>
            <w:r>
              <w:rPr>
                <w:color w:val="000000"/>
                <w:sz w:val="16"/>
                <w:lang w:eastAsia="en-US"/>
              </w:rPr>
              <w:t>Admitted                                    General Liability</w:t>
            </w:r>
          </w:p>
        </w:tc>
        <w:tc>
          <w:tcPr>
            <w:tcW w:w="180" w:type="dxa"/>
            <w:gridSpan w:val="5"/>
            <w:tcBorders/>
          </w:tcPr>
          <w:p>
            <w:pPr>
              <w:pStyle w:val="Normal"/>
              <w:snapToGrid w:val="false"/>
              <w:rPr>
                <w:color w:val="000000"/>
                <w:sz w:val="16"/>
                <w:lang w:eastAsia="en-US"/>
              </w:rPr>
            </w:pPr>
            <w:r>
              <w:rPr>
                <w:color w:val="000000"/>
                <w:sz w:val="16"/>
                <w:lang w:eastAsia="en-US"/>
              </w:rPr>
            </w:r>
          </w:p>
        </w:tc>
        <w:tc>
          <w:tcPr>
            <w:tcW w:w="1710" w:type="dxa"/>
            <w:gridSpan w:val="5"/>
            <w:tcBorders/>
          </w:tcPr>
          <w:p>
            <w:pPr>
              <w:pStyle w:val="Normal"/>
              <w:rPr>
                <w:color w:val="000000"/>
                <w:sz w:val="16"/>
                <w:lang w:eastAsia="en-US"/>
              </w:rPr>
            </w:pPr>
            <w:r>
              <w:rPr>
                <w:color w:val="000000"/>
                <w:sz w:val="16"/>
                <w:lang w:eastAsia="en-US"/>
              </w:rPr>
              <w:t>Owner, Contractor, Lenders</w:t>
            </w:r>
          </w:p>
        </w:tc>
        <w:tc>
          <w:tcPr>
            <w:tcW w:w="180" w:type="dxa"/>
            <w:gridSpan w:val="4"/>
            <w:tcBorders/>
          </w:tcPr>
          <w:p>
            <w:pPr>
              <w:pStyle w:val="Normal"/>
              <w:snapToGrid w:val="false"/>
              <w:rPr>
                <w:color w:val="000000"/>
                <w:sz w:val="16"/>
                <w:lang w:eastAsia="en-US"/>
              </w:rPr>
            </w:pPr>
            <w:r>
              <w:rPr>
                <w:color w:val="000000"/>
                <w:sz w:val="16"/>
                <w:lang w:eastAsia="en-US"/>
              </w:rPr>
            </w:r>
          </w:p>
        </w:tc>
        <w:tc>
          <w:tcPr>
            <w:tcW w:w="1710" w:type="dxa"/>
            <w:gridSpan w:val="6"/>
            <w:tcBorders/>
          </w:tcPr>
          <w:p>
            <w:pPr>
              <w:pStyle w:val="Normal"/>
              <w:jc w:val="center"/>
              <w:rPr>
                <w:color w:val="000000"/>
                <w:sz w:val="16"/>
                <w:lang w:eastAsia="en-US"/>
              </w:rPr>
            </w:pPr>
            <w:r>
              <w:rPr>
                <w:color w:val="000000"/>
                <w:sz w:val="16"/>
                <w:lang w:eastAsia="en-US"/>
              </w:rPr>
              <w:t>October 19, 1998 -          April 1, 2001</w:t>
            </w:r>
          </w:p>
        </w:tc>
        <w:tc>
          <w:tcPr>
            <w:tcW w:w="9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jc w:val="center"/>
              <w:rPr>
                <w:color w:val="000000"/>
                <w:sz w:val="16"/>
                <w:lang w:eastAsia="en-US"/>
              </w:rPr>
            </w:pPr>
            <w:r>
              <w:rPr>
                <w:color w:val="000000"/>
                <w:sz w:val="16"/>
                <w:lang w:eastAsia="en-US"/>
              </w:rPr>
              <w:t>$50,000,000</w:t>
            </w:r>
          </w:p>
        </w:tc>
        <w:tc>
          <w:tcPr>
            <w:tcW w:w="180" w:type="dxa"/>
            <w:gridSpan w:val="5"/>
            <w:tcBorders/>
          </w:tcPr>
          <w:p>
            <w:pPr>
              <w:pStyle w:val="Normal"/>
              <w:snapToGrid w:val="false"/>
              <w:rPr>
                <w:color w:val="000000"/>
                <w:sz w:val="16"/>
                <w:lang w:eastAsia="en-US"/>
              </w:rPr>
            </w:pPr>
            <w:r>
              <w:rPr>
                <w:color w:val="000000"/>
                <w:sz w:val="16"/>
                <w:lang w:eastAsia="en-US"/>
              </w:rPr>
            </w:r>
          </w:p>
        </w:tc>
        <w:tc>
          <w:tcPr>
            <w:tcW w:w="2070" w:type="dxa"/>
            <w:gridSpan w:val="5"/>
            <w:tcBorders/>
          </w:tcPr>
          <w:p>
            <w:pPr>
              <w:pStyle w:val="Normal"/>
              <w:rPr>
                <w:color w:val="000000"/>
                <w:sz w:val="16"/>
                <w:lang w:eastAsia="en-US"/>
              </w:rPr>
            </w:pPr>
            <w:r>
              <w:rPr>
                <w:color w:val="000000"/>
                <w:sz w:val="16"/>
                <w:lang w:eastAsia="en-US"/>
              </w:rPr>
              <w:t>Protection against liability to third parties during construction</w:t>
            </w:r>
          </w:p>
        </w:tc>
        <w:tc>
          <w:tcPr>
            <w:tcW w:w="90" w:type="dxa"/>
            <w:gridSpan w:val="5"/>
            <w:tcBorders/>
          </w:tcPr>
          <w:p>
            <w:pPr>
              <w:pStyle w:val="Normal"/>
              <w:rPr>
                <w:color w:val="000000"/>
                <w:sz w:val="16"/>
                <w:lang w:eastAsia="en-US"/>
              </w:rPr>
            </w:pPr>
            <w:r>
              <w:rPr>
                <w:color w:val="000000"/>
                <w:sz w:val="16"/>
                <w:lang w:eastAsia="en-US"/>
              </w:rPr>
              <w:t xml:space="preserve"> </w:t>
            </w:r>
          </w:p>
        </w:tc>
        <w:tc>
          <w:tcPr>
            <w:tcW w:w="1620" w:type="dxa"/>
            <w:gridSpan w:val="4"/>
            <w:tcBorders/>
          </w:tcPr>
          <w:p>
            <w:pPr>
              <w:pStyle w:val="Normal"/>
              <w:rPr>
                <w:color w:val="000000"/>
                <w:sz w:val="16"/>
                <w:lang w:eastAsia="en-US"/>
              </w:rPr>
            </w:pPr>
            <w:r>
              <w:rPr>
                <w:color w:val="000000"/>
                <w:sz w:val="16"/>
                <w:lang w:eastAsia="en-US"/>
              </w:rPr>
              <w:t>nil</w:t>
            </w:r>
          </w:p>
        </w:tc>
        <w:tc>
          <w:tcPr>
            <w:tcW w:w="180" w:type="dxa"/>
            <w:gridSpan w:val="6"/>
            <w:tcBorders/>
          </w:tcPr>
          <w:p>
            <w:pPr>
              <w:pStyle w:val="Normal"/>
              <w:snapToGrid w:val="false"/>
              <w:rPr>
                <w:color w:val="000000"/>
                <w:sz w:val="16"/>
                <w:lang w:eastAsia="en-US"/>
              </w:rPr>
            </w:pPr>
            <w:r>
              <w:rPr>
                <w:color w:val="000000"/>
                <w:sz w:val="16"/>
                <w:lang w:eastAsia="en-US"/>
              </w:rPr>
            </w:r>
          </w:p>
        </w:tc>
        <w:tc>
          <w:tcPr>
            <w:tcW w:w="1260" w:type="dxa"/>
            <w:gridSpan w:val="4"/>
            <w:tcBorders/>
          </w:tcPr>
          <w:p>
            <w:pPr>
              <w:pStyle w:val="Normal"/>
              <w:jc w:val="center"/>
              <w:rPr>
                <w:color w:val="000000"/>
                <w:sz w:val="16"/>
                <w:lang w:eastAsia="en-US"/>
              </w:rPr>
            </w:pPr>
            <w:r>
              <w:rPr>
                <w:color w:val="000000"/>
                <w:sz w:val="16"/>
                <w:lang w:eastAsia="en-US"/>
              </w:rPr>
              <w:t xml:space="preserve">$183,500 </w:t>
            </w:r>
          </w:p>
        </w:tc>
        <w:tc>
          <w:tcPr>
            <w:tcW w:w="180" w:type="dxa"/>
            <w:gridSpan w:val="5"/>
            <w:tcBorders/>
          </w:tcPr>
          <w:p>
            <w:pPr>
              <w:pStyle w:val="Normal"/>
              <w:snapToGrid w:val="false"/>
              <w:rPr>
                <w:color w:val="000000"/>
                <w:sz w:val="16"/>
                <w:lang w:eastAsia="en-US"/>
              </w:rPr>
            </w:pPr>
            <w:r>
              <w:rPr>
                <w:color w:val="000000"/>
                <w:sz w:val="16"/>
                <w:lang w:eastAsia="en-US"/>
              </w:rPr>
            </w:r>
          </w:p>
        </w:tc>
        <w:tc>
          <w:tcPr>
            <w:tcW w:w="1229" w:type="dxa"/>
            <w:gridSpan w:val="7"/>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20,181 </w:t>
            </w:r>
          </w:p>
        </w:tc>
        <w:tc>
          <w:tcPr>
            <w:tcW w:w="602"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670" w:hRule="atLeast"/>
        </w:trPr>
        <w:tc>
          <w:tcPr>
            <w:tcW w:w="1648" w:type="dxa"/>
            <w:gridSpan w:val="3"/>
            <w:tcBorders/>
          </w:tcPr>
          <w:p>
            <w:pPr>
              <w:pStyle w:val="Normal"/>
              <w:rPr>
                <w:color w:val="000000"/>
                <w:sz w:val="16"/>
                <w:lang w:eastAsia="en-US"/>
              </w:rPr>
            </w:pPr>
            <w:r>
              <w:rPr>
                <w:color w:val="000000"/>
                <w:sz w:val="16"/>
                <w:lang w:eastAsia="en-US"/>
              </w:rPr>
              <w:t>Excess Admitted General Liability</w:t>
            </w:r>
          </w:p>
        </w:tc>
        <w:tc>
          <w:tcPr>
            <w:tcW w:w="180" w:type="dxa"/>
            <w:gridSpan w:val="5"/>
            <w:tcBorders/>
          </w:tcPr>
          <w:p>
            <w:pPr>
              <w:pStyle w:val="Normal"/>
              <w:snapToGrid w:val="false"/>
              <w:rPr>
                <w:color w:val="000000"/>
                <w:sz w:val="16"/>
                <w:lang w:eastAsia="en-US"/>
              </w:rPr>
            </w:pPr>
            <w:r>
              <w:rPr>
                <w:color w:val="000000"/>
                <w:sz w:val="16"/>
                <w:lang w:eastAsia="en-US"/>
              </w:rPr>
            </w:r>
          </w:p>
        </w:tc>
        <w:tc>
          <w:tcPr>
            <w:tcW w:w="1710" w:type="dxa"/>
            <w:gridSpan w:val="5"/>
            <w:tcBorders/>
          </w:tcPr>
          <w:p>
            <w:pPr>
              <w:pStyle w:val="Normal"/>
              <w:rPr>
                <w:color w:val="000000"/>
                <w:sz w:val="16"/>
                <w:lang w:eastAsia="en-US"/>
              </w:rPr>
            </w:pPr>
            <w:r>
              <w:rPr>
                <w:color w:val="000000"/>
                <w:sz w:val="16"/>
                <w:lang w:eastAsia="en-US"/>
              </w:rPr>
              <w:t>Owner, Contractor, Lenders</w:t>
            </w:r>
          </w:p>
        </w:tc>
        <w:tc>
          <w:tcPr>
            <w:tcW w:w="180" w:type="dxa"/>
            <w:gridSpan w:val="4"/>
            <w:tcBorders/>
          </w:tcPr>
          <w:p>
            <w:pPr>
              <w:pStyle w:val="Normal"/>
              <w:snapToGrid w:val="false"/>
              <w:rPr>
                <w:color w:val="000000"/>
                <w:sz w:val="16"/>
                <w:lang w:eastAsia="en-US"/>
              </w:rPr>
            </w:pPr>
            <w:r>
              <w:rPr>
                <w:color w:val="000000"/>
                <w:sz w:val="16"/>
                <w:lang w:eastAsia="en-US"/>
              </w:rPr>
            </w:r>
          </w:p>
        </w:tc>
        <w:tc>
          <w:tcPr>
            <w:tcW w:w="1710" w:type="dxa"/>
            <w:gridSpan w:val="6"/>
            <w:tcBorders/>
          </w:tcPr>
          <w:p>
            <w:pPr>
              <w:pStyle w:val="Normal"/>
              <w:jc w:val="center"/>
              <w:rPr>
                <w:color w:val="000000"/>
                <w:sz w:val="16"/>
                <w:lang w:eastAsia="en-US"/>
              </w:rPr>
            </w:pPr>
            <w:r>
              <w:rPr>
                <w:color w:val="000000"/>
                <w:sz w:val="16"/>
                <w:lang w:eastAsia="en-US"/>
              </w:rPr>
              <w:t>October 19, 1998 -          April 1, 2001</w:t>
            </w:r>
          </w:p>
        </w:tc>
        <w:tc>
          <w:tcPr>
            <w:tcW w:w="9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jc w:val="center"/>
              <w:rPr>
                <w:color w:val="000000"/>
                <w:sz w:val="16"/>
                <w:lang w:eastAsia="en-US"/>
              </w:rPr>
            </w:pPr>
            <w:r>
              <w:rPr>
                <w:color w:val="000000"/>
                <w:sz w:val="16"/>
                <w:lang w:eastAsia="en-US"/>
              </w:rPr>
              <w:t>$450,000,000excess of              $50,000,000</w:t>
            </w:r>
          </w:p>
        </w:tc>
        <w:tc>
          <w:tcPr>
            <w:tcW w:w="180" w:type="dxa"/>
            <w:gridSpan w:val="5"/>
            <w:tcBorders/>
          </w:tcPr>
          <w:p>
            <w:pPr>
              <w:pStyle w:val="Normal"/>
              <w:snapToGrid w:val="false"/>
              <w:jc w:val="center"/>
              <w:rPr>
                <w:color w:val="000000"/>
                <w:sz w:val="16"/>
                <w:lang w:eastAsia="en-US"/>
              </w:rPr>
            </w:pPr>
            <w:r>
              <w:rPr>
                <w:color w:val="000000"/>
                <w:sz w:val="16"/>
                <w:lang w:eastAsia="en-US"/>
              </w:rPr>
            </w:r>
          </w:p>
        </w:tc>
        <w:tc>
          <w:tcPr>
            <w:tcW w:w="2070" w:type="dxa"/>
            <w:gridSpan w:val="5"/>
            <w:tcBorders/>
          </w:tcPr>
          <w:p>
            <w:pPr>
              <w:pStyle w:val="Normal"/>
              <w:rPr>
                <w:color w:val="000000"/>
                <w:sz w:val="16"/>
                <w:lang w:eastAsia="en-US"/>
              </w:rPr>
            </w:pPr>
            <w:r>
              <w:rPr>
                <w:color w:val="000000"/>
                <w:sz w:val="16"/>
                <w:lang w:eastAsia="en-US"/>
              </w:rPr>
              <w:t>Protection against liability to third parties during construction</w:t>
            </w:r>
          </w:p>
        </w:tc>
        <w:tc>
          <w:tcPr>
            <w:tcW w:w="90" w:type="dxa"/>
            <w:gridSpan w:val="3"/>
            <w:tcBorders/>
          </w:tcPr>
          <w:p>
            <w:pPr>
              <w:pStyle w:val="Normal"/>
              <w:snapToGrid w:val="false"/>
              <w:rPr>
                <w:color w:val="000000"/>
                <w:sz w:val="16"/>
                <w:lang w:eastAsia="en-US"/>
              </w:rPr>
            </w:pPr>
            <w:r>
              <w:rPr>
                <w:color w:val="000000"/>
                <w:sz w:val="16"/>
                <w:lang w:eastAsia="en-US"/>
              </w:rPr>
            </w:r>
          </w:p>
        </w:tc>
        <w:tc>
          <w:tcPr>
            <w:tcW w:w="1620" w:type="dxa"/>
            <w:gridSpan w:val="6"/>
            <w:tcBorders/>
          </w:tcPr>
          <w:p>
            <w:pPr>
              <w:pStyle w:val="Normal"/>
              <w:rPr>
                <w:color w:val="000000"/>
                <w:sz w:val="16"/>
                <w:lang w:eastAsia="en-US"/>
              </w:rPr>
            </w:pPr>
            <w:r>
              <w:rPr>
                <w:color w:val="000000"/>
                <w:sz w:val="16"/>
                <w:lang w:eastAsia="en-US"/>
              </w:rPr>
              <w:t>N/A</w:t>
            </w:r>
          </w:p>
        </w:tc>
        <w:tc>
          <w:tcPr>
            <w:tcW w:w="180" w:type="dxa"/>
            <w:gridSpan w:val="5"/>
            <w:tcBorders/>
          </w:tcPr>
          <w:p>
            <w:pPr>
              <w:pStyle w:val="Normal"/>
              <w:snapToGrid w:val="false"/>
              <w:rPr>
                <w:color w:val="000000"/>
                <w:sz w:val="16"/>
                <w:lang w:eastAsia="en-US"/>
              </w:rPr>
            </w:pPr>
            <w:r>
              <w:rPr>
                <w:color w:val="000000"/>
                <w:sz w:val="16"/>
                <w:lang w:eastAsia="en-US"/>
              </w:rPr>
            </w:r>
          </w:p>
        </w:tc>
        <w:tc>
          <w:tcPr>
            <w:tcW w:w="1260" w:type="dxa"/>
            <w:gridSpan w:val="6"/>
            <w:tcBorders/>
          </w:tcPr>
          <w:p>
            <w:pPr>
              <w:pStyle w:val="Normal"/>
              <w:jc w:val="center"/>
              <w:rPr>
                <w:color w:val="000000"/>
                <w:sz w:val="16"/>
                <w:lang w:eastAsia="en-US"/>
              </w:rPr>
            </w:pPr>
            <w:r>
              <w:rPr>
                <w:color w:val="000000"/>
                <w:sz w:val="16"/>
                <w:lang w:eastAsia="en-US"/>
              </w:rPr>
              <w:t xml:space="preserve">$330,097 </w:t>
            </w:r>
          </w:p>
        </w:tc>
        <w:tc>
          <w:tcPr>
            <w:tcW w:w="180" w:type="dxa"/>
            <w:gridSpan w:val="5"/>
            <w:tcBorders/>
          </w:tcPr>
          <w:p>
            <w:pPr>
              <w:pStyle w:val="Normal"/>
              <w:snapToGrid w:val="false"/>
              <w:rPr>
                <w:color w:val="000000"/>
                <w:sz w:val="16"/>
                <w:lang w:eastAsia="en-US"/>
              </w:rPr>
            </w:pPr>
            <w:r>
              <w:rPr>
                <w:color w:val="000000"/>
                <w:sz w:val="16"/>
                <w:lang w:eastAsia="en-US"/>
              </w:rPr>
            </w:r>
          </w:p>
        </w:tc>
        <w:tc>
          <w:tcPr>
            <w:tcW w:w="1197" w:type="dxa"/>
            <w:gridSpan w:val="6"/>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26,313 </w:t>
            </w:r>
          </w:p>
        </w:tc>
        <w:tc>
          <w:tcPr>
            <w:tcW w:w="666" w:type="dxa"/>
            <w:gridSpan w:val="3"/>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641" w:hRule="atLeast"/>
        </w:trPr>
        <w:tc>
          <w:tcPr>
            <w:tcW w:w="1648" w:type="dxa"/>
            <w:gridSpan w:val="3"/>
            <w:tcBorders/>
          </w:tcPr>
          <w:p>
            <w:pPr>
              <w:pStyle w:val="Normal"/>
              <w:rPr>
                <w:color w:val="000000"/>
                <w:sz w:val="16"/>
                <w:lang w:eastAsia="en-US"/>
              </w:rPr>
            </w:pPr>
            <w:r>
              <w:rPr>
                <w:color w:val="000000"/>
                <w:sz w:val="16"/>
                <w:lang w:eastAsia="en-US"/>
              </w:rPr>
              <w:t xml:space="preserve">Marine Cargo </w:t>
            </w:r>
          </w:p>
        </w:tc>
        <w:tc>
          <w:tcPr>
            <w:tcW w:w="180" w:type="dxa"/>
            <w:gridSpan w:val="5"/>
            <w:tcBorders/>
          </w:tcPr>
          <w:p>
            <w:pPr>
              <w:pStyle w:val="Normal"/>
              <w:snapToGrid w:val="false"/>
              <w:rPr>
                <w:color w:val="000000"/>
                <w:sz w:val="16"/>
                <w:lang w:eastAsia="en-US"/>
              </w:rPr>
            </w:pPr>
            <w:r>
              <w:rPr>
                <w:color w:val="000000"/>
                <w:sz w:val="16"/>
                <w:lang w:eastAsia="en-US"/>
              </w:rPr>
            </w:r>
          </w:p>
        </w:tc>
        <w:tc>
          <w:tcPr>
            <w:tcW w:w="1710" w:type="dxa"/>
            <w:gridSpan w:val="5"/>
            <w:tcBorders/>
          </w:tcPr>
          <w:p>
            <w:pPr>
              <w:pStyle w:val="Normal"/>
              <w:rPr>
                <w:color w:val="000000"/>
                <w:sz w:val="16"/>
                <w:lang w:eastAsia="en-US"/>
              </w:rPr>
            </w:pPr>
            <w:r>
              <w:rPr>
                <w:color w:val="000000"/>
                <w:sz w:val="16"/>
                <w:lang w:eastAsia="en-US"/>
              </w:rPr>
              <w:t>Owner, Contractor, Lenders</w:t>
            </w:r>
          </w:p>
        </w:tc>
        <w:tc>
          <w:tcPr>
            <w:tcW w:w="180" w:type="dxa"/>
            <w:gridSpan w:val="4"/>
            <w:tcBorders/>
          </w:tcPr>
          <w:p>
            <w:pPr>
              <w:pStyle w:val="Normal"/>
              <w:snapToGrid w:val="false"/>
              <w:rPr>
                <w:color w:val="000000"/>
                <w:sz w:val="16"/>
                <w:lang w:eastAsia="en-US"/>
              </w:rPr>
            </w:pPr>
            <w:r>
              <w:rPr>
                <w:color w:val="000000"/>
                <w:sz w:val="16"/>
                <w:lang w:eastAsia="en-US"/>
              </w:rPr>
            </w:r>
          </w:p>
        </w:tc>
        <w:tc>
          <w:tcPr>
            <w:tcW w:w="1710" w:type="dxa"/>
            <w:gridSpan w:val="6"/>
            <w:tcBorders/>
          </w:tcPr>
          <w:p>
            <w:pPr>
              <w:pStyle w:val="Normal"/>
              <w:jc w:val="center"/>
              <w:rPr>
                <w:color w:val="000000"/>
                <w:sz w:val="16"/>
                <w:lang w:eastAsia="en-US"/>
              </w:rPr>
            </w:pPr>
            <w:r>
              <w:rPr>
                <w:color w:val="000000"/>
                <w:sz w:val="16"/>
                <w:lang w:eastAsia="en-US"/>
              </w:rPr>
              <w:t>February 1, 1999-            April 1, 2001</w:t>
            </w:r>
          </w:p>
        </w:tc>
        <w:tc>
          <w:tcPr>
            <w:tcW w:w="9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jc w:val="center"/>
              <w:rPr>
                <w:color w:val="000000"/>
                <w:sz w:val="16"/>
                <w:lang w:eastAsia="en-US"/>
              </w:rPr>
            </w:pPr>
            <w:r>
              <w:rPr>
                <w:color w:val="000000"/>
                <w:sz w:val="16"/>
                <w:lang w:eastAsia="en-US"/>
              </w:rPr>
              <w:t>$100,000,000</w:t>
            </w:r>
          </w:p>
          <w:p>
            <w:pPr>
              <w:pStyle w:val="Normal"/>
              <w:jc w:val="center"/>
              <w:rPr>
                <w:color w:val="000000"/>
                <w:sz w:val="16"/>
                <w:lang w:eastAsia="en-US"/>
              </w:rPr>
            </w:pPr>
            <w:r>
              <w:rPr>
                <w:color w:val="000000"/>
                <w:sz w:val="16"/>
                <w:lang w:eastAsia="en-US"/>
              </w:rPr>
              <w:t>$25,000,000 per vessel</w:t>
            </w:r>
          </w:p>
        </w:tc>
        <w:tc>
          <w:tcPr>
            <w:tcW w:w="180" w:type="dxa"/>
            <w:gridSpan w:val="5"/>
            <w:tcBorders/>
          </w:tcPr>
          <w:p>
            <w:pPr>
              <w:pStyle w:val="Normal"/>
              <w:snapToGrid w:val="false"/>
              <w:jc w:val="center"/>
              <w:rPr>
                <w:color w:val="000000"/>
                <w:sz w:val="16"/>
                <w:lang w:eastAsia="en-US"/>
              </w:rPr>
            </w:pPr>
            <w:r>
              <w:rPr>
                <w:color w:val="000000"/>
                <w:sz w:val="16"/>
                <w:lang w:eastAsia="en-US"/>
              </w:rPr>
            </w:r>
          </w:p>
        </w:tc>
        <w:tc>
          <w:tcPr>
            <w:tcW w:w="2070" w:type="dxa"/>
            <w:gridSpan w:val="5"/>
            <w:tcBorders/>
          </w:tcPr>
          <w:p>
            <w:pPr>
              <w:pStyle w:val="Normal"/>
              <w:rPr>
                <w:color w:val="000000"/>
                <w:sz w:val="16"/>
                <w:lang w:eastAsia="en-US"/>
              </w:rPr>
            </w:pPr>
            <w:r>
              <w:rPr>
                <w:color w:val="000000"/>
                <w:sz w:val="16"/>
                <w:lang w:eastAsia="en-US"/>
              </w:rPr>
              <w:t>All risks on a replacement costs basis (total estimate is $45,000,000)</w:t>
            </w:r>
          </w:p>
        </w:tc>
        <w:tc>
          <w:tcPr>
            <w:tcW w:w="90" w:type="dxa"/>
            <w:gridSpan w:val="3"/>
            <w:tcBorders/>
          </w:tcPr>
          <w:p>
            <w:pPr>
              <w:pStyle w:val="Normal"/>
              <w:snapToGrid w:val="false"/>
              <w:rPr>
                <w:color w:val="000000"/>
                <w:sz w:val="16"/>
                <w:lang w:eastAsia="en-US"/>
              </w:rPr>
            </w:pPr>
            <w:r>
              <w:rPr>
                <w:color w:val="000000"/>
                <w:sz w:val="16"/>
                <w:lang w:eastAsia="en-US"/>
              </w:rPr>
            </w:r>
          </w:p>
        </w:tc>
        <w:tc>
          <w:tcPr>
            <w:tcW w:w="1620" w:type="dxa"/>
            <w:gridSpan w:val="6"/>
            <w:tcBorders/>
          </w:tcPr>
          <w:p>
            <w:pPr>
              <w:pStyle w:val="Normal"/>
              <w:rPr>
                <w:color w:val="000000"/>
                <w:sz w:val="16"/>
                <w:lang w:eastAsia="en-US"/>
              </w:rPr>
            </w:pPr>
            <w:r>
              <w:rPr>
                <w:color w:val="000000"/>
                <w:sz w:val="16"/>
                <w:lang w:eastAsia="en-US"/>
              </w:rPr>
              <w:t>$25,000 each loss</w:t>
            </w:r>
          </w:p>
        </w:tc>
        <w:tc>
          <w:tcPr>
            <w:tcW w:w="180" w:type="dxa"/>
            <w:gridSpan w:val="5"/>
            <w:tcBorders/>
          </w:tcPr>
          <w:p>
            <w:pPr>
              <w:pStyle w:val="Normal"/>
              <w:snapToGrid w:val="false"/>
              <w:rPr>
                <w:color w:val="000000"/>
                <w:sz w:val="16"/>
                <w:lang w:eastAsia="en-US"/>
              </w:rPr>
            </w:pPr>
            <w:r>
              <w:rPr>
                <w:color w:val="000000"/>
                <w:sz w:val="16"/>
                <w:lang w:eastAsia="en-US"/>
              </w:rPr>
            </w:r>
          </w:p>
        </w:tc>
        <w:tc>
          <w:tcPr>
            <w:tcW w:w="1260" w:type="dxa"/>
            <w:gridSpan w:val="6"/>
            <w:tcBorders/>
          </w:tcPr>
          <w:p>
            <w:pPr>
              <w:pStyle w:val="Normal"/>
              <w:jc w:val="center"/>
              <w:rPr>
                <w:color w:val="000000"/>
                <w:sz w:val="16"/>
                <w:lang w:eastAsia="en-US"/>
              </w:rPr>
            </w:pPr>
            <w:r>
              <w:rPr>
                <w:color w:val="000000"/>
                <w:sz w:val="16"/>
                <w:lang w:eastAsia="en-US"/>
              </w:rPr>
              <w:t xml:space="preserve">$261,853 </w:t>
            </w:r>
          </w:p>
        </w:tc>
        <w:tc>
          <w:tcPr>
            <w:tcW w:w="180" w:type="dxa"/>
            <w:gridSpan w:val="5"/>
            <w:tcBorders/>
          </w:tcPr>
          <w:p>
            <w:pPr>
              <w:pStyle w:val="Normal"/>
              <w:snapToGrid w:val="false"/>
              <w:rPr>
                <w:color w:val="000000"/>
                <w:sz w:val="16"/>
                <w:lang w:eastAsia="en-US"/>
              </w:rPr>
            </w:pPr>
            <w:r>
              <w:rPr>
                <w:color w:val="000000"/>
                <w:sz w:val="16"/>
                <w:lang w:eastAsia="en-US"/>
              </w:rPr>
            </w:r>
          </w:p>
        </w:tc>
        <w:tc>
          <w:tcPr>
            <w:tcW w:w="1197" w:type="dxa"/>
            <w:gridSpan w:val="6"/>
            <w:tcBorders/>
          </w:tcPr>
          <w:p>
            <w:pPr>
              <w:pStyle w:val="Normal"/>
              <w:rPr>
                <w:color w:val="000000"/>
                <w:sz w:val="16"/>
                <w:lang w:eastAsia="en-US"/>
              </w:rPr>
            </w:pPr>
            <w:r>
              <w:rPr>
                <w:color w:val="000000"/>
                <w:sz w:val="16"/>
                <w:lang w:eastAsia="en-US"/>
              </w:rPr>
              <w:t xml:space="preserve"> </w:t>
            </w:r>
            <w:r>
              <w:rPr>
                <w:color w:val="000000"/>
                <w:sz w:val="16"/>
                <w:lang w:eastAsia="en-US"/>
              </w:rPr>
              <w:t xml:space="preserve">$              17,886 </w:t>
            </w:r>
          </w:p>
        </w:tc>
        <w:tc>
          <w:tcPr>
            <w:tcW w:w="666" w:type="dxa"/>
            <w:gridSpan w:val="3"/>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931" w:hRule="atLeast"/>
        </w:trPr>
        <w:tc>
          <w:tcPr>
            <w:tcW w:w="1652" w:type="dxa"/>
            <w:gridSpan w:val="4"/>
            <w:tcBorders/>
          </w:tcPr>
          <w:p>
            <w:pPr>
              <w:pStyle w:val="Normal"/>
              <w:rPr>
                <w:color w:val="000000"/>
                <w:sz w:val="16"/>
                <w:lang w:eastAsia="en-US"/>
              </w:rPr>
            </w:pPr>
            <w:r>
              <w:rPr>
                <w:color w:val="000000"/>
                <w:sz w:val="16"/>
                <w:lang w:eastAsia="en-US"/>
              </w:rPr>
              <w:t>Delay in Start-Up (Marine Cargo)</w:t>
            </w:r>
          </w:p>
        </w:tc>
        <w:tc>
          <w:tcPr>
            <w:tcW w:w="180" w:type="dxa"/>
            <w:gridSpan w:val="5"/>
            <w:tcBorders/>
          </w:tcPr>
          <w:p>
            <w:pPr>
              <w:pStyle w:val="Normal"/>
              <w:snapToGrid w:val="false"/>
              <w:rPr>
                <w:color w:val="000000"/>
                <w:sz w:val="16"/>
                <w:lang w:eastAsia="en-US"/>
              </w:rPr>
            </w:pPr>
            <w:r>
              <w:rPr>
                <w:color w:val="000000"/>
                <w:sz w:val="16"/>
                <w:lang w:eastAsia="en-US"/>
              </w:rPr>
            </w:r>
          </w:p>
        </w:tc>
        <w:tc>
          <w:tcPr>
            <w:tcW w:w="1710" w:type="dxa"/>
            <w:gridSpan w:val="5"/>
            <w:tcBorders/>
          </w:tcPr>
          <w:p>
            <w:pPr>
              <w:pStyle w:val="Normal"/>
              <w:rPr>
                <w:color w:val="000000"/>
                <w:sz w:val="16"/>
                <w:lang w:eastAsia="en-US"/>
              </w:rPr>
            </w:pPr>
            <w:r>
              <w:rPr>
                <w:color w:val="000000"/>
                <w:sz w:val="16"/>
                <w:lang w:eastAsia="en-US"/>
              </w:rPr>
              <w:t>Owner, Lenders</w:t>
            </w:r>
          </w:p>
        </w:tc>
        <w:tc>
          <w:tcPr>
            <w:tcW w:w="180" w:type="dxa"/>
            <w:gridSpan w:val="4"/>
            <w:tcBorders/>
          </w:tcPr>
          <w:p>
            <w:pPr>
              <w:pStyle w:val="Normal"/>
              <w:snapToGrid w:val="false"/>
              <w:jc w:val="center"/>
              <w:rPr>
                <w:color w:val="000000"/>
                <w:sz w:val="16"/>
                <w:lang w:eastAsia="en-US"/>
              </w:rPr>
            </w:pPr>
            <w:r>
              <w:rPr>
                <w:color w:val="000000"/>
                <w:sz w:val="16"/>
                <w:lang w:eastAsia="en-US"/>
              </w:rPr>
            </w:r>
          </w:p>
        </w:tc>
        <w:tc>
          <w:tcPr>
            <w:tcW w:w="1710" w:type="dxa"/>
            <w:gridSpan w:val="6"/>
            <w:tcBorders/>
          </w:tcPr>
          <w:p>
            <w:pPr>
              <w:pStyle w:val="Normal"/>
              <w:jc w:val="center"/>
              <w:rPr>
                <w:color w:val="000000"/>
                <w:sz w:val="16"/>
                <w:lang w:eastAsia="en-US"/>
              </w:rPr>
            </w:pPr>
            <w:r>
              <w:rPr>
                <w:color w:val="000000"/>
                <w:sz w:val="16"/>
                <w:lang w:eastAsia="en-US"/>
              </w:rPr>
              <w:t>February 1, 1999-            April 1, 2001</w:t>
            </w:r>
          </w:p>
        </w:tc>
        <w:tc>
          <w:tcPr>
            <w:tcW w:w="9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jc w:val="center"/>
              <w:rPr>
                <w:color w:val="000000"/>
                <w:sz w:val="16"/>
                <w:lang w:eastAsia="en-US"/>
              </w:rPr>
            </w:pPr>
            <w:r>
              <w:rPr>
                <w:color w:val="000000"/>
                <w:sz w:val="16"/>
                <w:lang w:eastAsia="en-US"/>
              </w:rPr>
              <w:t>$82,500,000</w:t>
            </w:r>
          </w:p>
        </w:tc>
        <w:tc>
          <w:tcPr>
            <w:tcW w:w="180" w:type="dxa"/>
            <w:gridSpan w:val="5"/>
            <w:tcBorders/>
          </w:tcPr>
          <w:p>
            <w:pPr>
              <w:pStyle w:val="Normal"/>
              <w:snapToGrid w:val="false"/>
              <w:rPr>
                <w:color w:val="000000"/>
                <w:sz w:val="16"/>
                <w:lang w:eastAsia="en-US"/>
              </w:rPr>
            </w:pPr>
            <w:r>
              <w:rPr>
                <w:color w:val="000000"/>
                <w:sz w:val="16"/>
                <w:lang w:eastAsia="en-US"/>
              </w:rPr>
            </w:r>
          </w:p>
        </w:tc>
        <w:tc>
          <w:tcPr>
            <w:tcW w:w="2070" w:type="dxa"/>
            <w:gridSpan w:val="5"/>
            <w:tcBorders/>
          </w:tcPr>
          <w:p>
            <w:pPr>
              <w:pStyle w:val="Normal"/>
              <w:rPr>
                <w:color w:val="000000"/>
                <w:sz w:val="16"/>
                <w:lang w:eastAsia="en-US"/>
              </w:rPr>
            </w:pPr>
            <w:r>
              <w:rPr>
                <w:color w:val="000000"/>
                <w:sz w:val="16"/>
                <w:lang w:eastAsia="en-US"/>
              </w:rPr>
              <w:t>18 months of additional costs, expenses or continuing expense.</w:t>
            </w:r>
          </w:p>
        </w:tc>
        <w:tc>
          <w:tcPr>
            <w:tcW w:w="90" w:type="dxa"/>
            <w:gridSpan w:val="3"/>
            <w:tcBorders/>
          </w:tcPr>
          <w:p>
            <w:pPr>
              <w:pStyle w:val="Normal"/>
              <w:snapToGrid w:val="false"/>
              <w:rPr>
                <w:color w:val="000000"/>
                <w:sz w:val="16"/>
                <w:lang w:eastAsia="en-US"/>
              </w:rPr>
            </w:pPr>
            <w:r>
              <w:rPr>
                <w:color w:val="000000"/>
                <w:sz w:val="16"/>
                <w:lang w:eastAsia="en-US"/>
              </w:rPr>
            </w:r>
          </w:p>
        </w:tc>
        <w:tc>
          <w:tcPr>
            <w:tcW w:w="1620" w:type="dxa"/>
            <w:gridSpan w:val="6"/>
            <w:tcBorders/>
          </w:tcPr>
          <w:p>
            <w:pPr>
              <w:pStyle w:val="Normal"/>
              <w:rPr>
                <w:color w:val="000000"/>
                <w:sz w:val="16"/>
                <w:lang w:eastAsia="en-US"/>
              </w:rPr>
            </w:pPr>
            <w:r>
              <w:rPr>
                <w:color w:val="000000"/>
                <w:sz w:val="16"/>
                <w:lang w:eastAsia="en-US"/>
              </w:rPr>
              <w:t>30 days</w:t>
            </w:r>
          </w:p>
        </w:tc>
        <w:tc>
          <w:tcPr>
            <w:tcW w:w="180" w:type="dxa"/>
            <w:gridSpan w:val="5"/>
            <w:tcBorders/>
          </w:tcPr>
          <w:p>
            <w:pPr>
              <w:pStyle w:val="Normal"/>
              <w:snapToGrid w:val="false"/>
              <w:rPr>
                <w:color w:val="000000"/>
                <w:sz w:val="16"/>
                <w:lang w:eastAsia="en-US"/>
              </w:rPr>
            </w:pPr>
            <w:r>
              <w:rPr>
                <w:color w:val="000000"/>
                <w:sz w:val="16"/>
                <w:lang w:eastAsia="en-US"/>
              </w:rPr>
            </w:r>
          </w:p>
        </w:tc>
        <w:tc>
          <w:tcPr>
            <w:tcW w:w="2641" w:type="dxa"/>
            <w:gridSpan w:val="17"/>
            <w:tcBorders/>
          </w:tcPr>
          <w:p>
            <w:pPr>
              <w:pStyle w:val="Normal"/>
              <w:jc w:val="center"/>
              <w:rPr>
                <w:color w:val="000000"/>
                <w:sz w:val="16"/>
                <w:lang w:eastAsia="en-US"/>
              </w:rPr>
            </w:pPr>
            <w:r>
              <w:rPr>
                <w:color w:val="000000"/>
                <w:sz w:val="16"/>
                <w:lang w:eastAsia="en-US"/>
              </w:rPr>
              <w:t>Inc. in Cargo Premium</w:t>
            </w:r>
          </w:p>
        </w:tc>
        <w:tc>
          <w:tcPr>
            <w:tcW w:w="658"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209" w:hRule="atLeast"/>
        </w:trPr>
        <w:tc>
          <w:tcPr>
            <w:tcW w:w="1641" w:type="dxa"/>
            <w:gridSpan w:val="2"/>
            <w:tcBorders/>
          </w:tcPr>
          <w:p>
            <w:pPr>
              <w:pStyle w:val="Normal"/>
              <w:snapToGrid w:val="false"/>
              <w:rPr>
                <w:color w:val="000000"/>
                <w:sz w:val="16"/>
                <w:lang w:eastAsia="en-US"/>
              </w:rPr>
            </w:pPr>
            <w:r>
              <w:rPr>
                <w:color w:val="000000"/>
                <w:sz w:val="16"/>
                <w:lang w:eastAsia="en-US"/>
              </w:rPr>
            </w:r>
          </w:p>
        </w:tc>
        <w:tc>
          <w:tcPr>
            <w:tcW w:w="116" w:type="dxa"/>
            <w:gridSpan w:val="4"/>
            <w:tcBorders/>
          </w:tcPr>
          <w:p>
            <w:pPr>
              <w:pStyle w:val="Normal"/>
              <w:snapToGrid w:val="false"/>
              <w:rPr>
                <w:color w:val="000000"/>
                <w:sz w:val="16"/>
                <w:lang w:eastAsia="en-US"/>
              </w:rPr>
            </w:pPr>
            <w:r>
              <w:rPr>
                <w:color w:val="000000"/>
                <w:sz w:val="16"/>
                <w:lang w:eastAsia="en-US"/>
              </w:rPr>
            </w:r>
          </w:p>
        </w:tc>
        <w:tc>
          <w:tcPr>
            <w:tcW w:w="1745" w:type="dxa"/>
            <w:gridSpan w:val="5"/>
            <w:tcBorders/>
          </w:tcPr>
          <w:p>
            <w:pPr>
              <w:pStyle w:val="Normal"/>
              <w:snapToGrid w:val="false"/>
              <w:rPr>
                <w:color w:val="000000"/>
                <w:sz w:val="16"/>
                <w:lang w:eastAsia="en-US"/>
              </w:rPr>
            </w:pPr>
            <w:r>
              <w:rPr>
                <w:color w:val="000000"/>
                <w:sz w:val="16"/>
                <w:lang w:eastAsia="en-US"/>
              </w:rPr>
            </w:r>
          </w:p>
        </w:tc>
        <w:tc>
          <w:tcPr>
            <w:tcW w:w="271" w:type="dxa"/>
            <w:gridSpan w:val="9"/>
            <w:tcBorders/>
          </w:tcPr>
          <w:p>
            <w:pPr>
              <w:pStyle w:val="Normal"/>
              <w:snapToGrid w:val="false"/>
              <w:rPr>
                <w:color w:val="000000"/>
                <w:sz w:val="16"/>
                <w:lang w:eastAsia="en-US"/>
              </w:rPr>
            </w:pPr>
            <w:r>
              <w:rPr>
                <w:color w:val="000000"/>
                <w:sz w:val="16"/>
                <w:lang w:eastAsia="en-US"/>
              </w:rPr>
            </w:r>
          </w:p>
        </w:tc>
        <w:tc>
          <w:tcPr>
            <w:tcW w:w="1612" w:type="dxa"/>
            <w:tcBorders/>
          </w:tcPr>
          <w:p>
            <w:pPr>
              <w:pStyle w:val="Normal"/>
              <w:snapToGrid w:val="false"/>
              <w:rPr>
                <w:color w:val="000000"/>
                <w:sz w:val="16"/>
                <w:lang w:eastAsia="en-US"/>
              </w:rPr>
            </w:pPr>
            <w:r>
              <w:rPr>
                <w:color w:val="000000"/>
                <w:sz w:val="16"/>
                <w:lang w:eastAsia="en-US"/>
              </w:rPr>
            </w:r>
          </w:p>
        </w:tc>
        <w:tc>
          <w:tcPr>
            <w:tcW w:w="83" w:type="dxa"/>
            <w:gridSpan w:val="5"/>
            <w:tcBorders/>
          </w:tcPr>
          <w:p>
            <w:pPr>
              <w:pStyle w:val="Normal"/>
              <w:snapToGrid w:val="false"/>
              <w:rPr>
                <w:color w:val="000000"/>
                <w:sz w:val="16"/>
                <w:lang w:eastAsia="en-US"/>
              </w:rPr>
            </w:pPr>
            <w:r>
              <w:rPr>
                <w:color w:val="000000"/>
                <w:sz w:val="16"/>
                <w:lang w:eastAsia="en-US"/>
              </w:rPr>
            </w:r>
          </w:p>
        </w:tc>
        <w:tc>
          <w:tcPr>
            <w:tcW w:w="1779" w:type="dxa"/>
            <w:gridSpan w:val="5"/>
            <w:tcBorders/>
          </w:tcPr>
          <w:p>
            <w:pPr>
              <w:pStyle w:val="Normal"/>
              <w:snapToGrid w:val="false"/>
              <w:jc w:val="center"/>
              <w:rPr>
                <w:color w:val="000000"/>
                <w:sz w:val="16"/>
                <w:lang w:eastAsia="en-US"/>
              </w:rPr>
            </w:pPr>
            <w:r>
              <w:rPr>
                <w:color w:val="000000"/>
                <w:sz w:val="16"/>
                <w:lang w:eastAsia="en-US"/>
              </w:rPr>
            </w:r>
          </w:p>
        </w:tc>
        <w:tc>
          <w:tcPr>
            <w:tcW w:w="180" w:type="dxa"/>
            <w:gridSpan w:val="5"/>
            <w:tcBorders/>
          </w:tcPr>
          <w:p>
            <w:pPr>
              <w:pStyle w:val="Normal"/>
              <w:snapToGrid w:val="false"/>
              <w:rPr>
                <w:color w:val="000000"/>
                <w:sz w:val="16"/>
                <w:lang w:eastAsia="en-US"/>
              </w:rPr>
            </w:pPr>
            <w:r>
              <w:rPr>
                <w:color w:val="000000"/>
                <w:sz w:val="16"/>
                <w:lang w:eastAsia="en-US"/>
              </w:rPr>
            </w:r>
          </w:p>
        </w:tc>
        <w:tc>
          <w:tcPr>
            <w:tcW w:w="2062" w:type="dxa"/>
            <w:gridSpan w:val="5"/>
            <w:tcBorders/>
          </w:tcPr>
          <w:p>
            <w:pPr>
              <w:pStyle w:val="Normal"/>
              <w:snapToGrid w:val="false"/>
              <w:rPr>
                <w:color w:val="000000"/>
                <w:sz w:val="16"/>
                <w:lang w:eastAsia="en-US"/>
              </w:rPr>
            </w:pPr>
            <w:r>
              <w:rPr>
                <w:color w:val="000000"/>
                <w:sz w:val="16"/>
                <w:lang w:eastAsia="en-US"/>
              </w:rPr>
            </w:r>
          </w:p>
        </w:tc>
        <w:tc>
          <w:tcPr>
            <w:tcW w:w="83" w:type="dxa"/>
            <w:gridSpan w:val="3"/>
            <w:tcBorders/>
          </w:tcPr>
          <w:p>
            <w:pPr>
              <w:pStyle w:val="Normal"/>
              <w:snapToGrid w:val="false"/>
              <w:rPr>
                <w:color w:val="000000"/>
                <w:sz w:val="16"/>
                <w:lang w:eastAsia="en-US"/>
              </w:rPr>
            </w:pPr>
            <w:r>
              <w:rPr>
                <w:color w:val="000000"/>
                <w:sz w:val="16"/>
                <w:lang w:eastAsia="en-US"/>
              </w:rPr>
            </w:r>
          </w:p>
        </w:tc>
        <w:tc>
          <w:tcPr>
            <w:tcW w:w="1815" w:type="dxa"/>
            <w:gridSpan w:val="11"/>
            <w:tcBorders/>
          </w:tcPr>
          <w:p>
            <w:pPr>
              <w:pStyle w:val="Normal"/>
              <w:snapToGrid w:val="false"/>
              <w:rPr>
                <w:color w:val="000000"/>
                <w:sz w:val="16"/>
                <w:lang w:eastAsia="en-US"/>
              </w:rPr>
            </w:pPr>
            <w:r>
              <w:rPr>
                <w:color w:val="000000"/>
                <w:sz w:val="16"/>
                <w:lang w:eastAsia="en-US"/>
              </w:rPr>
            </w:r>
          </w:p>
        </w:tc>
        <w:tc>
          <w:tcPr>
            <w:tcW w:w="83" w:type="dxa"/>
            <w:gridSpan w:val="4"/>
            <w:tcBorders/>
          </w:tcPr>
          <w:p>
            <w:pPr>
              <w:pStyle w:val="Normal"/>
              <w:snapToGrid w:val="false"/>
              <w:rPr>
                <w:color w:val="000000"/>
                <w:sz w:val="16"/>
                <w:lang w:eastAsia="en-US"/>
              </w:rPr>
            </w:pPr>
            <w:r>
              <w:rPr>
                <w:color w:val="000000"/>
                <w:sz w:val="16"/>
                <w:lang w:eastAsia="en-US"/>
              </w:rPr>
            </w:r>
          </w:p>
        </w:tc>
        <w:tc>
          <w:tcPr>
            <w:tcW w:w="1244" w:type="dxa"/>
            <w:gridSpan w:val="3"/>
            <w:tcBorders>
              <w:bottom w:val="double" w:sz="6" w:space="0" w:color="000000"/>
            </w:tcBorders>
          </w:tcPr>
          <w:p>
            <w:pPr>
              <w:pStyle w:val="Normal"/>
              <w:jc w:val="end"/>
              <w:rPr>
                <w:color w:val="000000"/>
                <w:sz w:val="16"/>
                <w:lang w:eastAsia="en-US"/>
              </w:rPr>
            </w:pPr>
            <w:r>
              <w:rPr>
                <w:color w:val="000000"/>
                <w:sz w:val="16"/>
                <w:lang w:eastAsia="en-US"/>
              </w:rPr>
              <w:t xml:space="preserve">$1,325,778 </w:t>
            </w:r>
          </w:p>
        </w:tc>
        <w:tc>
          <w:tcPr>
            <w:tcW w:w="180" w:type="dxa"/>
            <w:gridSpan w:val="5"/>
            <w:tcBorders/>
          </w:tcPr>
          <w:p>
            <w:pPr>
              <w:pStyle w:val="Normal"/>
              <w:snapToGrid w:val="false"/>
              <w:jc w:val="end"/>
              <w:rPr>
                <w:color w:val="000000"/>
                <w:sz w:val="16"/>
                <w:lang w:eastAsia="en-US"/>
              </w:rPr>
            </w:pPr>
            <w:r>
              <w:rPr>
                <w:color w:val="000000"/>
                <w:sz w:val="16"/>
                <w:lang w:eastAsia="en-US"/>
              </w:rPr>
            </w:r>
          </w:p>
        </w:tc>
        <w:tc>
          <w:tcPr>
            <w:tcW w:w="1194" w:type="dxa"/>
            <w:gridSpan w:val="6"/>
            <w:tcBorders>
              <w:bottom w:val="double" w:sz="6" w:space="0" w:color="000000"/>
            </w:tcBorders>
          </w:tcPr>
          <w:p>
            <w:pPr>
              <w:pStyle w:val="Normal"/>
              <w:jc w:val="end"/>
              <w:rPr>
                <w:color w:val="000000"/>
                <w:sz w:val="16"/>
                <w:lang w:eastAsia="en-US"/>
              </w:rPr>
            </w:pPr>
            <w:r>
              <w:rPr>
                <w:color w:val="000000"/>
                <w:sz w:val="16"/>
                <w:lang w:eastAsia="en-US"/>
              </w:rPr>
              <w:t xml:space="preserve">$106,546 </w:t>
            </w:r>
          </w:p>
        </w:tc>
        <w:tc>
          <w:tcPr>
            <w:tcW w:w="673" w:type="dxa"/>
            <w:gridSpan w:val="4"/>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209" w:hRule="atLeast"/>
        </w:trPr>
        <w:tc>
          <w:tcPr>
            <w:tcW w:w="1641" w:type="dxa"/>
            <w:gridSpan w:val="2"/>
            <w:tcBorders/>
          </w:tcPr>
          <w:p>
            <w:pPr>
              <w:pStyle w:val="Normal"/>
              <w:snapToGrid w:val="false"/>
              <w:rPr>
                <w:color w:val="000000"/>
                <w:sz w:val="16"/>
                <w:lang w:eastAsia="en-US"/>
              </w:rPr>
            </w:pPr>
            <w:r>
              <w:rPr>
                <w:color w:val="000000"/>
                <w:sz w:val="16"/>
                <w:lang w:eastAsia="en-US"/>
              </w:rPr>
            </w:r>
          </w:p>
        </w:tc>
        <w:tc>
          <w:tcPr>
            <w:tcW w:w="116" w:type="dxa"/>
            <w:gridSpan w:val="4"/>
            <w:tcBorders/>
          </w:tcPr>
          <w:p>
            <w:pPr>
              <w:pStyle w:val="Normal"/>
              <w:snapToGrid w:val="false"/>
              <w:rPr>
                <w:color w:val="000000"/>
                <w:sz w:val="16"/>
                <w:lang w:eastAsia="en-US"/>
              </w:rPr>
            </w:pPr>
            <w:r>
              <w:rPr>
                <w:color w:val="000000"/>
                <w:sz w:val="16"/>
                <w:lang w:eastAsia="en-US"/>
              </w:rPr>
            </w:r>
          </w:p>
        </w:tc>
        <w:tc>
          <w:tcPr>
            <w:tcW w:w="1745" w:type="dxa"/>
            <w:gridSpan w:val="5"/>
            <w:tcBorders/>
          </w:tcPr>
          <w:p>
            <w:pPr>
              <w:pStyle w:val="Normal"/>
              <w:snapToGrid w:val="false"/>
              <w:rPr>
                <w:color w:val="000000"/>
                <w:sz w:val="16"/>
                <w:lang w:eastAsia="en-US"/>
              </w:rPr>
            </w:pPr>
            <w:r>
              <w:rPr>
                <w:color w:val="000000"/>
                <w:sz w:val="16"/>
                <w:lang w:eastAsia="en-US"/>
              </w:rPr>
            </w:r>
          </w:p>
        </w:tc>
        <w:tc>
          <w:tcPr>
            <w:tcW w:w="271" w:type="dxa"/>
            <w:gridSpan w:val="9"/>
            <w:tcBorders/>
          </w:tcPr>
          <w:p>
            <w:pPr>
              <w:pStyle w:val="Normal"/>
              <w:snapToGrid w:val="false"/>
              <w:rPr>
                <w:color w:val="000000"/>
                <w:sz w:val="16"/>
                <w:lang w:eastAsia="en-US"/>
              </w:rPr>
            </w:pPr>
            <w:r>
              <w:rPr>
                <w:color w:val="000000"/>
                <w:sz w:val="16"/>
                <w:lang w:eastAsia="en-US"/>
              </w:rPr>
            </w:r>
          </w:p>
        </w:tc>
        <w:tc>
          <w:tcPr>
            <w:tcW w:w="1612" w:type="dxa"/>
            <w:tcBorders/>
          </w:tcPr>
          <w:p>
            <w:pPr>
              <w:pStyle w:val="Normal"/>
              <w:snapToGrid w:val="false"/>
              <w:rPr>
                <w:color w:val="000000"/>
                <w:sz w:val="16"/>
                <w:lang w:eastAsia="en-US"/>
              </w:rPr>
            </w:pPr>
            <w:r>
              <w:rPr>
                <w:color w:val="000000"/>
                <w:sz w:val="16"/>
                <w:lang w:eastAsia="en-US"/>
              </w:rPr>
            </w:r>
          </w:p>
        </w:tc>
        <w:tc>
          <w:tcPr>
            <w:tcW w:w="83" w:type="dxa"/>
            <w:gridSpan w:val="5"/>
            <w:tcBorders/>
          </w:tcPr>
          <w:p>
            <w:pPr>
              <w:pStyle w:val="Normal"/>
              <w:snapToGrid w:val="false"/>
              <w:rPr>
                <w:color w:val="000000"/>
                <w:sz w:val="16"/>
                <w:lang w:eastAsia="en-US"/>
              </w:rPr>
            </w:pPr>
            <w:r>
              <w:rPr>
                <w:color w:val="000000"/>
                <w:sz w:val="16"/>
                <w:lang w:eastAsia="en-US"/>
              </w:rPr>
            </w:r>
          </w:p>
        </w:tc>
        <w:tc>
          <w:tcPr>
            <w:tcW w:w="1779" w:type="dxa"/>
            <w:gridSpan w:val="5"/>
            <w:tcBorders/>
          </w:tcPr>
          <w:p>
            <w:pPr>
              <w:pStyle w:val="Normal"/>
              <w:snapToGrid w:val="false"/>
              <w:jc w:val="center"/>
              <w:rPr>
                <w:color w:val="000000"/>
                <w:sz w:val="16"/>
                <w:lang w:eastAsia="en-US"/>
              </w:rPr>
            </w:pPr>
            <w:r>
              <w:rPr>
                <w:color w:val="000000"/>
                <w:sz w:val="16"/>
                <w:lang w:eastAsia="en-US"/>
              </w:rPr>
            </w:r>
          </w:p>
        </w:tc>
        <w:tc>
          <w:tcPr>
            <w:tcW w:w="180" w:type="dxa"/>
            <w:gridSpan w:val="5"/>
            <w:tcBorders/>
          </w:tcPr>
          <w:p>
            <w:pPr>
              <w:pStyle w:val="Normal"/>
              <w:snapToGrid w:val="false"/>
              <w:rPr>
                <w:color w:val="000000"/>
                <w:sz w:val="16"/>
                <w:lang w:eastAsia="en-US"/>
              </w:rPr>
            </w:pPr>
            <w:r>
              <w:rPr>
                <w:color w:val="000000"/>
                <w:sz w:val="16"/>
                <w:lang w:eastAsia="en-US"/>
              </w:rPr>
            </w:r>
          </w:p>
        </w:tc>
        <w:tc>
          <w:tcPr>
            <w:tcW w:w="2062" w:type="dxa"/>
            <w:gridSpan w:val="5"/>
            <w:tcBorders/>
          </w:tcPr>
          <w:p>
            <w:pPr>
              <w:pStyle w:val="Normal"/>
              <w:snapToGrid w:val="false"/>
              <w:rPr>
                <w:color w:val="000000"/>
                <w:sz w:val="16"/>
                <w:lang w:eastAsia="en-US"/>
              </w:rPr>
            </w:pPr>
            <w:r>
              <w:rPr>
                <w:color w:val="000000"/>
                <w:sz w:val="16"/>
                <w:lang w:eastAsia="en-US"/>
              </w:rPr>
            </w:r>
          </w:p>
        </w:tc>
        <w:tc>
          <w:tcPr>
            <w:tcW w:w="83" w:type="dxa"/>
            <w:gridSpan w:val="3"/>
            <w:tcBorders/>
          </w:tcPr>
          <w:p>
            <w:pPr>
              <w:pStyle w:val="Normal"/>
              <w:snapToGrid w:val="false"/>
              <w:rPr>
                <w:color w:val="000000"/>
                <w:sz w:val="16"/>
                <w:lang w:eastAsia="en-US"/>
              </w:rPr>
            </w:pPr>
            <w:r>
              <w:rPr>
                <w:color w:val="000000"/>
                <w:sz w:val="16"/>
                <w:lang w:eastAsia="en-US"/>
              </w:rPr>
            </w:r>
          </w:p>
        </w:tc>
        <w:tc>
          <w:tcPr>
            <w:tcW w:w="1815" w:type="dxa"/>
            <w:gridSpan w:val="11"/>
            <w:tcBorders/>
          </w:tcPr>
          <w:p>
            <w:pPr>
              <w:pStyle w:val="Normal"/>
              <w:snapToGrid w:val="false"/>
              <w:rPr>
                <w:color w:val="000000"/>
                <w:sz w:val="16"/>
                <w:lang w:eastAsia="en-US"/>
              </w:rPr>
            </w:pPr>
            <w:r>
              <w:rPr>
                <w:color w:val="000000"/>
                <w:sz w:val="16"/>
                <w:lang w:eastAsia="en-US"/>
              </w:rPr>
            </w:r>
          </w:p>
        </w:tc>
        <w:tc>
          <w:tcPr>
            <w:tcW w:w="83" w:type="dxa"/>
            <w:gridSpan w:val="4"/>
            <w:tcBorders/>
          </w:tcPr>
          <w:p>
            <w:pPr>
              <w:pStyle w:val="Normal"/>
              <w:snapToGrid w:val="false"/>
              <w:rPr>
                <w:color w:val="000000"/>
                <w:sz w:val="16"/>
                <w:lang w:eastAsia="en-US"/>
              </w:rPr>
            </w:pPr>
            <w:r>
              <w:rPr>
                <w:color w:val="000000"/>
                <w:sz w:val="16"/>
                <w:lang w:eastAsia="en-US"/>
              </w:rPr>
            </w:r>
          </w:p>
        </w:tc>
        <w:tc>
          <w:tcPr>
            <w:tcW w:w="1244" w:type="dxa"/>
            <w:gridSpan w:val="3"/>
            <w:tcBorders/>
          </w:tcPr>
          <w:p>
            <w:pPr>
              <w:pStyle w:val="Normal"/>
              <w:snapToGrid w:val="false"/>
              <w:jc w:val="center"/>
              <w:rPr>
                <w:color w:val="000000"/>
                <w:sz w:val="16"/>
                <w:lang w:eastAsia="en-US"/>
              </w:rPr>
            </w:pPr>
            <w:r>
              <w:rPr>
                <w:color w:val="000000"/>
                <w:sz w:val="16"/>
                <w:lang w:eastAsia="en-US"/>
              </w:rPr>
            </w:r>
          </w:p>
        </w:tc>
        <w:tc>
          <w:tcPr>
            <w:tcW w:w="180" w:type="dxa"/>
            <w:gridSpan w:val="5"/>
            <w:tcBorders/>
          </w:tcPr>
          <w:p>
            <w:pPr>
              <w:pStyle w:val="Normal"/>
              <w:snapToGrid w:val="false"/>
              <w:rPr>
                <w:color w:val="000000"/>
                <w:sz w:val="16"/>
                <w:lang w:eastAsia="en-US"/>
              </w:rPr>
            </w:pPr>
            <w:r>
              <w:rPr>
                <w:color w:val="000000"/>
                <w:sz w:val="16"/>
                <w:lang w:eastAsia="en-US"/>
              </w:rPr>
            </w:r>
          </w:p>
        </w:tc>
        <w:tc>
          <w:tcPr>
            <w:tcW w:w="1194" w:type="dxa"/>
            <w:gridSpan w:val="6"/>
            <w:tcBorders/>
          </w:tcPr>
          <w:p>
            <w:pPr>
              <w:pStyle w:val="Normal"/>
              <w:snapToGrid w:val="false"/>
              <w:rPr>
                <w:color w:val="000000"/>
                <w:sz w:val="16"/>
                <w:lang w:eastAsia="en-US"/>
              </w:rPr>
            </w:pPr>
            <w:r>
              <w:rPr>
                <w:color w:val="000000"/>
                <w:sz w:val="16"/>
                <w:lang w:eastAsia="en-US"/>
              </w:rPr>
            </w:r>
          </w:p>
        </w:tc>
        <w:tc>
          <w:tcPr>
            <w:tcW w:w="673" w:type="dxa"/>
            <w:gridSpan w:val="4"/>
            <w:tcBorders/>
            <w:tcMar>
              <w:start w:w="0" w:type="dxa"/>
              <w:end w:w="0" w:type="dxa"/>
            </w:tcMar>
          </w:tcPr>
          <w:p>
            <w:pPr>
              <w:pStyle w:val="Normal"/>
              <w:snapToGrid w:val="false"/>
              <w:rPr>
                <w:color w:val="000000"/>
                <w:sz w:val="16"/>
                <w:lang w:eastAsia="en-US"/>
              </w:rPr>
            </w:pPr>
            <w:r>
              <w:rPr>
                <w:color w:val="000000"/>
                <w:sz w:val="16"/>
                <w:lang w:eastAsia="en-US"/>
              </w:rPr>
            </w:r>
          </w:p>
        </w:tc>
      </w:tr>
    </w:tbl>
    <w:p>
      <w:pPr>
        <w:pStyle w:val="Normal"/>
        <w:jc w:val="both"/>
        <w:rPr>
          <w:b/>
          <w:sz w:val="16"/>
        </w:rPr>
      </w:pPr>
      <w:r>
        <w:rPr>
          <w:b/>
          <w:sz w:val="16"/>
        </w:rPr>
      </w:r>
      <w:r>
        <w:br w:type="page"/>
      </w:r>
    </w:p>
    <w:p>
      <w:pPr>
        <w:pStyle w:val="Normal"/>
        <w:rPr>
          <w:b/>
        </w:rPr>
      </w:pPr>
      <w:r>
        <w:rPr>
          <w:b/>
        </w:rPr>
        <w:t>CALME #2 BACHAQUERO</w:t>
      </w:r>
    </w:p>
    <w:p>
      <w:pPr>
        <w:pStyle w:val="Normal"/>
        <w:rPr>
          <w:sz w:val="16"/>
        </w:rPr>
      </w:pPr>
      <w:r>
        <w:rPr>
          <w:sz w:val="16"/>
        </w:rPr>
      </w:r>
    </w:p>
    <w:p>
      <w:pPr>
        <w:pStyle w:val="Normal"/>
        <w:rPr>
          <w:sz w:val="16"/>
        </w:rPr>
      </w:pPr>
      <w:r>
        <w:rPr>
          <w:sz w:val="16"/>
        </w:rPr>
      </w:r>
    </w:p>
    <w:tbl>
      <w:tblPr>
        <w:tblW w:w="13071" w:type="dxa"/>
        <w:jc w:val="start"/>
        <w:tblInd w:w="0" w:type="dxa"/>
        <w:tblLayout w:type="fixed"/>
        <w:tblCellMar>
          <w:top w:w="0" w:type="dxa"/>
          <w:start w:w="30" w:type="dxa"/>
          <w:bottom w:w="0" w:type="dxa"/>
          <w:end w:w="30" w:type="dxa"/>
        </w:tblCellMar>
      </w:tblPr>
      <w:tblGrid>
        <w:gridCol w:w="2370"/>
        <w:gridCol w:w="1730"/>
        <w:gridCol w:w="1730"/>
        <w:gridCol w:w="1731"/>
        <w:gridCol w:w="2282"/>
        <w:gridCol w:w="1510"/>
        <w:gridCol w:w="1718"/>
      </w:tblGrid>
      <w:tr>
        <w:trPr>
          <w:trHeight w:val="262" w:hRule="atLeast"/>
        </w:trPr>
        <w:tc>
          <w:tcPr>
            <w:tcW w:w="13071" w:type="dxa"/>
            <w:gridSpan w:val="7"/>
            <w:tcBorders/>
          </w:tcPr>
          <w:p>
            <w:pPr>
              <w:pStyle w:val="Normal"/>
              <w:jc w:val="center"/>
              <w:rPr>
                <w:color w:val="000000"/>
                <w:sz w:val="16"/>
                <w:lang w:eastAsia="en-US"/>
              </w:rPr>
            </w:pPr>
            <w:r>
              <w:rPr>
                <w:b/>
                <w:color w:val="000000"/>
                <w:sz w:val="16"/>
                <w:lang w:eastAsia="en-US"/>
              </w:rPr>
              <w:t>BACHEQUERO</w:t>
            </w:r>
          </w:p>
        </w:tc>
      </w:tr>
      <w:tr>
        <w:trPr>
          <w:trHeight w:val="262" w:hRule="atLeast"/>
        </w:trPr>
        <w:tc>
          <w:tcPr>
            <w:tcW w:w="13071" w:type="dxa"/>
            <w:gridSpan w:val="7"/>
            <w:tcBorders/>
          </w:tcPr>
          <w:p>
            <w:pPr>
              <w:pStyle w:val="Normal"/>
              <w:jc w:val="center"/>
              <w:rPr>
                <w:color w:val="000000"/>
                <w:sz w:val="16"/>
                <w:lang w:eastAsia="en-US"/>
              </w:rPr>
            </w:pPr>
            <w:r>
              <w:rPr>
                <w:b/>
                <w:color w:val="000000"/>
                <w:sz w:val="16"/>
                <w:lang w:eastAsia="en-US"/>
              </w:rPr>
              <w:t>INSURANCE SUMMARY</w:t>
            </w:r>
          </w:p>
        </w:tc>
      </w:tr>
      <w:tr>
        <w:trPr>
          <w:trHeight w:val="262" w:hRule="atLeast"/>
        </w:trPr>
        <w:tc>
          <w:tcPr>
            <w:tcW w:w="2370" w:type="dxa"/>
            <w:tcBorders>
              <w:top w:val="single" w:sz="12" w:space="0" w:color="000000"/>
              <w:start w:val="single" w:sz="12" w:space="0" w:color="000000"/>
            </w:tcBorders>
          </w:tcPr>
          <w:p>
            <w:pPr>
              <w:pStyle w:val="Normal"/>
              <w:snapToGrid w:val="false"/>
              <w:jc w:val="end"/>
              <w:rPr>
                <w:b/>
                <w:color w:val="000000"/>
                <w:sz w:val="16"/>
                <w:lang w:eastAsia="en-US"/>
              </w:rPr>
            </w:pPr>
            <w:r>
              <w:rPr>
                <w:b/>
                <w:color w:val="000000"/>
                <w:sz w:val="16"/>
                <w:lang w:eastAsia="en-US"/>
              </w:rPr>
            </w:r>
          </w:p>
        </w:tc>
        <w:tc>
          <w:tcPr>
            <w:tcW w:w="1730" w:type="dxa"/>
            <w:tcBorders>
              <w:top w:val="single" w:sz="12" w:space="0" w:color="000000"/>
            </w:tcBorders>
          </w:tcPr>
          <w:p>
            <w:pPr>
              <w:pStyle w:val="Normal"/>
              <w:jc w:val="center"/>
              <w:rPr>
                <w:b/>
                <w:color w:val="000000"/>
                <w:sz w:val="16"/>
                <w:lang w:eastAsia="en-US"/>
              </w:rPr>
            </w:pPr>
            <w:r>
              <w:rPr>
                <w:b/>
                <w:color w:val="000000"/>
                <w:sz w:val="16"/>
                <w:lang w:eastAsia="en-US"/>
              </w:rPr>
              <w:t>INSURED</w:t>
            </w:r>
          </w:p>
        </w:tc>
        <w:tc>
          <w:tcPr>
            <w:tcW w:w="1730" w:type="dxa"/>
            <w:tcBorders>
              <w:top w:val="single" w:sz="12" w:space="0" w:color="000000"/>
            </w:tcBorders>
          </w:tcPr>
          <w:p>
            <w:pPr>
              <w:pStyle w:val="Normal"/>
              <w:snapToGrid w:val="false"/>
              <w:jc w:val="end"/>
              <w:rPr>
                <w:b/>
                <w:color w:val="000000"/>
                <w:sz w:val="16"/>
                <w:lang w:eastAsia="en-US"/>
              </w:rPr>
            </w:pPr>
            <w:r>
              <w:rPr>
                <w:b/>
                <w:color w:val="000000"/>
                <w:sz w:val="16"/>
                <w:lang w:eastAsia="en-US"/>
              </w:rPr>
            </w:r>
          </w:p>
        </w:tc>
        <w:tc>
          <w:tcPr>
            <w:tcW w:w="1731" w:type="dxa"/>
            <w:tcBorders>
              <w:top w:val="single" w:sz="12" w:space="0" w:color="000000"/>
            </w:tcBorders>
          </w:tcPr>
          <w:p>
            <w:pPr>
              <w:pStyle w:val="Normal"/>
              <w:snapToGrid w:val="false"/>
              <w:jc w:val="end"/>
              <w:rPr>
                <w:b/>
                <w:color w:val="000000"/>
                <w:sz w:val="16"/>
                <w:lang w:eastAsia="en-US"/>
              </w:rPr>
            </w:pPr>
            <w:r>
              <w:rPr>
                <w:b/>
                <w:color w:val="000000"/>
                <w:sz w:val="16"/>
                <w:lang w:eastAsia="en-US"/>
              </w:rPr>
            </w:r>
          </w:p>
        </w:tc>
        <w:tc>
          <w:tcPr>
            <w:tcW w:w="2282" w:type="dxa"/>
            <w:tcBorders>
              <w:top w:val="single" w:sz="12" w:space="0" w:color="000000"/>
            </w:tcBorders>
          </w:tcPr>
          <w:p>
            <w:pPr>
              <w:pStyle w:val="Normal"/>
              <w:snapToGrid w:val="false"/>
              <w:jc w:val="end"/>
              <w:rPr>
                <w:b/>
                <w:color w:val="000000"/>
                <w:sz w:val="16"/>
                <w:lang w:eastAsia="en-US"/>
              </w:rPr>
            </w:pPr>
            <w:r>
              <w:rPr>
                <w:b/>
                <w:color w:val="000000"/>
                <w:sz w:val="16"/>
                <w:lang w:eastAsia="en-US"/>
              </w:rPr>
            </w:r>
          </w:p>
        </w:tc>
        <w:tc>
          <w:tcPr>
            <w:tcW w:w="1510" w:type="dxa"/>
            <w:tcBorders>
              <w:top w:val="single" w:sz="12" w:space="0" w:color="000000"/>
            </w:tcBorders>
          </w:tcPr>
          <w:p>
            <w:pPr>
              <w:pStyle w:val="Normal"/>
              <w:snapToGrid w:val="false"/>
              <w:jc w:val="end"/>
              <w:rPr>
                <w:b/>
                <w:color w:val="000000"/>
                <w:sz w:val="16"/>
                <w:lang w:eastAsia="en-US"/>
              </w:rPr>
            </w:pPr>
            <w:r>
              <w:rPr>
                <w:b/>
                <w:color w:val="000000"/>
                <w:sz w:val="16"/>
                <w:lang w:eastAsia="en-US"/>
              </w:rPr>
            </w:r>
          </w:p>
        </w:tc>
        <w:tc>
          <w:tcPr>
            <w:tcW w:w="1718" w:type="dxa"/>
            <w:tcBorders>
              <w:top w:val="single" w:sz="12" w:space="0" w:color="000000"/>
              <w:end w:val="single" w:sz="12" w:space="0" w:color="000000"/>
            </w:tcBorders>
          </w:tcPr>
          <w:p>
            <w:pPr>
              <w:pStyle w:val="Normal"/>
              <w:jc w:val="center"/>
              <w:rPr>
                <w:b/>
                <w:color w:val="000000"/>
                <w:sz w:val="16"/>
                <w:lang w:eastAsia="en-US"/>
              </w:rPr>
            </w:pPr>
            <w:r>
              <w:rPr>
                <w:b/>
                <w:color w:val="000000"/>
                <w:sz w:val="16"/>
                <w:lang w:eastAsia="en-US"/>
              </w:rPr>
              <w:t>TAX, FEES</w:t>
            </w:r>
          </w:p>
        </w:tc>
      </w:tr>
      <w:tr>
        <w:trPr>
          <w:trHeight w:val="274" w:hRule="atLeast"/>
        </w:trPr>
        <w:tc>
          <w:tcPr>
            <w:tcW w:w="2370" w:type="dxa"/>
            <w:tcBorders>
              <w:start w:val="single" w:sz="12" w:space="0" w:color="000000"/>
              <w:bottom w:val="single" w:sz="12" w:space="0" w:color="000000"/>
            </w:tcBorders>
          </w:tcPr>
          <w:p>
            <w:pPr>
              <w:pStyle w:val="Normal"/>
              <w:jc w:val="center"/>
              <w:rPr>
                <w:b/>
                <w:color w:val="000000"/>
                <w:sz w:val="16"/>
                <w:lang w:eastAsia="en-US"/>
              </w:rPr>
            </w:pPr>
            <w:r>
              <w:rPr>
                <w:b/>
                <w:color w:val="000000"/>
                <w:sz w:val="16"/>
                <w:lang w:eastAsia="en-US"/>
              </w:rPr>
              <w:t>TYPE</w:t>
            </w:r>
          </w:p>
        </w:tc>
        <w:tc>
          <w:tcPr>
            <w:tcW w:w="1730" w:type="dxa"/>
            <w:tcBorders>
              <w:bottom w:val="single" w:sz="12" w:space="0" w:color="000000"/>
            </w:tcBorders>
          </w:tcPr>
          <w:p>
            <w:pPr>
              <w:pStyle w:val="Normal"/>
              <w:jc w:val="center"/>
              <w:rPr>
                <w:b/>
                <w:color w:val="000000"/>
                <w:sz w:val="16"/>
                <w:lang w:eastAsia="en-US"/>
              </w:rPr>
            </w:pPr>
            <w:r>
              <w:rPr>
                <w:b/>
                <w:color w:val="000000"/>
                <w:sz w:val="16"/>
                <w:lang w:eastAsia="en-US"/>
              </w:rPr>
              <w:t>PARTIES</w:t>
            </w:r>
          </w:p>
        </w:tc>
        <w:tc>
          <w:tcPr>
            <w:tcW w:w="1730" w:type="dxa"/>
            <w:tcBorders>
              <w:bottom w:val="single" w:sz="12" w:space="0" w:color="000000"/>
            </w:tcBorders>
          </w:tcPr>
          <w:p>
            <w:pPr>
              <w:pStyle w:val="Normal"/>
              <w:jc w:val="center"/>
              <w:rPr>
                <w:b/>
                <w:color w:val="000000"/>
                <w:sz w:val="16"/>
                <w:lang w:eastAsia="en-US"/>
              </w:rPr>
            </w:pPr>
            <w:r>
              <w:rPr>
                <w:b/>
                <w:color w:val="000000"/>
                <w:sz w:val="16"/>
                <w:lang w:eastAsia="en-US"/>
              </w:rPr>
              <w:t>TERM</w:t>
            </w:r>
          </w:p>
        </w:tc>
        <w:tc>
          <w:tcPr>
            <w:tcW w:w="1731" w:type="dxa"/>
            <w:tcBorders>
              <w:bottom w:val="single" w:sz="12" w:space="0" w:color="000000"/>
            </w:tcBorders>
          </w:tcPr>
          <w:p>
            <w:pPr>
              <w:pStyle w:val="Normal"/>
              <w:jc w:val="center"/>
              <w:rPr>
                <w:b/>
                <w:color w:val="000000"/>
                <w:sz w:val="16"/>
                <w:lang w:eastAsia="en-US"/>
              </w:rPr>
            </w:pPr>
            <w:r>
              <w:rPr>
                <w:b/>
                <w:color w:val="000000"/>
                <w:sz w:val="16"/>
                <w:lang w:eastAsia="en-US"/>
              </w:rPr>
              <w:t>LIMITS</w:t>
            </w:r>
          </w:p>
        </w:tc>
        <w:tc>
          <w:tcPr>
            <w:tcW w:w="2282" w:type="dxa"/>
            <w:tcBorders>
              <w:bottom w:val="single" w:sz="12" w:space="0" w:color="000000"/>
            </w:tcBorders>
          </w:tcPr>
          <w:p>
            <w:pPr>
              <w:pStyle w:val="Normal"/>
              <w:jc w:val="center"/>
              <w:rPr>
                <w:b/>
                <w:color w:val="000000"/>
                <w:sz w:val="16"/>
                <w:lang w:eastAsia="en-US"/>
              </w:rPr>
            </w:pPr>
            <w:r>
              <w:rPr>
                <w:b/>
                <w:color w:val="000000"/>
                <w:sz w:val="16"/>
                <w:lang w:eastAsia="en-US"/>
              </w:rPr>
              <w:t>BASIS OF COVER</w:t>
            </w:r>
          </w:p>
        </w:tc>
        <w:tc>
          <w:tcPr>
            <w:tcW w:w="1510" w:type="dxa"/>
            <w:tcBorders>
              <w:bottom w:val="single" w:sz="12" w:space="0" w:color="000000"/>
            </w:tcBorders>
          </w:tcPr>
          <w:p>
            <w:pPr>
              <w:pStyle w:val="Normal"/>
              <w:rPr>
                <w:b/>
                <w:color w:val="000000"/>
                <w:sz w:val="16"/>
                <w:lang w:eastAsia="en-US"/>
              </w:rPr>
            </w:pPr>
            <w:r>
              <w:rPr>
                <w:b/>
                <w:color w:val="000000"/>
                <w:sz w:val="16"/>
                <w:lang w:eastAsia="en-US"/>
              </w:rPr>
              <w:t>DEDUCTIBLES</w:t>
            </w:r>
          </w:p>
        </w:tc>
        <w:tc>
          <w:tcPr>
            <w:tcW w:w="1718" w:type="dxa"/>
            <w:tcBorders>
              <w:bottom w:val="single" w:sz="12" w:space="0" w:color="000000"/>
              <w:end w:val="single" w:sz="12" w:space="0" w:color="000000"/>
            </w:tcBorders>
          </w:tcPr>
          <w:p>
            <w:pPr>
              <w:pStyle w:val="Normal"/>
              <w:rPr>
                <w:b/>
                <w:color w:val="000000"/>
                <w:sz w:val="16"/>
                <w:lang w:eastAsia="en-US"/>
              </w:rPr>
            </w:pPr>
            <w:r>
              <w:rPr>
                <w:b/>
                <w:color w:val="000000"/>
                <w:sz w:val="16"/>
                <w:lang w:eastAsia="en-US"/>
              </w:rPr>
              <w:t>FRONTING, ETC.</w:t>
            </w:r>
          </w:p>
        </w:tc>
      </w:tr>
      <w:tr>
        <w:trPr>
          <w:trHeight w:val="262" w:hRule="atLeast"/>
        </w:trPr>
        <w:tc>
          <w:tcPr>
            <w:tcW w:w="2370" w:type="dxa"/>
            <w:tcBorders/>
          </w:tcPr>
          <w:p>
            <w:pPr>
              <w:pStyle w:val="Normal"/>
              <w:snapToGrid w:val="false"/>
              <w:jc w:val="end"/>
              <w:rPr>
                <w:b/>
                <w:color w:val="000000"/>
                <w:sz w:val="16"/>
                <w:lang w:eastAsia="en-US"/>
              </w:rPr>
            </w:pPr>
            <w:r>
              <w:rPr>
                <w:b/>
                <w:color w:val="000000"/>
                <w:sz w:val="16"/>
                <w:lang w:eastAsia="en-US"/>
              </w:rPr>
            </w:r>
          </w:p>
        </w:tc>
        <w:tc>
          <w:tcPr>
            <w:tcW w:w="1730" w:type="dxa"/>
            <w:tcBorders/>
          </w:tcPr>
          <w:p>
            <w:pPr>
              <w:pStyle w:val="Normal"/>
              <w:snapToGrid w:val="false"/>
              <w:jc w:val="end"/>
              <w:rPr>
                <w:color w:val="000000"/>
                <w:sz w:val="16"/>
                <w:lang w:eastAsia="en-US"/>
              </w:rPr>
            </w:pPr>
            <w:r>
              <w:rPr>
                <w:color w:val="000000"/>
                <w:sz w:val="16"/>
                <w:lang w:eastAsia="en-US"/>
              </w:rPr>
            </w:r>
          </w:p>
        </w:tc>
        <w:tc>
          <w:tcPr>
            <w:tcW w:w="1730" w:type="dxa"/>
            <w:tcBorders/>
          </w:tcPr>
          <w:p>
            <w:pPr>
              <w:pStyle w:val="Normal"/>
              <w:snapToGrid w:val="false"/>
              <w:jc w:val="end"/>
              <w:rPr>
                <w:color w:val="000000"/>
                <w:sz w:val="16"/>
                <w:lang w:eastAsia="en-US"/>
              </w:rPr>
            </w:pPr>
            <w:r>
              <w:rPr>
                <w:color w:val="000000"/>
                <w:sz w:val="16"/>
                <w:lang w:eastAsia="en-US"/>
              </w:rPr>
            </w:r>
          </w:p>
        </w:tc>
        <w:tc>
          <w:tcPr>
            <w:tcW w:w="1731" w:type="dxa"/>
            <w:tcBorders/>
          </w:tcPr>
          <w:p>
            <w:pPr>
              <w:pStyle w:val="Normal"/>
              <w:snapToGrid w:val="false"/>
              <w:jc w:val="end"/>
              <w:rPr>
                <w:color w:val="000000"/>
                <w:sz w:val="16"/>
                <w:lang w:eastAsia="en-US"/>
              </w:rPr>
            </w:pPr>
            <w:r>
              <w:rPr>
                <w:color w:val="000000"/>
                <w:sz w:val="16"/>
                <w:lang w:eastAsia="en-US"/>
              </w:rPr>
            </w:r>
          </w:p>
        </w:tc>
        <w:tc>
          <w:tcPr>
            <w:tcW w:w="2282" w:type="dxa"/>
            <w:tcBorders/>
          </w:tcPr>
          <w:p>
            <w:pPr>
              <w:pStyle w:val="Normal"/>
              <w:snapToGrid w:val="false"/>
              <w:jc w:val="end"/>
              <w:rPr>
                <w:color w:val="000000"/>
                <w:sz w:val="16"/>
                <w:lang w:eastAsia="en-US"/>
              </w:rPr>
            </w:pPr>
            <w:r>
              <w:rPr>
                <w:color w:val="000000"/>
                <w:sz w:val="16"/>
                <w:lang w:eastAsia="en-US"/>
              </w:rPr>
            </w:r>
          </w:p>
        </w:tc>
        <w:tc>
          <w:tcPr>
            <w:tcW w:w="1510"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r>
      <w:tr>
        <w:trPr>
          <w:trHeight w:val="262" w:hRule="atLeast"/>
        </w:trPr>
        <w:tc>
          <w:tcPr>
            <w:tcW w:w="2370" w:type="dxa"/>
            <w:tcBorders/>
          </w:tcPr>
          <w:p>
            <w:pPr>
              <w:pStyle w:val="Normal"/>
              <w:rPr>
                <w:b/>
                <w:color w:val="000000"/>
                <w:sz w:val="16"/>
                <w:lang w:eastAsia="en-US"/>
              </w:rPr>
            </w:pPr>
            <w:r>
              <w:rPr>
                <w:b/>
                <w:color w:val="000000"/>
                <w:sz w:val="16"/>
                <w:lang w:eastAsia="en-US"/>
              </w:rPr>
              <w:t>General Liability</w:t>
            </w:r>
          </w:p>
        </w:tc>
        <w:tc>
          <w:tcPr>
            <w:tcW w:w="1730" w:type="dxa"/>
            <w:tcBorders/>
          </w:tcPr>
          <w:p>
            <w:pPr>
              <w:pStyle w:val="Normal"/>
              <w:snapToGrid w:val="false"/>
              <w:jc w:val="end"/>
              <w:rPr>
                <w:b/>
                <w:color w:val="000000"/>
                <w:sz w:val="16"/>
                <w:lang w:eastAsia="en-US"/>
              </w:rPr>
            </w:pPr>
            <w:r>
              <w:rPr>
                <w:b/>
                <w:color w:val="000000"/>
                <w:sz w:val="16"/>
                <w:lang w:eastAsia="en-US"/>
              </w:rPr>
            </w:r>
          </w:p>
        </w:tc>
        <w:tc>
          <w:tcPr>
            <w:tcW w:w="1730" w:type="dxa"/>
            <w:tcBorders/>
          </w:tcPr>
          <w:p>
            <w:pPr>
              <w:pStyle w:val="Normal"/>
              <w:snapToGrid w:val="false"/>
              <w:jc w:val="end"/>
              <w:rPr>
                <w:b/>
                <w:color w:val="000000"/>
                <w:sz w:val="16"/>
                <w:lang w:eastAsia="en-US"/>
              </w:rPr>
            </w:pPr>
            <w:r>
              <w:rPr>
                <w:b/>
                <w:color w:val="000000"/>
                <w:sz w:val="16"/>
                <w:lang w:eastAsia="en-US"/>
              </w:rPr>
            </w:r>
          </w:p>
        </w:tc>
        <w:tc>
          <w:tcPr>
            <w:tcW w:w="1731" w:type="dxa"/>
            <w:tcBorders/>
          </w:tcPr>
          <w:p>
            <w:pPr>
              <w:pStyle w:val="Normal"/>
              <w:snapToGrid w:val="false"/>
              <w:jc w:val="end"/>
              <w:rPr>
                <w:b/>
                <w:color w:val="000000"/>
                <w:sz w:val="16"/>
                <w:lang w:eastAsia="en-US"/>
              </w:rPr>
            </w:pPr>
            <w:r>
              <w:rPr>
                <w:b/>
                <w:color w:val="000000"/>
                <w:sz w:val="16"/>
                <w:lang w:eastAsia="en-US"/>
              </w:rPr>
            </w:r>
          </w:p>
        </w:tc>
        <w:tc>
          <w:tcPr>
            <w:tcW w:w="2282" w:type="dxa"/>
            <w:tcBorders/>
          </w:tcPr>
          <w:p>
            <w:pPr>
              <w:pStyle w:val="Normal"/>
              <w:snapToGrid w:val="false"/>
              <w:jc w:val="end"/>
              <w:rPr>
                <w:b/>
                <w:color w:val="000000"/>
                <w:sz w:val="16"/>
                <w:lang w:eastAsia="en-US"/>
              </w:rPr>
            </w:pPr>
            <w:r>
              <w:rPr>
                <w:b/>
                <w:color w:val="000000"/>
                <w:sz w:val="16"/>
                <w:lang w:eastAsia="en-US"/>
              </w:rPr>
            </w:r>
          </w:p>
        </w:tc>
        <w:tc>
          <w:tcPr>
            <w:tcW w:w="1510" w:type="dxa"/>
            <w:tcBorders/>
          </w:tcPr>
          <w:p>
            <w:pPr>
              <w:pStyle w:val="Normal"/>
              <w:snapToGrid w:val="false"/>
              <w:jc w:val="end"/>
              <w:rPr>
                <w:b/>
                <w:color w:val="000000"/>
                <w:sz w:val="16"/>
                <w:lang w:eastAsia="en-US"/>
              </w:rPr>
            </w:pPr>
            <w:r>
              <w:rPr>
                <w:b/>
                <w:color w:val="000000"/>
                <w:sz w:val="16"/>
                <w:lang w:eastAsia="en-US"/>
              </w:rPr>
            </w:r>
          </w:p>
        </w:tc>
        <w:tc>
          <w:tcPr>
            <w:tcW w:w="1718" w:type="dxa"/>
            <w:tcBorders/>
          </w:tcPr>
          <w:p>
            <w:pPr>
              <w:pStyle w:val="Normal"/>
              <w:snapToGrid w:val="false"/>
              <w:jc w:val="end"/>
              <w:rPr>
                <w:b/>
                <w:color w:val="000000"/>
                <w:sz w:val="16"/>
                <w:lang w:eastAsia="en-US"/>
              </w:rPr>
            </w:pPr>
            <w:r>
              <w:rPr>
                <w:b/>
                <w:color w:val="000000"/>
                <w:sz w:val="16"/>
                <w:lang w:eastAsia="en-US"/>
              </w:rPr>
            </w:r>
          </w:p>
        </w:tc>
      </w:tr>
      <w:tr>
        <w:trPr>
          <w:trHeight w:val="262" w:hRule="atLeast"/>
        </w:trPr>
        <w:tc>
          <w:tcPr>
            <w:tcW w:w="2370" w:type="dxa"/>
            <w:tcBorders/>
          </w:tcPr>
          <w:p>
            <w:pPr>
              <w:pStyle w:val="Normal"/>
              <w:rPr>
                <w:color w:val="000000"/>
                <w:sz w:val="16"/>
                <w:lang w:eastAsia="en-US"/>
              </w:rPr>
            </w:pPr>
            <w:r>
              <w:rPr>
                <w:color w:val="000000"/>
                <w:sz w:val="16"/>
                <w:lang w:eastAsia="en-US"/>
              </w:rPr>
              <w:t xml:space="preserve">  </w:t>
            </w:r>
            <w:r>
              <w:rPr>
                <w:color w:val="000000"/>
                <w:sz w:val="16"/>
                <w:lang w:eastAsia="en-US"/>
              </w:rPr>
              <w:t>Commercial General Liability</w:t>
            </w:r>
          </w:p>
        </w:tc>
        <w:tc>
          <w:tcPr>
            <w:tcW w:w="1730" w:type="dxa"/>
            <w:tcBorders/>
          </w:tcPr>
          <w:p>
            <w:pPr>
              <w:pStyle w:val="Normal"/>
              <w:rPr>
                <w:color w:val="000000"/>
                <w:sz w:val="16"/>
                <w:lang w:eastAsia="en-US"/>
              </w:rPr>
            </w:pPr>
            <w:r>
              <w:rPr>
                <w:color w:val="000000"/>
                <w:sz w:val="16"/>
                <w:lang w:eastAsia="en-US"/>
              </w:rPr>
              <w:t>Owner,</w:t>
            </w:r>
          </w:p>
        </w:tc>
        <w:tc>
          <w:tcPr>
            <w:tcW w:w="1730" w:type="dxa"/>
            <w:tcBorders/>
          </w:tcPr>
          <w:p>
            <w:pPr>
              <w:pStyle w:val="Normal"/>
              <w:rPr>
                <w:color w:val="000000"/>
                <w:sz w:val="16"/>
                <w:lang w:eastAsia="en-US"/>
              </w:rPr>
            </w:pPr>
            <w:r>
              <w:rPr>
                <w:color w:val="000000"/>
                <w:sz w:val="16"/>
                <w:lang w:eastAsia="en-US"/>
              </w:rPr>
              <w:t xml:space="preserve">12/24/1999 to </w:t>
            </w:r>
          </w:p>
        </w:tc>
        <w:tc>
          <w:tcPr>
            <w:tcW w:w="1731" w:type="dxa"/>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25,000,000.00 </w:t>
            </w:r>
          </w:p>
        </w:tc>
        <w:tc>
          <w:tcPr>
            <w:tcW w:w="2282" w:type="dxa"/>
            <w:tcBorders/>
          </w:tcPr>
          <w:p>
            <w:pPr>
              <w:pStyle w:val="Normal"/>
              <w:rPr>
                <w:color w:val="000000"/>
                <w:sz w:val="16"/>
                <w:lang w:eastAsia="en-US"/>
              </w:rPr>
            </w:pPr>
            <w:r>
              <w:rPr>
                <w:color w:val="000000"/>
                <w:sz w:val="16"/>
                <w:lang w:eastAsia="en-US"/>
              </w:rPr>
              <w:t>Per Occurrence</w:t>
            </w:r>
          </w:p>
        </w:tc>
        <w:tc>
          <w:tcPr>
            <w:tcW w:w="1510"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r>
      <w:tr>
        <w:trPr>
          <w:trHeight w:val="262" w:hRule="atLeast"/>
        </w:trPr>
        <w:tc>
          <w:tcPr>
            <w:tcW w:w="2370" w:type="dxa"/>
            <w:tcBorders/>
          </w:tcPr>
          <w:p>
            <w:pPr>
              <w:pStyle w:val="Normal"/>
              <w:snapToGrid w:val="false"/>
              <w:jc w:val="end"/>
              <w:rPr>
                <w:color w:val="000000"/>
                <w:sz w:val="16"/>
                <w:lang w:eastAsia="en-US"/>
              </w:rPr>
            </w:pPr>
            <w:r>
              <w:rPr>
                <w:color w:val="000000"/>
                <w:sz w:val="16"/>
                <w:lang w:eastAsia="en-US"/>
              </w:rPr>
            </w:r>
          </w:p>
        </w:tc>
        <w:tc>
          <w:tcPr>
            <w:tcW w:w="1730" w:type="dxa"/>
            <w:tcBorders/>
          </w:tcPr>
          <w:p>
            <w:pPr>
              <w:pStyle w:val="Normal"/>
              <w:rPr>
                <w:color w:val="000000"/>
                <w:sz w:val="16"/>
                <w:lang w:eastAsia="en-US"/>
              </w:rPr>
            </w:pPr>
            <w:r>
              <w:rPr>
                <w:color w:val="000000"/>
                <w:sz w:val="16"/>
                <w:lang w:eastAsia="en-US"/>
              </w:rPr>
              <w:t>Contractor,</w:t>
            </w:r>
          </w:p>
        </w:tc>
        <w:tc>
          <w:tcPr>
            <w:tcW w:w="1730" w:type="dxa"/>
            <w:tcBorders/>
          </w:tcPr>
          <w:p>
            <w:pPr>
              <w:pStyle w:val="Normal"/>
              <w:rPr>
                <w:color w:val="000000"/>
                <w:sz w:val="16"/>
                <w:lang w:eastAsia="en-US"/>
              </w:rPr>
            </w:pPr>
            <w:r>
              <w:rPr>
                <w:color w:val="000000"/>
                <w:sz w:val="16"/>
                <w:lang w:eastAsia="en-US"/>
              </w:rPr>
              <w:t>12/24/2000</w:t>
            </w:r>
          </w:p>
        </w:tc>
        <w:tc>
          <w:tcPr>
            <w:tcW w:w="1731" w:type="dxa"/>
            <w:tcBorders/>
          </w:tcPr>
          <w:p>
            <w:pPr>
              <w:pStyle w:val="Normal"/>
              <w:snapToGrid w:val="false"/>
              <w:rPr>
                <w:color w:val="000000"/>
                <w:sz w:val="16"/>
                <w:lang w:eastAsia="en-US"/>
              </w:rPr>
            </w:pPr>
            <w:r>
              <w:rPr>
                <w:color w:val="000000"/>
                <w:sz w:val="16"/>
                <w:lang w:eastAsia="en-US"/>
              </w:rPr>
            </w:r>
          </w:p>
        </w:tc>
        <w:tc>
          <w:tcPr>
            <w:tcW w:w="2282" w:type="dxa"/>
            <w:tcBorders/>
          </w:tcPr>
          <w:p>
            <w:pPr>
              <w:pStyle w:val="Normal"/>
              <w:snapToGrid w:val="false"/>
              <w:jc w:val="end"/>
              <w:rPr>
                <w:color w:val="000000"/>
                <w:sz w:val="16"/>
                <w:lang w:eastAsia="en-US"/>
              </w:rPr>
            </w:pPr>
            <w:r>
              <w:rPr>
                <w:color w:val="000000"/>
                <w:sz w:val="16"/>
                <w:lang w:eastAsia="en-US"/>
              </w:rPr>
            </w:r>
          </w:p>
        </w:tc>
        <w:tc>
          <w:tcPr>
            <w:tcW w:w="1510"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r>
      <w:tr>
        <w:trPr>
          <w:trHeight w:val="262" w:hRule="atLeast"/>
        </w:trPr>
        <w:tc>
          <w:tcPr>
            <w:tcW w:w="2370" w:type="dxa"/>
            <w:tcBorders/>
          </w:tcPr>
          <w:p>
            <w:pPr>
              <w:pStyle w:val="Normal"/>
              <w:snapToGrid w:val="false"/>
              <w:jc w:val="end"/>
              <w:rPr>
                <w:color w:val="000000"/>
                <w:sz w:val="16"/>
                <w:lang w:eastAsia="en-US"/>
              </w:rPr>
            </w:pPr>
            <w:r>
              <w:rPr>
                <w:color w:val="000000"/>
                <w:sz w:val="16"/>
                <w:lang w:eastAsia="en-US"/>
              </w:rPr>
            </w:r>
          </w:p>
        </w:tc>
        <w:tc>
          <w:tcPr>
            <w:tcW w:w="1730" w:type="dxa"/>
            <w:tcBorders/>
          </w:tcPr>
          <w:p>
            <w:pPr>
              <w:pStyle w:val="Normal"/>
              <w:rPr>
                <w:color w:val="000000"/>
                <w:sz w:val="16"/>
                <w:lang w:eastAsia="en-US"/>
              </w:rPr>
            </w:pPr>
            <w:r>
              <w:rPr>
                <w:color w:val="000000"/>
                <w:sz w:val="16"/>
                <w:lang w:eastAsia="en-US"/>
              </w:rPr>
              <w:t>Lenders</w:t>
            </w:r>
          </w:p>
        </w:tc>
        <w:tc>
          <w:tcPr>
            <w:tcW w:w="1730" w:type="dxa"/>
            <w:tcBorders/>
          </w:tcPr>
          <w:p>
            <w:pPr>
              <w:pStyle w:val="Normal"/>
              <w:snapToGrid w:val="false"/>
              <w:jc w:val="end"/>
              <w:rPr>
                <w:color w:val="000000"/>
                <w:sz w:val="16"/>
                <w:lang w:eastAsia="en-US"/>
              </w:rPr>
            </w:pPr>
            <w:r>
              <w:rPr>
                <w:color w:val="000000"/>
                <w:sz w:val="16"/>
                <w:lang w:eastAsia="en-US"/>
              </w:rPr>
            </w:r>
          </w:p>
        </w:tc>
        <w:tc>
          <w:tcPr>
            <w:tcW w:w="1731" w:type="dxa"/>
            <w:tcBorders/>
          </w:tcPr>
          <w:p>
            <w:pPr>
              <w:pStyle w:val="Normal"/>
              <w:snapToGrid w:val="false"/>
              <w:rPr>
                <w:color w:val="000000"/>
                <w:sz w:val="16"/>
                <w:lang w:eastAsia="en-US"/>
              </w:rPr>
            </w:pPr>
            <w:r>
              <w:rPr>
                <w:color w:val="000000"/>
                <w:sz w:val="16"/>
                <w:lang w:eastAsia="en-US"/>
              </w:rPr>
            </w:r>
          </w:p>
        </w:tc>
        <w:tc>
          <w:tcPr>
            <w:tcW w:w="2282" w:type="dxa"/>
            <w:tcBorders/>
          </w:tcPr>
          <w:p>
            <w:pPr>
              <w:pStyle w:val="Normal"/>
              <w:snapToGrid w:val="false"/>
              <w:jc w:val="end"/>
              <w:rPr>
                <w:color w:val="000000"/>
                <w:sz w:val="16"/>
                <w:lang w:eastAsia="en-US"/>
              </w:rPr>
            </w:pPr>
            <w:r>
              <w:rPr>
                <w:color w:val="000000"/>
                <w:sz w:val="16"/>
                <w:lang w:eastAsia="en-US"/>
              </w:rPr>
            </w:r>
          </w:p>
        </w:tc>
        <w:tc>
          <w:tcPr>
            <w:tcW w:w="1510"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r>
      <w:tr>
        <w:trPr>
          <w:trHeight w:val="262" w:hRule="atLeast"/>
        </w:trPr>
        <w:tc>
          <w:tcPr>
            <w:tcW w:w="2370" w:type="dxa"/>
            <w:tcBorders/>
          </w:tcPr>
          <w:p>
            <w:pPr>
              <w:pStyle w:val="Normal"/>
              <w:snapToGrid w:val="false"/>
              <w:jc w:val="end"/>
              <w:rPr>
                <w:color w:val="000000"/>
                <w:sz w:val="16"/>
                <w:lang w:eastAsia="en-US"/>
              </w:rPr>
            </w:pPr>
            <w:r>
              <w:rPr>
                <w:color w:val="000000"/>
                <w:sz w:val="16"/>
                <w:lang w:eastAsia="en-US"/>
              </w:rPr>
            </w:r>
          </w:p>
        </w:tc>
        <w:tc>
          <w:tcPr>
            <w:tcW w:w="1730" w:type="dxa"/>
            <w:tcBorders/>
          </w:tcPr>
          <w:p>
            <w:pPr>
              <w:pStyle w:val="Normal"/>
              <w:snapToGrid w:val="false"/>
              <w:jc w:val="end"/>
              <w:rPr>
                <w:color w:val="000000"/>
                <w:sz w:val="16"/>
                <w:lang w:eastAsia="en-US"/>
              </w:rPr>
            </w:pPr>
            <w:r>
              <w:rPr>
                <w:color w:val="000000"/>
                <w:sz w:val="16"/>
                <w:lang w:eastAsia="en-US"/>
              </w:rPr>
            </w:r>
          </w:p>
        </w:tc>
        <w:tc>
          <w:tcPr>
            <w:tcW w:w="1730" w:type="dxa"/>
            <w:tcBorders/>
          </w:tcPr>
          <w:p>
            <w:pPr>
              <w:pStyle w:val="Normal"/>
              <w:snapToGrid w:val="false"/>
              <w:jc w:val="end"/>
              <w:rPr>
                <w:color w:val="000000"/>
                <w:sz w:val="16"/>
                <w:lang w:eastAsia="en-US"/>
              </w:rPr>
            </w:pPr>
            <w:r>
              <w:rPr>
                <w:color w:val="000000"/>
                <w:sz w:val="16"/>
                <w:lang w:eastAsia="en-US"/>
              </w:rPr>
            </w:r>
          </w:p>
        </w:tc>
        <w:tc>
          <w:tcPr>
            <w:tcW w:w="1731" w:type="dxa"/>
            <w:tcBorders/>
          </w:tcPr>
          <w:p>
            <w:pPr>
              <w:pStyle w:val="Normal"/>
              <w:snapToGrid w:val="false"/>
              <w:rPr>
                <w:color w:val="000000"/>
                <w:sz w:val="16"/>
                <w:lang w:eastAsia="en-US"/>
              </w:rPr>
            </w:pPr>
            <w:r>
              <w:rPr>
                <w:color w:val="000000"/>
                <w:sz w:val="16"/>
                <w:lang w:eastAsia="en-US"/>
              </w:rPr>
            </w:r>
          </w:p>
        </w:tc>
        <w:tc>
          <w:tcPr>
            <w:tcW w:w="2282" w:type="dxa"/>
            <w:tcBorders/>
          </w:tcPr>
          <w:p>
            <w:pPr>
              <w:pStyle w:val="Normal"/>
              <w:snapToGrid w:val="false"/>
              <w:jc w:val="end"/>
              <w:rPr>
                <w:color w:val="000000"/>
                <w:sz w:val="16"/>
                <w:lang w:eastAsia="en-US"/>
              </w:rPr>
            </w:pPr>
            <w:r>
              <w:rPr>
                <w:color w:val="000000"/>
                <w:sz w:val="16"/>
                <w:lang w:eastAsia="en-US"/>
              </w:rPr>
            </w:r>
          </w:p>
        </w:tc>
        <w:tc>
          <w:tcPr>
            <w:tcW w:w="1510"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r>
      <w:tr>
        <w:trPr>
          <w:trHeight w:val="262" w:hRule="atLeast"/>
        </w:trPr>
        <w:tc>
          <w:tcPr>
            <w:tcW w:w="2370" w:type="dxa"/>
            <w:tcBorders/>
          </w:tcPr>
          <w:p>
            <w:pPr>
              <w:pStyle w:val="Normal"/>
              <w:rPr>
                <w:b/>
                <w:color w:val="000000"/>
                <w:sz w:val="16"/>
                <w:lang w:eastAsia="en-US"/>
              </w:rPr>
            </w:pPr>
            <w:r>
              <w:rPr>
                <w:b/>
                <w:color w:val="000000"/>
                <w:sz w:val="16"/>
                <w:lang w:eastAsia="en-US"/>
              </w:rPr>
              <w:t>Automobile Liability</w:t>
            </w:r>
          </w:p>
        </w:tc>
        <w:tc>
          <w:tcPr>
            <w:tcW w:w="1730" w:type="dxa"/>
            <w:tcBorders/>
          </w:tcPr>
          <w:p>
            <w:pPr>
              <w:pStyle w:val="Normal"/>
              <w:snapToGrid w:val="false"/>
              <w:jc w:val="end"/>
              <w:rPr>
                <w:b/>
                <w:color w:val="000000"/>
                <w:sz w:val="16"/>
                <w:lang w:eastAsia="en-US"/>
              </w:rPr>
            </w:pPr>
            <w:r>
              <w:rPr>
                <w:b/>
                <w:color w:val="000000"/>
                <w:sz w:val="16"/>
                <w:lang w:eastAsia="en-US"/>
              </w:rPr>
            </w:r>
          </w:p>
        </w:tc>
        <w:tc>
          <w:tcPr>
            <w:tcW w:w="1730" w:type="dxa"/>
            <w:tcBorders/>
          </w:tcPr>
          <w:p>
            <w:pPr>
              <w:pStyle w:val="Normal"/>
              <w:snapToGrid w:val="false"/>
              <w:jc w:val="end"/>
              <w:rPr>
                <w:color w:val="000000"/>
                <w:sz w:val="16"/>
                <w:lang w:eastAsia="en-US"/>
              </w:rPr>
            </w:pPr>
            <w:r>
              <w:rPr>
                <w:color w:val="000000"/>
                <w:sz w:val="16"/>
                <w:lang w:eastAsia="en-US"/>
              </w:rPr>
            </w:r>
          </w:p>
        </w:tc>
        <w:tc>
          <w:tcPr>
            <w:tcW w:w="1731" w:type="dxa"/>
            <w:tcBorders/>
          </w:tcPr>
          <w:p>
            <w:pPr>
              <w:pStyle w:val="Normal"/>
              <w:snapToGrid w:val="false"/>
              <w:rPr>
                <w:color w:val="000000"/>
                <w:sz w:val="16"/>
                <w:lang w:eastAsia="en-US"/>
              </w:rPr>
            </w:pPr>
            <w:r>
              <w:rPr>
                <w:color w:val="000000"/>
                <w:sz w:val="16"/>
                <w:lang w:eastAsia="en-US"/>
              </w:rPr>
            </w:r>
          </w:p>
        </w:tc>
        <w:tc>
          <w:tcPr>
            <w:tcW w:w="2282" w:type="dxa"/>
            <w:tcBorders/>
          </w:tcPr>
          <w:p>
            <w:pPr>
              <w:pStyle w:val="Normal"/>
              <w:snapToGrid w:val="false"/>
              <w:jc w:val="end"/>
              <w:rPr>
                <w:color w:val="000000"/>
                <w:sz w:val="16"/>
                <w:lang w:eastAsia="en-US"/>
              </w:rPr>
            </w:pPr>
            <w:r>
              <w:rPr>
                <w:color w:val="000000"/>
                <w:sz w:val="16"/>
                <w:lang w:eastAsia="en-US"/>
              </w:rPr>
            </w:r>
          </w:p>
        </w:tc>
        <w:tc>
          <w:tcPr>
            <w:tcW w:w="1510"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r>
      <w:tr>
        <w:trPr>
          <w:trHeight w:val="262" w:hRule="atLeast"/>
        </w:trPr>
        <w:tc>
          <w:tcPr>
            <w:tcW w:w="2370" w:type="dxa"/>
            <w:tcBorders/>
          </w:tcPr>
          <w:p>
            <w:pPr>
              <w:pStyle w:val="Normal"/>
              <w:rPr>
                <w:color w:val="000000"/>
                <w:sz w:val="16"/>
                <w:lang w:eastAsia="en-US"/>
              </w:rPr>
            </w:pPr>
            <w:r>
              <w:rPr>
                <w:color w:val="000000"/>
                <w:sz w:val="16"/>
                <w:lang w:eastAsia="en-US"/>
              </w:rPr>
              <w:t xml:space="preserve">  </w:t>
            </w:r>
            <w:r>
              <w:rPr>
                <w:color w:val="000000"/>
                <w:sz w:val="16"/>
                <w:lang w:eastAsia="en-US"/>
              </w:rPr>
              <w:t>Hired and Non-Owned Autos</w:t>
            </w:r>
          </w:p>
        </w:tc>
        <w:tc>
          <w:tcPr>
            <w:tcW w:w="1730" w:type="dxa"/>
            <w:tcBorders/>
          </w:tcPr>
          <w:p>
            <w:pPr>
              <w:pStyle w:val="Normal"/>
              <w:rPr>
                <w:color w:val="000000"/>
                <w:sz w:val="16"/>
                <w:lang w:eastAsia="en-US"/>
              </w:rPr>
            </w:pPr>
            <w:r>
              <w:rPr>
                <w:color w:val="000000"/>
                <w:sz w:val="16"/>
                <w:lang w:eastAsia="en-US"/>
              </w:rPr>
              <w:t>Owner,</w:t>
            </w:r>
          </w:p>
        </w:tc>
        <w:tc>
          <w:tcPr>
            <w:tcW w:w="1730" w:type="dxa"/>
            <w:tcBorders/>
          </w:tcPr>
          <w:p>
            <w:pPr>
              <w:pStyle w:val="Normal"/>
              <w:rPr>
                <w:color w:val="000000"/>
                <w:sz w:val="16"/>
                <w:lang w:eastAsia="en-US"/>
              </w:rPr>
            </w:pPr>
            <w:r>
              <w:rPr>
                <w:color w:val="000000"/>
                <w:sz w:val="16"/>
                <w:lang w:eastAsia="en-US"/>
              </w:rPr>
              <w:t>12/24/1999 to</w:t>
            </w:r>
          </w:p>
        </w:tc>
        <w:tc>
          <w:tcPr>
            <w:tcW w:w="1731" w:type="dxa"/>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25,000,000.00 </w:t>
            </w:r>
          </w:p>
        </w:tc>
        <w:tc>
          <w:tcPr>
            <w:tcW w:w="2282" w:type="dxa"/>
            <w:tcBorders/>
          </w:tcPr>
          <w:p>
            <w:pPr>
              <w:pStyle w:val="Normal"/>
              <w:rPr>
                <w:color w:val="000000"/>
                <w:sz w:val="16"/>
                <w:lang w:eastAsia="en-US"/>
              </w:rPr>
            </w:pPr>
            <w:r>
              <w:rPr>
                <w:color w:val="000000"/>
                <w:sz w:val="16"/>
                <w:lang w:eastAsia="en-US"/>
              </w:rPr>
              <w:t>Per Occurrence</w:t>
            </w:r>
          </w:p>
        </w:tc>
        <w:tc>
          <w:tcPr>
            <w:tcW w:w="1510"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r>
      <w:tr>
        <w:trPr>
          <w:trHeight w:val="262" w:hRule="atLeast"/>
        </w:trPr>
        <w:tc>
          <w:tcPr>
            <w:tcW w:w="2370" w:type="dxa"/>
            <w:tcBorders/>
          </w:tcPr>
          <w:p>
            <w:pPr>
              <w:pStyle w:val="Normal"/>
              <w:snapToGrid w:val="false"/>
              <w:jc w:val="end"/>
              <w:rPr>
                <w:color w:val="000000"/>
                <w:sz w:val="16"/>
                <w:lang w:eastAsia="en-US"/>
              </w:rPr>
            </w:pPr>
            <w:r>
              <w:rPr>
                <w:color w:val="000000"/>
                <w:sz w:val="16"/>
                <w:lang w:eastAsia="en-US"/>
              </w:rPr>
            </w:r>
          </w:p>
        </w:tc>
        <w:tc>
          <w:tcPr>
            <w:tcW w:w="1730" w:type="dxa"/>
            <w:tcBorders/>
          </w:tcPr>
          <w:p>
            <w:pPr>
              <w:pStyle w:val="Normal"/>
              <w:rPr>
                <w:color w:val="000000"/>
                <w:sz w:val="16"/>
                <w:lang w:eastAsia="en-US"/>
              </w:rPr>
            </w:pPr>
            <w:r>
              <w:rPr>
                <w:color w:val="000000"/>
                <w:sz w:val="16"/>
                <w:lang w:eastAsia="en-US"/>
              </w:rPr>
              <w:t>Contractor,</w:t>
            </w:r>
          </w:p>
        </w:tc>
        <w:tc>
          <w:tcPr>
            <w:tcW w:w="1730" w:type="dxa"/>
            <w:tcBorders/>
          </w:tcPr>
          <w:p>
            <w:pPr>
              <w:pStyle w:val="Normal"/>
              <w:rPr>
                <w:color w:val="000000"/>
                <w:sz w:val="16"/>
                <w:lang w:eastAsia="en-US"/>
              </w:rPr>
            </w:pPr>
            <w:r>
              <w:rPr>
                <w:color w:val="000000"/>
                <w:sz w:val="16"/>
                <w:lang w:eastAsia="en-US"/>
              </w:rPr>
              <w:t>12/24/2000</w:t>
            </w:r>
          </w:p>
        </w:tc>
        <w:tc>
          <w:tcPr>
            <w:tcW w:w="1731" w:type="dxa"/>
            <w:tcBorders/>
          </w:tcPr>
          <w:p>
            <w:pPr>
              <w:pStyle w:val="Normal"/>
              <w:snapToGrid w:val="false"/>
              <w:rPr>
                <w:color w:val="000000"/>
                <w:sz w:val="16"/>
                <w:lang w:eastAsia="en-US"/>
              </w:rPr>
            </w:pPr>
            <w:r>
              <w:rPr>
                <w:color w:val="000000"/>
                <w:sz w:val="16"/>
                <w:lang w:eastAsia="en-US"/>
              </w:rPr>
            </w:r>
          </w:p>
        </w:tc>
        <w:tc>
          <w:tcPr>
            <w:tcW w:w="2282" w:type="dxa"/>
            <w:tcBorders/>
          </w:tcPr>
          <w:p>
            <w:pPr>
              <w:pStyle w:val="Normal"/>
              <w:snapToGrid w:val="false"/>
              <w:jc w:val="end"/>
              <w:rPr>
                <w:color w:val="000000"/>
                <w:sz w:val="16"/>
                <w:lang w:eastAsia="en-US"/>
              </w:rPr>
            </w:pPr>
            <w:r>
              <w:rPr>
                <w:color w:val="000000"/>
                <w:sz w:val="16"/>
                <w:lang w:eastAsia="en-US"/>
              </w:rPr>
            </w:r>
          </w:p>
        </w:tc>
        <w:tc>
          <w:tcPr>
            <w:tcW w:w="1510"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r>
      <w:tr>
        <w:trPr>
          <w:trHeight w:val="262" w:hRule="atLeast"/>
        </w:trPr>
        <w:tc>
          <w:tcPr>
            <w:tcW w:w="2370" w:type="dxa"/>
            <w:tcBorders/>
          </w:tcPr>
          <w:p>
            <w:pPr>
              <w:pStyle w:val="Normal"/>
              <w:snapToGrid w:val="false"/>
              <w:jc w:val="end"/>
              <w:rPr>
                <w:color w:val="000000"/>
                <w:sz w:val="16"/>
                <w:lang w:eastAsia="en-US"/>
              </w:rPr>
            </w:pPr>
            <w:r>
              <w:rPr>
                <w:color w:val="000000"/>
                <w:sz w:val="16"/>
                <w:lang w:eastAsia="en-US"/>
              </w:rPr>
            </w:r>
          </w:p>
        </w:tc>
        <w:tc>
          <w:tcPr>
            <w:tcW w:w="1730" w:type="dxa"/>
            <w:tcBorders/>
          </w:tcPr>
          <w:p>
            <w:pPr>
              <w:pStyle w:val="Normal"/>
              <w:rPr>
                <w:color w:val="000000"/>
                <w:sz w:val="16"/>
                <w:lang w:eastAsia="en-US"/>
              </w:rPr>
            </w:pPr>
            <w:r>
              <w:rPr>
                <w:color w:val="000000"/>
                <w:sz w:val="16"/>
                <w:lang w:eastAsia="en-US"/>
              </w:rPr>
              <w:t>Lenders</w:t>
            </w:r>
          </w:p>
        </w:tc>
        <w:tc>
          <w:tcPr>
            <w:tcW w:w="1730" w:type="dxa"/>
            <w:tcBorders/>
          </w:tcPr>
          <w:p>
            <w:pPr>
              <w:pStyle w:val="Normal"/>
              <w:snapToGrid w:val="false"/>
              <w:jc w:val="end"/>
              <w:rPr>
                <w:color w:val="000000"/>
                <w:sz w:val="16"/>
                <w:lang w:eastAsia="en-US"/>
              </w:rPr>
            </w:pPr>
            <w:r>
              <w:rPr>
                <w:color w:val="000000"/>
                <w:sz w:val="16"/>
                <w:lang w:eastAsia="en-US"/>
              </w:rPr>
            </w:r>
          </w:p>
        </w:tc>
        <w:tc>
          <w:tcPr>
            <w:tcW w:w="1731" w:type="dxa"/>
            <w:tcBorders/>
          </w:tcPr>
          <w:p>
            <w:pPr>
              <w:pStyle w:val="Normal"/>
              <w:snapToGrid w:val="false"/>
              <w:rPr>
                <w:color w:val="000000"/>
                <w:sz w:val="16"/>
                <w:lang w:eastAsia="en-US"/>
              </w:rPr>
            </w:pPr>
            <w:r>
              <w:rPr>
                <w:color w:val="000000"/>
                <w:sz w:val="16"/>
                <w:lang w:eastAsia="en-US"/>
              </w:rPr>
            </w:r>
          </w:p>
        </w:tc>
        <w:tc>
          <w:tcPr>
            <w:tcW w:w="2282" w:type="dxa"/>
            <w:tcBorders/>
          </w:tcPr>
          <w:p>
            <w:pPr>
              <w:pStyle w:val="Normal"/>
              <w:snapToGrid w:val="false"/>
              <w:jc w:val="end"/>
              <w:rPr>
                <w:color w:val="000000"/>
                <w:sz w:val="16"/>
                <w:lang w:eastAsia="en-US"/>
              </w:rPr>
            </w:pPr>
            <w:r>
              <w:rPr>
                <w:color w:val="000000"/>
                <w:sz w:val="16"/>
                <w:lang w:eastAsia="en-US"/>
              </w:rPr>
            </w:r>
          </w:p>
        </w:tc>
        <w:tc>
          <w:tcPr>
            <w:tcW w:w="1510"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r>
      <w:tr>
        <w:trPr>
          <w:trHeight w:val="262" w:hRule="atLeast"/>
        </w:trPr>
        <w:tc>
          <w:tcPr>
            <w:tcW w:w="2370" w:type="dxa"/>
            <w:tcBorders/>
          </w:tcPr>
          <w:p>
            <w:pPr>
              <w:pStyle w:val="Normal"/>
              <w:rPr>
                <w:b/>
                <w:color w:val="000000"/>
                <w:sz w:val="16"/>
                <w:lang w:eastAsia="en-US"/>
              </w:rPr>
            </w:pPr>
            <w:r>
              <w:rPr>
                <w:b/>
                <w:color w:val="000000"/>
                <w:sz w:val="16"/>
                <w:lang w:eastAsia="en-US"/>
              </w:rPr>
              <w:t>Other</w:t>
            </w:r>
          </w:p>
        </w:tc>
        <w:tc>
          <w:tcPr>
            <w:tcW w:w="1730" w:type="dxa"/>
            <w:tcBorders/>
          </w:tcPr>
          <w:p>
            <w:pPr>
              <w:pStyle w:val="Normal"/>
              <w:snapToGrid w:val="false"/>
              <w:jc w:val="end"/>
              <w:rPr>
                <w:b/>
                <w:color w:val="000000"/>
                <w:sz w:val="16"/>
                <w:lang w:eastAsia="en-US"/>
              </w:rPr>
            </w:pPr>
            <w:r>
              <w:rPr>
                <w:b/>
                <w:color w:val="000000"/>
                <w:sz w:val="16"/>
                <w:lang w:eastAsia="en-US"/>
              </w:rPr>
            </w:r>
          </w:p>
        </w:tc>
        <w:tc>
          <w:tcPr>
            <w:tcW w:w="1730" w:type="dxa"/>
            <w:tcBorders/>
          </w:tcPr>
          <w:p>
            <w:pPr>
              <w:pStyle w:val="Normal"/>
              <w:snapToGrid w:val="false"/>
              <w:jc w:val="end"/>
              <w:rPr>
                <w:color w:val="000000"/>
                <w:sz w:val="16"/>
                <w:lang w:eastAsia="en-US"/>
              </w:rPr>
            </w:pPr>
            <w:r>
              <w:rPr>
                <w:color w:val="000000"/>
                <w:sz w:val="16"/>
                <w:lang w:eastAsia="en-US"/>
              </w:rPr>
            </w:r>
          </w:p>
        </w:tc>
        <w:tc>
          <w:tcPr>
            <w:tcW w:w="1731" w:type="dxa"/>
            <w:tcBorders/>
          </w:tcPr>
          <w:p>
            <w:pPr>
              <w:pStyle w:val="Normal"/>
              <w:snapToGrid w:val="false"/>
              <w:rPr>
                <w:color w:val="000000"/>
                <w:sz w:val="16"/>
                <w:lang w:eastAsia="en-US"/>
              </w:rPr>
            </w:pPr>
            <w:r>
              <w:rPr>
                <w:color w:val="000000"/>
                <w:sz w:val="16"/>
                <w:lang w:eastAsia="en-US"/>
              </w:rPr>
            </w:r>
          </w:p>
        </w:tc>
        <w:tc>
          <w:tcPr>
            <w:tcW w:w="2282" w:type="dxa"/>
            <w:tcBorders/>
          </w:tcPr>
          <w:p>
            <w:pPr>
              <w:pStyle w:val="Normal"/>
              <w:snapToGrid w:val="false"/>
              <w:jc w:val="end"/>
              <w:rPr>
                <w:color w:val="000000"/>
                <w:sz w:val="16"/>
                <w:lang w:eastAsia="en-US"/>
              </w:rPr>
            </w:pPr>
            <w:r>
              <w:rPr>
                <w:color w:val="000000"/>
                <w:sz w:val="16"/>
                <w:lang w:eastAsia="en-US"/>
              </w:rPr>
            </w:r>
          </w:p>
        </w:tc>
        <w:tc>
          <w:tcPr>
            <w:tcW w:w="1510"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r>
      <w:tr>
        <w:trPr>
          <w:trHeight w:val="262" w:hRule="atLeast"/>
        </w:trPr>
        <w:tc>
          <w:tcPr>
            <w:tcW w:w="2370" w:type="dxa"/>
            <w:tcBorders/>
          </w:tcPr>
          <w:p>
            <w:pPr>
              <w:pStyle w:val="Normal"/>
              <w:rPr>
                <w:color w:val="000000"/>
                <w:sz w:val="16"/>
                <w:lang w:eastAsia="en-US"/>
              </w:rPr>
            </w:pPr>
            <w:r>
              <w:rPr>
                <w:color w:val="000000"/>
                <w:sz w:val="16"/>
                <w:lang w:eastAsia="en-US"/>
              </w:rPr>
              <w:t xml:space="preserve">  </w:t>
            </w:r>
            <w:r>
              <w:rPr>
                <w:color w:val="000000"/>
                <w:sz w:val="16"/>
                <w:lang w:eastAsia="en-US"/>
              </w:rPr>
              <w:t>Compressor Floater</w:t>
            </w:r>
          </w:p>
        </w:tc>
        <w:tc>
          <w:tcPr>
            <w:tcW w:w="1730" w:type="dxa"/>
            <w:tcBorders/>
          </w:tcPr>
          <w:p>
            <w:pPr>
              <w:pStyle w:val="Normal"/>
              <w:rPr>
                <w:color w:val="000000"/>
                <w:sz w:val="16"/>
                <w:lang w:eastAsia="en-US"/>
              </w:rPr>
            </w:pPr>
            <w:r>
              <w:rPr>
                <w:color w:val="000000"/>
                <w:sz w:val="16"/>
                <w:lang w:eastAsia="en-US"/>
              </w:rPr>
              <w:t>Owner,</w:t>
            </w:r>
          </w:p>
        </w:tc>
        <w:tc>
          <w:tcPr>
            <w:tcW w:w="1730" w:type="dxa"/>
            <w:tcBorders/>
          </w:tcPr>
          <w:p>
            <w:pPr>
              <w:pStyle w:val="Normal"/>
              <w:rPr>
                <w:color w:val="000000"/>
                <w:sz w:val="16"/>
                <w:lang w:eastAsia="en-US"/>
              </w:rPr>
            </w:pPr>
            <w:r>
              <w:rPr>
                <w:color w:val="000000"/>
                <w:sz w:val="16"/>
                <w:lang w:eastAsia="en-US"/>
              </w:rPr>
              <w:t>12/15/1999 to</w:t>
            </w:r>
          </w:p>
        </w:tc>
        <w:tc>
          <w:tcPr>
            <w:tcW w:w="1731" w:type="dxa"/>
            <w:tcBorders/>
          </w:tcPr>
          <w:p>
            <w:pPr>
              <w:pStyle w:val="Normal"/>
              <w:rPr>
                <w:color w:val="000000"/>
                <w:sz w:val="16"/>
                <w:lang w:eastAsia="en-US"/>
              </w:rPr>
            </w:pPr>
            <w:r>
              <w:rPr>
                <w:color w:val="000000"/>
                <w:sz w:val="16"/>
                <w:lang w:eastAsia="en-US"/>
              </w:rPr>
              <w:t xml:space="preserve"> </w:t>
            </w:r>
            <w:r>
              <w:rPr>
                <w:color w:val="000000"/>
                <w:sz w:val="16"/>
                <w:lang w:eastAsia="en-US"/>
              </w:rPr>
              <w:t xml:space="preserve">$  19,400,000.00 </w:t>
            </w:r>
          </w:p>
        </w:tc>
        <w:tc>
          <w:tcPr>
            <w:tcW w:w="2282" w:type="dxa"/>
            <w:tcBorders/>
          </w:tcPr>
          <w:p>
            <w:pPr>
              <w:pStyle w:val="Normal"/>
              <w:rPr>
                <w:color w:val="000000"/>
                <w:sz w:val="16"/>
                <w:lang w:eastAsia="en-US"/>
              </w:rPr>
            </w:pPr>
            <w:r>
              <w:rPr>
                <w:color w:val="000000"/>
                <w:sz w:val="16"/>
                <w:lang w:eastAsia="en-US"/>
              </w:rPr>
              <w:t>Property Damage</w:t>
            </w:r>
          </w:p>
        </w:tc>
        <w:tc>
          <w:tcPr>
            <w:tcW w:w="1510"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r>
      <w:tr>
        <w:trPr>
          <w:trHeight w:val="262" w:hRule="atLeast"/>
        </w:trPr>
        <w:tc>
          <w:tcPr>
            <w:tcW w:w="2370" w:type="dxa"/>
            <w:tcBorders/>
          </w:tcPr>
          <w:p>
            <w:pPr>
              <w:pStyle w:val="Normal"/>
              <w:snapToGrid w:val="false"/>
              <w:jc w:val="end"/>
              <w:rPr>
                <w:color w:val="000000"/>
                <w:sz w:val="16"/>
                <w:lang w:eastAsia="en-US"/>
              </w:rPr>
            </w:pPr>
            <w:r>
              <w:rPr>
                <w:color w:val="000000"/>
                <w:sz w:val="16"/>
                <w:lang w:eastAsia="en-US"/>
              </w:rPr>
            </w:r>
          </w:p>
        </w:tc>
        <w:tc>
          <w:tcPr>
            <w:tcW w:w="1730" w:type="dxa"/>
            <w:tcBorders/>
          </w:tcPr>
          <w:p>
            <w:pPr>
              <w:pStyle w:val="Normal"/>
              <w:rPr>
                <w:color w:val="000000"/>
                <w:sz w:val="16"/>
                <w:lang w:eastAsia="en-US"/>
              </w:rPr>
            </w:pPr>
            <w:r>
              <w:rPr>
                <w:color w:val="000000"/>
                <w:sz w:val="16"/>
                <w:lang w:eastAsia="en-US"/>
              </w:rPr>
              <w:t>Contractor,</w:t>
            </w:r>
          </w:p>
        </w:tc>
        <w:tc>
          <w:tcPr>
            <w:tcW w:w="1730" w:type="dxa"/>
            <w:tcBorders/>
          </w:tcPr>
          <w:p>
            <w:pPr>
              <w:pStyle w:val="Normal"/>
              <w:rPr>
                <w:color w:val="000000"/>
                <w:sz w:val="16"/>
                <w:lang w:eastAsia="en-US"/>
              </w:rPr>
            </w:pPr>
            <w:r>
              <w:rPr>
                <w:color w:val="000000"/>
                <w:sz w:val="16"/>
                <w:lang w:eastAsia="en-US"/>
              </w:rPr>
              <w:t>12/25/2000</w:t>
            </w:r>
          </w:p>
        </w:tc>
        <w:tc>
          <w:tcPr>
            <w:tcW w:w="1731" w:type="dxa"/>
            <w:tcBorders/>
          </w:tcPr>
          <w:p>
            <w:pPr>
              <w:pStyle w:val="Normal"/>
              <w:rPr>
                <w:color w:val="000000"/>
                <w:sz w:val="16"/>
                <w:lang w:eastAsia="en-US"/>
              </w:rPr>
            </w:pPr>
            <w:r>
              <w:rPr>
                <w:color w:val="000000"/>
                <w:sz w:val="16"/>
                <w:lang w:eastAsia="en-US"/>
              </w:rPr>
              <w:t xml:space="preserve"> </w:t>
            </w:r>
            <w:r>
              <w:rPr>
                <w:color w:val="000000"/>
                <w:sz w:val="16"/>
                <w:lang w:eastAsia="en-US"/>
              </w:rPr>
              <w:t xml:space="preserve">$   5,000,000.00 </w:t>
            </w:r>
          </w:p>
        </w:tc>
        <w:tc>
          <w:tcPr>
            <w:tcW w:w="2282" w:type="dxa"/>
            <w:tcBorders/>
          </w:tcPr>
          <w:p>
            <w:pPr>
              <w:pStyle w:val="Normal"/>
              <w:rPr>
                <w:color w:val="000000"/>
                <w:sz w:val="16"/>
                <w:lang w:eastAsia="en-US"/>
              </w:rPr>
            </w:pPr>
            <w:r>
              <w:rPr>
                <w:color w:val="000000"/>
                <w:sz w:val="16"/>
                <w:lang w:eastAsia="en-US"/>
              </w:rPr>
              <w:t>Business Interruption</w:t>
            </w:r>
          </w:p>
        </w:tc>
        <w:tc>
          <w:tcPr>
            <w:tcW w:w="1510"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r>
      <w:tr>
        <w:trPr>
          <w:trHeight w:val="262" w:hRule="atLeast"/>
        </w:trPr>
        <w:tc>
          <w:tcPr>
            <w:tcW w:w="2370" w:type="dxa"/>
            <w:tcBorders/>
          </w:tcPr>
          <w:p>
            <w:pPr>
              <w:pStyle w:val="Normal"/>
              <w:snapToGrid w:val="false"/>
              <w:jc w:val="end"/>
              <w:rPr>
                <w:color w:val="000000"/>
                <w:sz w:val="16"/>
                <w:lang w:eastAsia="en-US"/>
              </w:rPr>
            </w:pPr>
            <w:r>
              <w:rPr>
                <w:color w:val="000000"/>
                <w:sz w:val="16"/>
                <w:lang w:eastAsia="en-US"/>
              </w:rPr>
            </w:r>
          </w:p>
        </w:tc>
        <w:tc>
          <w:tcPr>
            <w:tcW w:w="1730" w:type="dxa"/>
            <w:tcBorders/>
          </w:tcPr>
          <w:p>
            <w:pPr>
              <w:pStyle w:val="Normal"/>
              <w:rPr>
                <w:color w:val="000000"/>
                <w:sz w:val="16"/>
                <w:lang w:eastAsia="en-US"/>
              </w:rPr>
            </w:pPr>
            <w:r>
              <w:rPr>
                <w:color w:val="000000"/>
                <w:sz w:val="16"/>
                <w:lang w:eastAsia="en-US"/>
              </w:rPr>
              <w:t>Lenders</w:t>
            </w:r>
          </w:p>
        </w:tc>
        <w:tc>
          <w:tcPr>
            <w:tcW w:w="1730" w:type="dxa"/>
            <w:tcBorders/>
          </w:tcPr>
          <w:p>
            <w:pPr>
              <w:pStyle w:val="Normal"/>
              <w:snapToGrid w:val="false"/>
              <w:jc w:val="end"/>
              <w:rPr>
                <w:color w:val="000000"/>
                <w:sz w:val="16"/>
                <w:lang w:eastAsia="en-US"/>
              </w:rPr>
            </w:pPr>
            <w:r>
              <w:rPr>
                <w:color w:val="000000"/>
                <w:sz w:val="16"/>
                <w:lang w:eastAsia="en-US"/>
              </w:rPr>
            </w:r>
          </w:p>
        </w:tc>
        <w:tc>
          <w:tcPr>
            <w:tcW w:w="1731" w:type="dxa"/>
            <w:tcBorders/>
          </w:tcPr>
          <w:p>
            <w:pPr>
              <w:pStyle w:val="Normal"/>
              <w:snapToGrid w:val="false"/>
              <w:jc w:val="end"/>
              <w:rPr>
                <w:color w:val="000000"/>
                <w:sz w:val="16"/>
                <w:lang w:eastAsia="en-US"/>
              </w:rPr>
            </w:pPr>
            <w:r>
              <w:rPr>
                <w:color w:val="000000"/>
                <w:sz w:val="16"/>
                <w:lang w:eastAsia="en-US"/>
              </w:rPr>
            </w:r>
          </w:p>
        </w:tc>
        <w:tc>
          <w:tcPr>
            <w:tcW w:w="2282" w:type="dxa"/>
            <w:tcBorders/>
          </w:tcPr>
          <w:p>
            <w:pPr>
              <w:pStyle w:val="Normal"/>
              <w:snapToGrid w:val="false"/>
              <w:jc w:val="end"/>
              <w:rPr>
                <w:color w:val="000000"/>
                <w:sz w:val="16"/>
                <w:lang w:eastAsia="en-US"/>
              </w:rPr>
            </w:pPr>
            <w:r>
              <w:rPr>
                <w:color w:val="000000"/>
                <w:sz w:val="16"/>
                <w:lang w:eastAsia="en-US"/>
              </w:rPr>
            </w:r>
          </w:p>
        </w:tc>
        <w:tc>
          <w:tcPr>
            <w:tcW w:w="1510"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r>
      <w:tr>
        <w:trPr>
          <w:trHeight w:val="262" w:hRule="atLeast"/>
        </w:trPr>
        <w:tc>
          <w:tcPr>
            <w:tcW w:w="2370" w:type="dxa"/>
            <w:tcBorders/>
          </w:tcPr>
          <w:p>
            <w:pPr>
              <w:pStyle w:val="Normal"/>
              <w:snapToGrid w:val="false"/>
              <w:jc w:val="end"/>
              <w:rPr>
                <w:color w:val="000000"/>
                <w:sz w:val="16"/>
                <w:lang w:eastAsia="en-US"/>
              </w:rPr>
            </w:pPr>
            <w:r>
              <w:rPr>
                <w:color w:val="000000"/>
                <w:sz w:val="16"/>
                <w:lang w:eastAsia="en-US"/>
              </w:rPr>
            </w:r>
          </w:p>
        </w:tc>
        <w:tc>
          <w:tcPr>
            <w:tcW w:w="1730" w:type="dxa"/>
            <w:tcBorders/>
          </w:tcPr>
          <w:p>
            <w:pPr>
              <w:pStyle w:val="Normal"/>
              <w:snapToGrid w:val="false"/>
              <w:jc w:val="end"/>
              <w:rPr>
                <w:color w:val="000000"/>
                <w:sz w:val="16"/>
                <w:lang w:eastAsia="en-US"/>
              </w:rPr>
            </w:pPr>
            <w:r>
              <w:rPr>
                <w:color w:val="000000"/>
                <w:sz w:val="16"/>
                <w:lang w:eastAsia="en-US"/>
              </w:rPr>
            </w:r>
          </w:p>
        </w:tc>
        <w:tc>
          <w:tcPr>
            <w:tcW w:w="1730" w:type="dxa"/>
            <w:tcBorders/>
          </w:tcPr>
          <w:p>
            <w:pPr>
              <w:pStyle w:val="Normal"/>
              <w:snapToGrid w:val="false"/>
              <w:jc w:val="end"/>
              <w:rPr>
                <w:color w:val="000000"/>
                <w:sz w:val="16"/>
                <w:lang w:eastAsia="en-US"/>
              </w:rPr>
            </w:pPr>
            <w:r>
              <w:rPr>
                <w:color w:val="000000"/>
                <w:sz w:val="16"/>
                <w:lang w:eastAsia="en-US"/>
              </w:rPr>
            </w:r>
          </w:p>
        </w:tc>
        <w:tc>
          <w:tcPr>
            <w:tcW w:w="1731" w:type="dxa"/>
            <w:tcBorders/>
          </w:tcPr>
          <w:p>
            <w:pPr>
              <w:pStyle w:val="Normal"/>
              <w:snapToGrid w:val="false"/>
              <w:jc w:val="end"/>
              <w:rPr>
                <w:color w:val="000000"/>
                <w:sz w:val="16"/>
                <w:lang w:eastAsia="en-US"/>
              </w:rPr>
            </w:pPr>
            <w:r>
              <w:rPr>
                <w:color w:val="000000"/>
                <w:sz w:val="16"/>
                <w:lang w:eastAsia="en-US"/>
              </w:rPr>
            </w:r>
          </w:p>
        </w:tc>
        <w:tc>
          <w:tcPr>
            <w:tcW w:w="2282" w:type="dxa"/>
            <w:tcBorders/>
          </w:tcPr>
          <w:p>
            <w:pPr>
              <w:pStyle w:val="Normal"/>
              <w:snapToGrid w:val="false"/>
              <w:jc w:val="end"/>
              <w:rPr>
                <w:color w:val="000000"/>
                <w:sz w:val="16"/>
                <w:lang w:eastAsia="en-US"/>
              </w:rPr>
            </w:pPr>
            <w:r>
              <w:rPr>
                <w:color w:val="000000"/>
                <w:sz w:val="16"/>
                <w:lang w:eastAsia="en-US"/>
              </w:rPr>
            </w:r>
          </w:p>
        </w:tc>
        <w:tc>
          <w:tcPr>
            <w:tcW w:w="1510" w:type="dxa"/>
            <w:tcBorders/>
          </w:tcPr>
          <w:p>
            <w:pPr>
              <w:pStyle w:val="Normal"/>
              <w:snapToGrid w:val="false"/>
              <w:jc w:val="end"/>
              <w:rPr>
                <w:color w:val="000000"/>
                <w:sz w:val="16"/>
                <w:lang w:eastAsia="en-US"/>
              </w:rPr>
            </w:pPr>
            <w:r>
              <w:rPr>
                <w:color w:val="000000"/>
                <w:sz w:val="16"/>
                <w:lang w:eastAsia="en-US"/>
              </w:rPr>
            </w:r>
          </w:p>
        </w:tc>
        <w:tc>
          <w:tcPr>
            <w:tcW w:w="1718" w:type="dxa"/>
            <w:tcBorders/>
          </w:tcPr>
          <w:p>
            <w:pPr>
              <w:pStyle w:val="Normal"/>
              <w:snapToGrid w:val="false"/>
              <w:jc w:val="end"/>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b/>
        </w:rPr>
      </w:pPr>
      <w:r>
        <w:rPr>
          <w:b/>
        </w:rPr>
        <w:t>CALME #3 BAHIA LAS MINAS</w:t>
      </w:r>
    </w:p>
    <w:p>
      <w:pPr>
        <w:pStyle w:val="Normal"/>
        <w:rPr>
          <w:b/>
          <w:sz w:val="16"/>
        </w:rPr>
      </w:pPr>
      <w:r>
        <w:rPr>
          <w:b/>
          <w:sz w:val="16"/>
        </w:rPr>
      </w:r>
    </w:p>
    <w:tbl>
      <w:tblPr>
        <w:tblW w:w="13474" w:type="dxa"/>
        <w:jc w:val="start"/>
        <w:tblInd w:w="0" w:type="dxa"/>
        <w:tblLayout w:type="fixed"/>
        <w:tblCellMar>
          <w:top w:w="0" w:type="dxa"/>
          <w:start w:w="30" w:type="dxa"/>
          <w:bottom w:w="0" w:type="dxa"/>
          <w:end w:w="30" w:type="dxa"/>
        </w:tblCellMar>
      </w:tblPr>
      <w:tblGrid>
        <w:gridCol w:w="1560"/>
        <w:gridCol w:w="2790"/>
        <w:gridCol w:w="1024"/>
        <w:gridCol w:w="1856"/>
        <w:gridCol w:w="2160"/>
        <w:gridCol w:w="1800"/>
        <w:gridCol w:w="1160"/>
        <w:gridCol w:w="1124"/>
      </w:tblGrid>
      <w:tr>
        <w:trPr>
          <w:trHeight w:val="288" w:hRule="atLeast"/>
        </w:trPr>
        <w:tc>
          <w:tcPr>
            <w:tcW w:w="11190" w:type="dxa"/>
            <w:gridSpan w:val="6"/>
            <w:tcBorders/>
          </w:tcPr>
          <w:p>
            <w:pPr>
              <w:pStyle w:val="Normal"/>
              <w:jc w:val="center"/>
              <w:rPr>
                <w:b/>
                <w:color w:val="000000"/>
                <w:sz w:val="16"/>
                <w:lang w:eastAsia="en-US"/>
              </w:rPr>
            </w:pPr>
            <w:r>
              <w:rPr>
                <w:b/>
                <w:color w:val="000000"/>
                <w:sz w:val="16"/>
                <w:lang w:eastAsia="en-US"/>
              </w:rPr>
              <w:t>Empressa de Generacion Electrica Bahia Las Minas S.A. (EGEMINSA-Panama)</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160" w:type="dxa"/>
            <w:tcBorders/>
          </w:tcPr>
          <w:p>
            <w:pPr>
              <w:pStyle w:val="Normal"/>
              <w:snapToGrid w:val="false"/>
              <w:jc w:val="end"/>
              <w:rPr>
                <w:color w:val="000000"/>
                <w:sz w:val="16"/>
                <w:lang w:eastAsia="en-US"/>
              </w:rPr>
            </w:pPr>
            <w:r>
              <w:rPr>
                <w:color w:val="000000"/>
                <w:sz w:val="16"/>
                <w:lang w:eastAsia="en-US"/>
              </w:rPr>
            </w:r>
          </w:p>
        </w:tc>
        <w:tc>
          <w:tcPr>
            <w:tcW w:w="1124" w:type="dxa"/>
            <w:tcBorders/>
          </w:tcPr>
          <w:p>
            <w:pPr>
              <w:pStyle w:val="Normal"/>
              <w:snapToGrid w:val="false"/>
              <w:jc w:val="end"/>
              <w:rPr>
                <w:color w:val="000000"/>
                <w:sz w:val="16"/>
                <w:lang w:eastAsia="en-US"/>
              </w:rPr>
            </w:pPr>
            <w:r>
              <w:rPr>
                <w:color w:val="000000"/>
                <w:sz w:val="16"/>
                <w:lang w:eastAsia="en-US"/>
              </w:rPr>
            </w:r>
          </w:p>
        </w:tc>
      </w:tr>
      <w:tr>
        <w:trPr>
          <w:trHeight w:val="288" w:hRule="atLeast"/>
        </w:trPr>
        <w:tc>
          <w:tcPr>
            <w:tcW w:w="11190" w:type="dxa"/>
            <w:gridSpan w:val="6"/>
            <w:tcBorders/>
          </w:tcPr>
          <w:p>
            <w:pPr>
              <w:pStyle w:val="Normal"/>
              <w:jc w:val="center"/>
              <w:rPr>
                <w:b/>
                <w:color w:val="000000"/>
                <w:sz w:val="16"/>
                <w:lang w:eastAsia="en-US"/>
              </w:rPr>
            </w:pPr>
            <w:r>
              <w:rPr>
                <w:b/>
                <w:color w:val="000000"/>
                <w:sz w:val="16"/>
                <w:lang w:eastAsia="en-US"/>
              </w:rPr>
              <w:t>OPERATING INSURANCE 2000 - 2001</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160" w:type="dxa"/>
            <w:tcBorders/>
          </w:tcPr>
          <w:p>
            <w:pPr>
              <w:pStyle w:val="Normal"/>
              <w:snapToGrid w:val="false"/>
              <w:jc w:val="end"/>
              <w:rPr>
                <w:color w:val="000000"/>
                <w:sz w:val="16"/>
                <w:lang w:eastAsia="en-US"/>
              </w:rPr>
            </w:pPr>
            <w:r>
              <w:rPr>
                <w:color w:val="000000"/>
                <w:sz w:val="16"/>
                <w:lang w:eastAsia="en-US"/>
              </w:rPr>
            </w:r>
          </w:p>
        </w:tc>
        <w:tc>
          <w:tcPr>
            <w:tcW w:w="1124" w:type="dxa"/>
            <w:tcBorders/>
          </w:tcPr>
          <w:p>
            <w:pPr>
              <w:pStyle w:val="Normal"/>
              <w:snapToGrid w:val="false"/>
              <w:jc w:val="end"/>
              <w:rPr>
                <w:color w:val="000000"/>
                <w:sz w:val="16"/>
                <w:lang w:eastAsia="en-US"/>
              </w:rPr>
            </w:pPr>
            <w:r>
              <w:rPr>
                <w:color w:val="000000"/>
                <w:sz w:val="16"/>
                <w:lang w:eastAsia="en-US"/>
              </w:rPr>
            </w:r>
          </w:p>
        </w:tc>
      </w:tr>
      <w:tr>
        <w:trPr>
          <w:trHeight w:val="211" w:hRule="atLeast"/>
        </w:trPr>
        <w:tc>
          <w:tcPr>
            <w:tcW w:w="1560" w:type="dxa"/>
            <w:tcBorders/>
          </w:tcPr>
          <w:p>
            <w:pPr>
              <w:pStyle w:val="Normal"/>
              <w:rPr>
                <w:color w:val="000000"/>
                <w:sz w:val="16"/>
                <w:lang w:eastAsia="en-US"/>
              </w:rPr>
            </w:pPr>
            <w:r>
              <w:rPr>
                <w:color w:val="000000"/>
                <w:sz w:val="16"/>
                <w:lang w:eastAsia="en-US"/>
              </w:rPr>
              <w:t xml:space="preserve"> </w:t>
            </w:r>
          </w:p>
        </w:tc>
        <w:tc>
          <w:tcPr>
            <w:tcW w:w="2790" w:type="dxa"/>
            <w:tcBorders/>
          </w:tcPr>
          <w:p>
            <w:pPr>
              <w:pStyle w:val="Normal"/>
              <w:rPr>
                <w:color w:val="000000"/>
                <w:sz w:val="16"/>
                <w:lang w:eastAsia="en-US"/>
              </w:rPr>
            </w:pPr>
            <w:r>
              <w:rPr>
                <w:color w:val="000000"/>
                <w:sz w:val="16"/>
                <w:lang w:eastAsia="en-US"/>
              </w:rPr>
              <w:t xml:space="preserve"> </w:t>
            </w:r>
          </w:p>
        </w:tc>
        <w:tc>
          <w:tcPr>
            <w:tcW w:w="1024" w:type="dxa"/>
            <w:tcBorders/>
          </w:tcPr>
          <w:p>
            <w:pPr>
              <w:pStyle w:val="Normal"/>
              <w:rPr>
                <w:color w:val="000000"/>
                <w:sz w:val="16"/>
                <w:lang w:eastAsia="en-US"/>
              </w:rPr>
            </w:pPr>
            <w:r>
              <w:rPr>
                <w:color w:val="000000"/>
                <w:sz w:val="16"/>
                <w:lang w:eastAsia="en-US"/>
              </w:rPr>
              <w:t xml:space="preserve"> </w:t>
            </w:r>
          </w:p>
        </w:tc>
        <w:tc>
          <w:tcPr>
            <w:tcW w:w="1856" w:type="dxa"/>
            <w:tcBorders/>
          </w:tcPr>
          <w:p>
            <w:pPr>
              <w:pStyle w:val="Normal"/>
              <w:rPr>
                <w:color w:val="000000"/>
                <w:sz w:val="16"/>
                <w:lang w:eastAsia="en-US"/>
              </w:rPr>
            </w:pPr>
            <w:r>
              <w:rPr>
                <w:color w:val="000000"/>
                <w:sz w:val="16"/>
                <w:lang w:eastAsia="en-US"/>
              </w:rPr>
              <w:t xml:space="preserve"> </w:t>
            </w:r>
          </w:p>
        </w:tc>
        <w:tc>
          <w:tcPr>
            <w:tcW w:w="2160" w:type="dxa"/>
            <w:tcBorders/>
          </w:tcPr>
          <w:p>
            <w:pPr>
              <w:pStyle w:val="Normal"/>
              <w:rPr>
                <w:color w:val="000000"/>
                <w:sz w:val="16"/>
                <w:lang w:eastAsia="en-US"/>
              </w:rPr>
            </w:pPr>
            <w:r>
              <w:rPr>
                <w:color w:val="000000"/>
                <w:sz w:val="16"/>
                <w:lang w:eastAsia="en-US"/>
              </w:rPr>
              <w:t xml:space="preserve"> </w:t>
            </w:r>
          </w:p>
        </w:tc>
        <w:tc>
          <w:tcPr>
            <w:tcW w:w="1800" w:type="dxa"/>
            <w:tcBorders/>
          </w:tcPr>
          <w:p>
            <w:pPr>
              <w:pStyle w:val="Normal"/>
              <w:rPr>
                <w:color w:val="000000"/>
                <w:sz w:val="16"/>
                <w:lang w:eastAsia="en-US"/>
              </w:rPr>
            </w:pPr>
            <w:r>
              <w:rPr>
                <w:color w:val="000000"/>
                <w:sz w:val="16"/>
                <w:lang w:eastAsia="en-US"/>
              </w:rPr>
              <w:t xml:space="preserve"> </w:t>
            </w:r>
          </w:p>
        </w:tc>
        <w:tc>
          <w:tcPr>
            <w:tcW w:w="1160" w:type="dxa"/>
            <w:tcBorders/>
          </w:tcPr>
          <w:p>
            <w:pPr>
              <w:pStyle w:val="Normal"/>
              <w:snapToGrid w:val="false"/>
              <w:jc w:val="end"/>
              <w:rPr>
                <w:color w:val="000000"/>
                <w:sz w:val="16"/>
                <w:lang w:eastAsia="en-US"/>
              </w:rPr>
            </w:pPr>
            <w:r>
              <w:rPr>
                <w:color w:val="000000"/>
                <w:sz w:val="16"/>
                <w:lang w:eastAsia="en-US"/>
              </w:rPr>
            </w:r>
          </w:p>
        </w:tc>
        <w:tc>
          <w:tcPr>
            <w:tcW w:w="1124" w:type="dxa"/>
            <w:tcBorders/>
          </w:tcPr>
          <w:p>
            <w:pPr>
              <w:pStyle w:val="Normal"/>
              <w:snapToGrid w:val="false"/>
              <w:jc w:val="end"/>
              <w:rPr>
                <w:color w:val="000000"/>
                <w:sz w:val="16"/>
                <w:lang w:eastAsia="en-US"/>
              </w:rPr>
            </w:pPr>
            <w:r>
              <w:rPr>
                <w:color w:val="000000"/>
                <w:sz w:val="16"/>
                <w:lang w:eastAsia="en-US"/>
              </w:rPr>
            </w:r>
          </w:p>
        </w:tc>
      </w:tr>
      <w:tr>
        <w:trPr>
          <w:trHeight w:val="578" w:hRule="atLeast"/>
        </w:trPr>
        <w:tc>
          <w:tcPr>
            <w:tcW w:w="156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024"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856"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1124"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TAX, FRONT, ETC</w:t>
            </w:r>
          </w:p>
        </w:tc>
      </w:tr>
      <w:tr>
        <w:trPr>
          <w:trHeight w:val="1889" w:hRule="atLeast"/>
        </w:trPr>
        <w:tc>
          <w:tcPr>
            <w:tcW w:w="15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Property - Machinery Breakdown</w:t>
            </w:r>
          </w:p>
        </w:tc>
        <w:tc>
          <w:tcPr>
            <w:tcW w:w="27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Empressa De Generacion Electrica Bahia Las Minas, S.A., Enron Corporation, Enron International Panama, S.A., Enron Engineering and Construction Company and/all subsidiary, associated and affiliated companies, divisions and entities as may now or hereafter be constituted, co-venturers, and or co-owners, and including contractors and/or subcontractors where applicable as their respective rights and interests may appear.</w:t>
            </w:r>
          </w:p>
        </w:tc>
        <w:tc>
          <w:tcPr>
            <w:tcW w:w="102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1/14/00-01</w:t>
            </w:r>
          </w:p>
        </w:tc>
        <w:tc>
          <w:tcPr>
            <w:tcW w:w="18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Damage and Machinery Breakdown - US $ 322,000,000.  Business Interruption - US $ 120,000,000</w:t>
            </w:r>
          </w:p>
        </w:tc>
        <w:tc>
          <w:tcPr>
            <w:tcW w:w="21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Damage/Machinery Breakdown - All Risk on a replacment cost basis.  Business Interruption - Actual loss sustained, 12 month indemnity period.</w:t>
            </w:r>
          </w:p>
        </w:tc>
        <w:tc>
          <w:tcPr>
            <w:tcW w:w="18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Damage - US $100,000 each and every loss except  Machinery Breakdown - $250,000 each and every loss.  Business Interruption - 30 days except Business Interruption as a result of Machinery Breakdown - 45 days.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$600,000</w:t>
            </w:r>
          </w:p>
        </w:tc>
        <w:tc>
          <w:tcPr>
            <w:tcW w:w="112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tbd</w:t>
            </w:r>
          </w:p>
        </w:tc>
      </w:tr>
      <w:tr>
        <w:trPr>
          <w:trHeight w:val="490" w:hRule="atLeast"/>
        </w:trPr>
        <w:tc>
          <w:tcPr>
            <w:tcW w:w="15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Comprehensive General Liability inc employers liability</w:t>
            </w:r>
          </w:p>
        </w:tc>
        <w:tc>
          <w:tcPr>
            <w:tcW w:w="27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Enron Corporation, Enron International Panama S.A., and any and all owned or controlled subsidiaries.</w:t>
            </w:r>
          </w:p>
        </w:tc>
        <w:tc>
          <w:tcPr>
            <w:tcW w:w="102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9/10/99-00</w:t>
            </w:r>
          </w:p>
        </w:tc>
        <w:tc>
          <w:tcPr>
            <w:tcW w:w="18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$10,000,000 each occurrence and in the aggregate</w:t>
            </w:r>
          </w:p>
        </w:tc>
        <w:tc>
          <w:tcPr>
            <w:tcW w:w="21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1973 ISO Occurrence Form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$51,621</w:t>
            </w:r>
          </w:p>
        </w:tc>
        <w:tc>
          <w:tcPr>
            <w:tcW w:w="112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$893</w:t>
            </w:r>
          </w:p>
        </w:tc>
      </w:tr>
      <w:tr>
        <w:trPr>
          <w:trHeight w:val="490" w:hRule="atLeast"/>
        </w:trPr>
        <w:tc>
          <w:tcPr>
            <w:tcW w:w="15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Automobile Liability</w:t>
            </w:r>
          </w:p>
        </w:tc>
        <w:tc>
          <w:tcPr>
            <w:tcW w:w="27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Enron Corporation, Enron International Panama S.A., and any and all owned or controlled subsidiaries.</w:t>
            </w:r>
          </w:p>
        </w:tc>
        <w:tc>
          <w:tcPr>
            <w:tcW w:w="102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9/10/99-00</w:t>
            </w:r>
          </w:p>
        </w:tc>
        <w:tc>
          <w:tcPr>
            <w:tcW w:w="18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 each accident</w:t>
            </w:r>
          </w:p>
        </w:tc>
        <w:tc>
          <w:tcPr>
            <w:tcW w:w="21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1973 ISO Occurrence Form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$14,924</w:t>
            </w:r>
          </w:p>
        </w:tc>
        <w:tc>
          <w:tcPr>
            <w:tcW w:w="112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included</w:t>
            </w:r>
          </w:p>
        </w:tc>
      </w:tr>
      <w:tr>
        <w:trPr>
          <w:trHeight w:val="780" w:hRule="atLeast"/>
        </w:trPr>
        <w:tc>
          <w:tcPr>
            <w:tcW w:w="15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Umbrella Liability</w:t>
            </w:r>
          </w:p>
        </w:tc>
        <w:tc>
          <w:tcPr>
            <w:tcW w:w="27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Enron International Panama, S.A.</w:t>
            </w:r>
          </w:p>
        </w:tc>
        <w:tc>
          <w:tcPr>
            <w:tcW w:w="102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9/10/99-00</w:t>
            </w:r>
          </w:p>
        </w:tc>
        <w:tc>
          <w:tcPr>
            <w:tcW w:w="18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$35,000,000 each occurrence and in the aggregate</w:t>
            </w:r>
          </w:p>
        </w:tc>
        <w:tc>
          <w:tcPr>
            <w:tcW w:w="21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Claims made - Retro date of January 14, 1999</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$41,809</w:t>
            </w:r>
          </w:p>
        </w:tc>
        <w:tc>
          <w:tcPr>
            <w:tcW w:w="112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$8,057</w:t>
            </w:r>
          </w:p>
        </w:tc>
      </w:tr>
    </w:tbl>
    <w:p>
      <w:pPr>
        <w:pStyle w:val="Normal"/>
        <w:rPr>
          <w:sz w:val="16"/>
        </w:rPr>
      </w:pPr>
      <w:r>
        <w:rPr>
          <w:sz w:val="16"/>
        </w:rPr>
      </w:r>
      <w:r>
        <w:br w:type="page"/>
      </w:r>
    </w:p>
    <w:p>
      <w:pPr>
        <w:pStyle w:val="Normal"/>
        <w:tabs>
          <w:tab w:val="clear" w:pos="720"/>
          <w:tab w:val="left" w:pos="-1440" w:leader="none"/>
          <w:tab w:val="left" w:pos="-720" w:leader="none"/>
          <w:tab w:val="left" w:pos="310" w:leader="none"/>
        </w:tabs>
        <w:jc w:val="both"/>
        <w:rPr>
          <w:b/>
        </w:rPr>
      </w:pPr>
      <w:r>
        <w:rPr>
          <w:b/>
        </w:rPr>
        <w:t>CALME #5 CARIBBEAN BASIN POWER FUND</w:t>
      </w:r>
    </w:p>
    <w:p>
      <w:pPr>
        <w:pStyle w:val="Normal"/>
        <w:tabs>
          <w:tab w:val="clear" w:pos="720"/>
          <w:tab w:val="left" w:pos="-1440" w:leader="none"/>
          <w:tab w:val="left" w:pos="-720" w:leader="none"/>
          <w:tab w:val="left" w:pos="310" w:leader="none"/>
        </w:tabs>
        <w:jc w:val="both"/>
        <w:rPr>
          <w:b/>
          <w:sz w:val="16"/>
        </w:rPr>
      </w:pPr>
      <w:r>
        <w:rPr>
          <w:b/>
          <w:sz w:val="16"/>
        </w:rPr>
      </w:r>
    </w:p>
    <w:p>
      <w:pPr>
        <w:pStyle w:val="Normal"/>
        <w:tabs>
          <w:tab w:val="clear" w:pos="720"/>
          <w:tab w:val="left" w:pos="-1440" w:leader="none"/>
          <w:tab w:val="left" w:pos="-720" w:leader="none"/>
          <w:tab w:val="left" w:pos="310" w:leader="none"/>
        </w:tabs>
        <w:jc w:val="center"/>
        <w:rPr>
          <w:b/>
          <w:sz w:val="16"/>
        </w:rPr>
      </w:pPr>
      <w:r>
        <w:rPr>
          <w:b/>
          <w:sz w:val="16"/>
        </w:rPr>
        <w:t xml:space="preserve">PROCARIBE / PROGASCO </w:t>
      </w:r>
    </w:p>
    <w:p>
      <w:pPr>
        <w:pStyle w:val="Normal"/>
        <w:tabs>
          <w:tab w:val="clear" w:pos="720"/>
          <w:tab w:val="left" w:pos="-1440" w:leader="none"/>
          <w:tab w:val="left" w:pos="-720" w:leader="none"/>
          <w:tab w:val="left" w:pos="310" w:leader="none"/>
        </w:tabs>
        <w:jc w:val="center"/>
        <w:rPr>
          <w:b/>
          <w:sz w:val="16"/>
        </w:rPr>
      </w:pPr>
      <w:r>
        <w:rPr>
          <w:b/>
          <w:sz w:val="16"/>
        </w:rPr>
        <w:t>DEALER INSURANCE</w:t>
      </w:r>
    </w:p>
    <w:p>
      <w:pPr>
        <w:pStyle w:val="Normal"/>
        <w:tabs>
          <w:tab w:val="clear" w:pos="720"/>
          <w:tab w:val="left" w:pos="-1440" w:leader="none"/>
          <w:tab w:val="left" w:pos="-720" w:leader="none"/>
          <w:tab w:val="left" w:pos="310" w:leader="none"/>
        </w:tabs>
        <w:jc w:val="center"/>
        <w:rPr>
          <w:b/>
          <w:i/>
          <w:i/>
          <w:sz w:val="16"/>
        </w:rPr>
      </w:pPr>
      <w:r>
        <w:rPr>
          <w:b/>
          <w:i/>
          <w:sz w:val="16"/>
        </w:rPr>
      </w:r>
    </w:p>
    <w:p>
      <w:pPr>
        <w:pStyle w:val="Normal"/>
        <w:rPr>
          <w:b/>
          <w:i/>
          <w:i/>
          <w:sz w:val="16"/>
        </w:rPr>
      </w:pPr>
      <w:r>
        <w:rPr>
          <w:b/>
          <w:i/>
          <w:sz w:val="16"/>
        </w:rPr>
      </w:r>
    </w:p>
    <w:tbl>
      <w:tblPr>
        <w:tblW w:w="13500" w:type="dxa"/>
        <w:jc w:val="center"/>
        <w:tblInd w:w="0" w:type="dxa"/>
        <w:tblLayout w:type="fixed"/>
        <w:tblCellMar>
          <w:top w:w="0" w:type="dxa"/>
          <w:start w:w="120" w:type="dxa"/>
          <w:bottom w:w="0" w:type="dxa"/>
          <w:end w:w="120" w:type="dxa"/>
        </w:tblCellMar>
      </w:tblPr>
      <w:tblGrid>
        <w:gridCol w:w="3240"/>
        <w:gridCol w:w="3420"/>
        <w:gridCol w:w="2970"/>
        <w:gridCol w:w="1768"/>
        <w:gridCol w:w="1"/>
        <w:gridCol w:w="2101"/>
      </w:tblGrid>
      <w:tr>
        <w:trPr>
          <w:trHeight w:val="815" w:hRule="atLeast"/>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10" w:leader="none"/>
              </w:tabs>
              <w:spacing w:before="120" w:after="120"/>
              <w:rPr>
                <w:b/>
                <w:sz w:val="16"/>
              </w:rPr>
            </w:pPr>
            <w:r>
              <w:rPr>
                <w:b/>
                <w:sz w:val="16"/>
              </w:rPr>
              <w:t>Type / Term</w:t>
            </w:r>
          </w:p>
        </w:tc>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10" w:leader="none"/>
              </w:tabs>
              <w:spacing w:before="120" w:after="120"/>
              <w:rPr>
                <w:b/>
                <w:sz w:val="16"/>
              </w:rPr>
            </w:pPr>
            <w:r>
              <w:rPr>
                <w:b/>
                <w:sz w:val="16"/>
              </w:rPr>
              <w:t>Limits of</w:t>
              <w:br/>
              <w:t>Liability/Sums Insured</w:t>
            </w:r>
          </w:p>
        </w:tc>
        <w:tc>
          <w:tcPr>
            <w:tcW w:w="2970" w:type="dxa"/>
            <w:tcBorders>
              <w:top w:val="single" w:sz="6" w:space="0" w:color="000000"/>
              <w:start w:val="single" w:sz="6" w:space="0" w:color="000000"/>
              <w:bottom w:val="single" w:sz="6" w:space="0" w:color="000000"/>
              <w:end w:val="single" w:sz="6" w:space="0" w:color="000000"/>
            </w:tcBorders>
          </w:tcPr>
          <w:p>
            <w:pPr>
              <w:pStyle w:val="Heading2"/>
              <w:spacing w:before="120" w:after="120"/>
              <w:ind w:hanging="0" w:start="0"/>
              <w:rPr>
                <w:rFonts w:ascii="Times New Roman" w:hAnsi="Times New Roman" w:cs="Times New Roman"/>
                <w:sz w:val="16"/>
              </w:rPr>
            </w:pPr>
            <w:r>
              <w:rPr>
                <w:rFonts w:cs="Times New Roman" w:ascii="Times New Roman" w:hAnsi="Times New Roman"/>
                <w:sz w:val="16"/>
              </w:rPr>
              <w:t>Basis of Cover</w:t>
            </w:r>
          </w:p>
        </w:tc>
        <w:tc>
          <w:tcPr>
            <w:tcW w:w="1769" w:type="dxa"/>
            <w:gridSpan w:val="2"/>
            <w:tcBorders>
              <w:top w:val="single" w:sz="6" w:space="0" w:color="000000"/>
              <w:start w:val="single" w:sz="6" w:space="0" w:color="000000"/>
              <w:bottom w:val="single" w:sz="6" w:space="0" w:color="000000"/>
              <w:end w:val="single" w:sz="6" w:space="0" w:color="000000"/>
            </w:tcBorders>
          </w:tcPr>
          <w:p>
            <w:pPr>
              <w:pStyle w:val="Heading3"/>
              <w:spacing w:before="120" w:after="120"/>
              <w:rPr>
                <w:rFonts w:ascii="Times New Roman" w:hAnsi="Times New Roman" w:cs="Times New Roman"/>
                <w:sz w:val="16"/>
              </w:rPr>
            </w:pPr>
            <w:r>
              <w:rPr>
                <w:rFonts w:cs="Times New Roman" w:ascii="Times New Roman" w:hAnsi="Times New Roman"/>
                <w:sz w:val="16"/>
              </w:rPr>
              <w:t>Deductibles</w:t>
            </w:r>
          </w:p>
        </w:tc>
        <w:tc>
          <w:tcPr>
            <w:tcW w:w="2101" w:type="dxa"/>
            <w:tcBorders>
              <w:top w:val="single" w:sz="6" w:space="0" w:color="000000"/>
              <w:start w:val="single" w:sz="6" w:space="0" w:color="000000"/>
              <w:bottom w:val="single" w:sz="6" w:space="0" w:color="000000"/>
              <w:end w:val="single" w:sz="6" w:space="0" w:color="000000"/>
            </w:tcBorders>
          </w:tcPr>
          <w:p>
            <w:pPr>
              <w:pStyle w:val="Heading3"/>
              <w:spacing w:before="120" w:after="120"/>
              <w:jc w:val="center"/>
              <w:rPr>
                <w:rFonts w:ascii="Times New Roman" w:hAnsi="Times New Roman" w:cs="Times New Roman"/>
                <w:sz w:val="16"/>
              </w:rPr>
            </w:pPr>
            <w:r>
              <w:rPr>
                <w:rFonts w:cs="Times New Roman" w:ascii="Times New Roman" w:hAnsi="Times New Roman"/>
                <w:sz w:val="16"/>
              </w:rPr>
              <w:t>Premium</w:t>
            </w:r>
          </w:p>
          <w:p>
            <w:pPr>
              <w:pStyle w:val="Normal"/>
              <w:rPr>
                <w:rFonts w:ascii="Times New Roman" w:hAnsi="Times New Roman" w:cs="Times New Roman"/>
                <w:sz w:val="16"/>
              </w:rPr>
            </w:pPr>
            <w:r>
              <w:rPr>
                <w:rFonts w:cs="Times New Roman"/>
                <w:sz w:val="16"/>
              </w:rPr>
            </w:r>
          </w:p>
        </w:tc>
      </w:tr>
      <w:tr>
        <w:trPr>
          <w:trHeight w:val="1002" w:hRule="atLeast"/>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b/>
                <w:sz w:val="16"/>
                <w:u w:val="single"/>
              </w:rPr>
            </w:pPr>
            <w:r>
              <w:rPr>
                <w:b/>
                <w:sz w:val="16"/>
                <w:u w:val="single"/>
              </w:rPr>
            </w:r>
          </w:p>
          <w:p>
            <w:pPr>
              <w:pStyle w:val="Normal"/>
              <w:tabs>
                <w:tab w:val="clear" w:pos="720"/>
                <w:tab w:val="left" w:pos="-1440" w:leader="none"/>
                <w:tab w:val="left" w:pos="-720" w:leader="none"/>
                <w:tab w:val="left" w:pos="309" w:leader="none"/>
                <w:tab w:val="left" w:pos="1267" w:leader="none"/>
              </w:tabs>
              <w:rPr>
                <w:sz w:val="16"/>
              </w:rPr>
            </w:pPr>
            <w:r>
              <w:rPr>
                <w:sz w:val="16"/>
              </w:rPr>
              <w:t>LPG Dealers &amp; Distributors</w:t>
            </w:r>
          </w:p>
          <w:p>
            <w:pPr>
              <w:pStyle w:val="Normal"/>
              <w:tabs>
                <w:tab w:val="clear" w:pos="720"/>
                <w:tab w:val="left" w:pos="-1440" w:leader="none"/>
                <w:tab w:val="left" w:pos="-720" w:leader="none"/>
                <w:tab w:val="left" w:pos="309" w:leader="none"/>
                <w:tab w:val="left" w:pos="1267" w:leader="none"/>
              </w:tabs>
              <w:rPr>
                <w:sz w:val="16"/>
              </w:rPr>
            </w:pPr>
            <w:r>
              <w:rPr>
                <w:sz w:val="16"/>
              </w:rPr>
              <w:t>6/1/2000 – 6/1/2001</w:t>
            </w:r>
          </w:p>
          <w:p>
            <w:pPr>
              <w:pStyle w:val="Normal"/>
              <w:tabs>
                <w:tab w:val="clear" w:pos="720"/>
                <w:tab w:val="left" w:pos="-1440" w:leader="none"/>
                <w:tab w:val="left" w:pos="-720" w:leader="none"/>
                <w:tab w:val="left" w:pos="309" w:leader="none"/>
                <w:tab w:val="left" w:pos="1267" w:leader="none"/>
              </w:tabs>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Broker: Saldana &amp; Associates</w:t>
            </w:r>
          </w:p>
          <w:p>
            <w:pPr>
              <w:pStyle w:val="Normal"/>
              <w:tabs>
                <w:tab w:val="clear" w:pos="720"/>
                <w:tab w:val="left" w:pos="-1440" w:leader="none"/>
                <w:tab w:val="left" w:pos="-720" w:leader="none"/>
                <w:tab w:val="left" w:pos="309" w:leader="none"/>
                <w:tab w:val="left" w:pos="1267" w:leader="none"/>
              </w:tabs>
              <w:rPr>
                <w:sz w:val="16"/>
              </w:rPr>
            </w:pPr>
            <w:r>
              <w:rPr>
                <w:sz w:val="16"/>
              </w:rPr>
              <w:t>Ins Co.: Puerto Rican American</w:t>
            </w:r>
          </w:p>
          <w:p>
            <w:pPr>
              <w:pStyle w:val="Normal"/>
              <w:tabs>
                <w:tab w:val="clear" w:pos="720"/>
                <w:tab w:val="left" w:pos="-1440" w:leader="none"/>
                <w:tab w:val="left" w:pos="-720" w:leader="none"/>
                <w:tab w:val="left" w:pos="309" w:leader="none"/>
                <w:tab w:val="left" w:pos="1267" w:leader="none"/>
              </w:tabs>
              <w:rPr>
                <w:sz w:val="16"/>
              </w:rPr>
            </w:pPr>
            <w:r>
              <w:rPr>
                <w:sz w:val="16"/>
              </w:rPr>
              <w:t xml:space="preserve">              </w:t>
            </w:r>
            <w:r>
              <w:rPr>
                <w:sz w:val="16"/>
              </w:rPr>
              <w:t>#CGL6875609</w:t>
            </w:r>
          </w:p>
        </w:tc>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$350,000,000 each occurrence</w:t>
            </w:r>
          </w:p>
          <w:p>
            <w:pPr>
              <w:pStyle w:val="Normal"/>
              <w:tabs>
                <w:tab w:val="clear" w:pos="720"/>
                <w:tab w:val="left" w:pos="-1440" w:leader="none"/>
                <w:tab w:val="left" w:pos="-720" w:leader="none"/>
                <w:tab w:val="left" w:pos="309" w:leader="none"/>
                <w:tab w:val="left" w:pos="1267" w:leader="none"/>
              </w:tabs>
              <w:rPr>
                <w:sz w:val="16"/>
              </w:rPr>
            </w:pPr>
            <w:r>
              <w:rPr>
                <w:sz w:val="16"/>
              </w:rPr>
              <w:t>$350,000,000 aggregate</w:t>
            </w:r>
          </w:p>
          <w:p>
            <w:pPr>
              <w:pStyle w:val="Normal"/>
              <w:tabs>
                <w:tab w:val="clear" w:pos="720"/>
                <w:tab w:val="left" w:pos="-1440" w:leader="none"/>
                <w:tab w:val="left" w:pos="-720" w:leader="none"/>
                <w:tab w:val="left" w:pos="309" w:leader="none"/>
                <w:tab w:val="left" w:pos="1267" w:leader="none"/>
              </w:tabs>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$10,000 deductible</w:t>
            </w:r>
          </w:p>
          <w:p>
            <w:pPr>
              <w:pStyle w:val="Normal"/>
              <w:tabs>
                <w:tab w:val="clear" w:pos="720"/>
                <w:tab w:val="left" w:pos="-1440" w:leader="none"/>
                <w:tab w:val="left" w:pos="-720" w:leader="none"/>
                <w:tab w:val="left" w:pos="309" w:leader="none"/>
                <w:tab w:val="left" w:pos="1267" w:leader="none"/>
              </w:tabs>
              <w:rPr>
                <w:sz w:val="16"/>
              </w:rPr>
            </w:pPr>
            <w:r>
              <w:rPr>
                <w:sz w:val="16"/>
              </w:rPr>
              <w:t>$25,000 aggregate per occurrence</w:t>
            </w:r>
          </w:p>
          <w:p>
            <w:pPr>
              <w:pStyle w:val="Normal"/>
              <w:tabs>
                <w:tab w:val="clear" w:pos="720"/>
                <w:tab w:val="left" w:pos="-1440" w:leader="none"/>
                <w:tab w:val="left" w:pos="-720" w:leader="none"/>
                <w:tab w:val="left" w:pos="309" w:leader="none"/>
                <w:tab w:val="left" w:pos="1267" w:leader="none"/>
              </w:tabs>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r>
          </w:p>
        </w:tc>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Protection against liability</w:t>
            </w:r>
          </w:p>
          <w:p>
            <w:pPr>
              <w:pStyle w:val="Normal"/>
              <w:tabs>
                <w:tab w:val="clear" w:pos="720"/>
                <w:tab w:val="left" w:pos="-1440" w:leader="none"/>
                <w:tab w:val="left" w:pos="-720" w:leader="none"/>
                <w:tab w:val="left" w:pos="309" w:leader="none"/>
                <w:tab w:val="left" w:pos="1267" w:leader="none"/>
              </w:tabs>
              <w:rPr>
                <w:sz w:val="16"/>
              </w:rPr>
            </w:pPr>
            <w:r>
              <w:rPr>
                <w:sz w:val="16"/>
              </w:rPr>
              <w:t xml:space="preserve">for bodily injury and property </w:t>
            </w:r>
          </w:p>
          <w:p>
            <w:pPr>
              <w:pStyle w:val="Normal"/>
              <w:tabs>
                <w:tab w:val="clear" w:pos="720"/>
                <w:tab w:val="left" w:pos="-1440" w:leader="none"/>
                <w:tab w:val="left" w:pos="-720" w:leader="none"/>
                <w:tab w:val="left" w:pos="309" w:leader="none"/>
                <w:tab w:val="left" w:pos="1267" w:leader="none"/>
              </w:tabs>
              <w:rPr>
                <w:sz w:val="16"/>
              </w:rPr>
            </w:pPr>
            <w:r>
              <w:rPr>
                <w:sz w:val="16"/>
              </w:rPr>
              <w:t>damage to third parties.</w:t>
            </w:r>
          </w:p>
          <w:p>
            <w:pPr>
              <w:pStyle w:val="Normal"/>
              <w:tabs>
                <w:tab w:val="clear" w:pos="720"/>
                <w:tab w:val="left" w:pos="-1440" w:leader="none"/>
                <w:tab w:val="left" w:pos="-720" w:leader="none"/>
                <w:tab w:val="left" w:pos="309" w:leader="none"/>
                <w:tab w:val="left" w:pos="1267" w:leader="none"/>
              </w:tabs>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Total of 89 Dealers</w:t>
            </w:r>
          </w:p>
        </w:tc>
        <w:tc>
          <w:tcPr>
            <w:tcW w:w="17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$10,000 per claim</w:t>
            </w:r>
          </w:p>
          <w:p>
            <w:pPr>
              <w:pStyle w:val="Normal"/>
              <w:tabs>
                <w:tab w:val="clear" w:pos="720"/>
                <w:tab w:val="left" w:pos="-1440" w:leader="none"/>
                <w:tab w:val="left" w:pos="-720" w:leader="none"/>
                <w:tab w:val="left" w:pos="309" w:leader="none"/>
                <w:tab w:val="left" w:pos="1267" w:leader="none"/>
              </w:tabs>
              <w:rPr>
                <w:sz w:val="16"/>
              </w:rPr>
            </w:pPr>
            <w:r>
              <w:rPr>
                <w:sz w:val="16"/>
              </w:rPr>
              <w:t>$25,000 aggregate per occurrence</w:t>
            </w:r>
          </w:p>
        </w:tc>
        <w:tc>
          <w:tcPr>
            <w:tcW w:w="210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$85,142</w:t>
            </w:r>
          </w:p>
        </w:tc>
      </w:tr>
    </w:tbl>
    <w:p>
      <w:pPr>
        <w:pStyle w:val="Normal"/>
        <w:rPr>
          <w:sz w:val="16"/>
        </w:rPr>
      </w:pPr>
      <w:r>
        <w:rPr>
          <w:sz w:val="16"/>
        </w:rPr>
      </w:r>
      <w:r>
        <w:br w:type="page"/>
      </w:r>
    </w:p>
    <w:p>
      <w:pPr>
        <w:pStyle w:val="Normal"/>
        <w:rPr>
          <w:b/>
        </w:rPr>
      </w:pPr>
      <w:r>
        <w:rPr>
          <w:b/>
        </w:rPr>
        <w:t>CALME #6 CENTRAGAS</w:t>
      </w:r>
    </w:p>
    <w:p>
      <w:pPr>
        <w:pStyle w:val="Normal"/>
        <w:rPr>
          <w:b/>
          <w:sz w:val="16"/>
        </w:rPr>
      </w:pPr>
      <w:r>
        <w:rPr>
          <w:b/>
          <w:sz w:val="16"/>
        </w:rPr>
      </w:r>
    </w:p>
    <w:p>
      <w:pPr>
        <w:pStyle w:val="Normal"/>
        <w:rPr>
          <w:sz w:val="16"/>
        </w:rPr>
      </w:pPr>
      <w:r>
        <w:rPr>
          <w:sz w:val="16"/>
        </w:rPr>
      </w:r>
    </w:p>
    <w:tbl>
      <w:tblPr>
        <w:tblW w:w="13457" w:type="dxa"/>
        <w:jc w:val="start"/>
        <w:tblInd w:w="0" w:type="dxa"/>
        <w:tblLayout w:type="fixed"/>
        <w:tblCellMar>
          <w:top w:w="0" w:type="dxa"/>
          <w:start w:w="30" w:type="dxa"/>
          <w:bottom w:w="0" w:type="dxa"/>
          <w:end w:w="30" w:type="dxa"/>
        </w:tblCellMar>
      </w:tblPr>
      <w:tblGrid>
        <w:gridCol w:w="1560"/>
        <w:gridCol w:w="1620"/>
        <w:gridCol w:w="1157"/>
        <w:gridCol w:w="1993"/>
        <w:gridCol w:w="2160"/>
        <w:gridCol w:w="1907"/>
        <w:gridCol w:w="1495"/>
        <w:gridCol w:w="1565"/>
      </w:tblGrid>
      <w:tr>
        <w:trPr>
          <w:tblHeader w:val="true"/>
          <w:trHeight w:val="353" w:hRule="atLeast"/>
        </w:trPr>
        <w:tc>
          <w:tcPr>
            <w:tcW w:w="13457" w:type="dxa"/>
            <w:gridSpan w:val="8"/>
            <w:tcBorders/>
          </w:tcPr>
          <w:p>
            <w:pPr>
              <w:pStyle w:val="Normal"/>
              <w:jc w:val="center"/>
              <w:rPr>
                <w:b/>
                <w:color w:val="000000"/>
                <w:sz w:val="16"/>
                <w:lang w:eastAsia="en-US"/>
              </w:rPr>
            </w:pPr>
            <w:r>
              <w:rPr>
                <w:b/>
                <w:color w:val="000000"/>
                <w:sz w:val="16"/>
                <w:lang w:eastAsia="en-US"/>
              </w:rPr>
              <w:t>CENTRAGAS (COLOMBIA PIPELINE)</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blHeader w:val="true"/>
          <w:trHeight w:val="353" w:hRule="atLeast"/>
        </w:trPr>
        <w:tc>
          <w:tcPr>
            <w:tcW w:w="13457" w:type="dxa"/>
            <w:gridSpan w:val="8"/>
            <w:tcBorders/>
          </w:tcPr>
          <w:p>
            <w:pPr>
              <w:pStyle w:val="Normal"/>
              <w:jc w:val="center"/>
              <w:rPr>
                <w:b/>
                <w:color w:val="000000"/>
                <w:sz w:val="16"/>
                <w:lang w:eastAsia="en-US"/>
              </w:rPr>
            </w:pPr>
            <w:r>
              <w:rPr>
                <w:b/>
                <w:color w:val="000000"/>
                <w:sz w:val="16"/>
                <w:lang w:eastAsia="en-US"/>
              </w:rPr>
              <w:t>OPERATING INSURANCE 1999 - 2000</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blHeader w:val="true"/>
          <w:trHeight w:val="435" w:hRule="atLeast"/>
        </w:trPr>
        <w:tc>
          <w:tcPr>
            <w:tcW w:w="156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157"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993"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1907"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495"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1565"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TAX, FRONT, ETC.</w:t>
            </w:r>
          </w:p>
        </w:tc>
      </w:tr>
      <w:tr>
        <w:trPr>
          <w:trHeight w:val="1116" w:hRule="atLeast"/>
        </w:trPr>
        <w:tc>
          <w:tcPr>
            <w:tcW w:w="15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&amp; Business Interruption</w:t>
            </w:r>
          </w:p>
          <w:p>
            <w:pPr>
              <w:pStyle w:val="Normal"/>
              <w:rPr>
                <w:color w:val="000000"/>
                <w:sz w:val="16"/>
                <w:lang w:eastAsia="en-US"/>
              </w:rPr>
            </w:pPr>
            <w:r>
              <w:rPr>
                <w:color w:val="000000"/>
                <w:sz w:val="16"/>
                <w:lang w:eastAsia="en-US"/>
              </w:rPr>
              <w:t>Policy # TBD</w:t>
            </w:r>
          </w:p>
        </w:tc>
        <w:tc>
          <w:tcPr>
            <w:tcW w:w="162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Centragas, Lenders, Ecopetrol</w:t>
            </w:r>
          </w:p>
        </w:tc>
        <w:tc>
          <w:tcPr>
            <w:tcW w:w="11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9/10/99-00</w:t>
            </w:r>
          </w:p>
        </w:tc>
        <w:tc>
          <w:tcPr>
            <w:tcW w:w="199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Replacement cost at $152,000,000 and Business Interruption of $47,100,000 for 12 months</w:t>
            </w:r>
          </w:p>
        </w:tc>
        <w:tc>
          <w:tcPr>
            <w:tcW w:w="21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to facilities including business interruption</w:t>
            </w:r>
          </w:p>
        </w:tc>
        <w:tc>
          <w:tcPr>
            <w:tcW w:w="190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 each occurrence</w:t>
            </w:r>
          </w:p>
          <w:p>
            <w:pPr>
              <w:pStyle w:val="Normal"/>
              <w:rPr>
                <w:color w:val="000000"/>
                <w:sz w:val="16"/>
                <w:lang w:eastAsia="en-US"/>
              </w:rPr>
            </w:pPr>
            <w:r>
              <w:rPr>
                <w:color w:val="000000"/>
                <w:sz w:val="16"/>
                <w:lang w:eastAsia="en-US"/>
              </w:rPr>
              <w:t>10 days for Business Interruption</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148,790 </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23,806 </w:t>
            </w:r>
          </w:p>
        </w:tc>
      </w:tr>
      <w:tr>
        <w:trPr>
          <w:trHeight w:val="941" w:hRule="atLeast"/>
        </w:trPr>
        <w:tc>
          <w:tcPr>
            <w:tcW w:w="15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Workers' Compensation (Government provided)</w:t>
            </w:r>
          </w:p>
        </w:tc>
        <w:tc>
          <w:tcPr>
            <w:tcW w:w="162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Centragas</w:t>
            </w:r>
          </w:p>
        </w:tc>
        <w:tc>
          <w:tcPr>
            <w:tcW w:w="11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Unknown</w:t>
            </w:r>
          </w:p>
        </w:tc>
        <w:tc>
          <w:tcPr>
            <w:tcW w:w="199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Statutory</w:t>
            </w:r>
          </w:p>
        </w:tc>
        <w:tc>
          <w:tcPr>
            <w:tcW w:w="21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employees</w:t>
            </w:r>
          </w:p>
        </w:tc>
        <w:tc>
          <w:tcPr>
            <w:tcW w:w="190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Unknown</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Government program </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N/A </w:t>
            </w:r>
          </w:p>
        </w:tc>
      </w:tr>
      <w:tr>
        <w:trPr>
          <w:trHeight w:val="1778" w:hRule="atLeast"/>
        </w:trPr>
        <w:tc>
          <w:tcPr>
            <w:tcW w:w="15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General Liability</w:t>
            </w:r>
          </w:p>
          <w:p>
            <w:pPr>
              <w:pStyle w:val="Normal"/>
              <w:rPr>
                <w:color w:val="000000"/>
                <w:sz w:val="16"/>
                <w:lang w:eastAsia="en-US"/>
              </w:rPr>
            </w:pPr>
            <w:r>
              <w:rPr>
                <w:color w:val="000000"/>
                <w:sz w:val="16"/>
                <w:lang w:eastAsia="en-US"/>
              </w:rPr>
              <w:t>CXC 042850 (Extended non-admitted excess and DIC)</w:t>
            </w:r>
          </w:p>
          <w:p>
            <w:pPr>
              <w:pStyle w:val="Normal"/>
              <w:rPr>
                <w:color w:val="000000"/>
                <w:sz w:val="16"/>
                <w:lang w:eastAsia="en-US"/>
              </w:rPr>
            </w:pPr>
            <w:r>
              <w:rPr>
                <w:color w:val="000000"/>
                <w:sz w:val="16"/>
                <w:lang w:eastAsia="en-US"/>
              </w:rPr>
              <w:t>#767 (Local renewal)</w:t>
            </w:r>
          </w:p>
        </w:tc>
        <w:tc>
          <w:tcPr>
            <w:tcW w:w="162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Centragas, Lenders, Ecopetrol</w:t>
            </w:r>
          </w:p>
        </w:tc>
        <w:tc>
          <w:tcPr>
            <w:tcW w:w="11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9/10/99-00</w:t>
            </w:r>
          </w:p>
        </w:tc>
        <w:tc>
          <w:tcPr>
            <w:tcW w:w="199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$11,000,000 </w:t>
            </w:r>
          </w:p>
        </w:tc>
        <w:tc>
          <w:tcPr>
            <w:tcW w:w="21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190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Nil</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30,870 </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Included </w:t>
            </w:r>
          </w:p>
        </w:tc>
      </w:tr>
      <w:tr>
        <w:trPr>
          <w:trHeight w:val="1598" w:hRule="atLeast"/>
        </w:trPr>
        <w:tc>
          <w:tcPr>
            <w:tcW w:w="15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Auto Liability</w:t>
            </w:r>
          </w:p>
          <w:p>
            <w:pPr>
              <w:pStyle w:val="Normal"/>
              <w:rPr>
                <w:color w:val="000000"/>
                <w:sz w:val="16"/>
                <w:lang w:eastAsia="en-US"/>
              </w:rPr>
            </w:pPr>
            <w:r>
              <w:rPr>
                <w:color w:val="000000"/>
                <w:sz w:val="16"/>
                <w:lang w:eastAsia="en-US"/>
              </w:rPr>
              <w:t>CXC 042850 (Extended non-admitted excess and DIC)</w:t>
            </w:r>
          </w:p>
          <w:p>
            <w:pPr>
              <w:pStyle w:val="Normal"/>
              <w:rPr>
                <w:color w:val="000000"/>
                <w:sz w:val="16"/>
                <w:lang w:eastAsia="en-US"/>
              </w:rPr>
            </w:pPr>
            <w:r>
              <w:rPr>
                <w:color w:val="000000"/>
                <w:sz w:val="16"/>
                <w:lang w:eastAsia="en-US"/>
              </w:rPr>
              <w:t>#767 (Local renewal)</w:t>
            </w:r>
          </w:p>
        </w:tc>
        <w:tc>
          <w:tcPr>
            <w:tcW w:w="162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Centragas, Lenders, Ecopetrol</w:t>
            </w:r>
          </w:p>
        </w:tc>
        <w:tc>
          <w:tcPr>
            <w:tcW w:w="11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9/10/99-00</w:t>
            </w:r>
          </w:p>
        </w:tc>
        <w:tc>
          <w:tcPr>
            <w:tcW w:w="199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$2,000,000 </w:t>
            </w:r>
          </w:p>
        </w:tc>
        <w:tc>
          <w:tcPr>
            <w:tcW w:w="21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190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Nil</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2,750 </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Included </w:t>
            </w:r>
          </w:p>
        </w:tc>
      </w:tr>
      <w:tr>
        <w:trPr>
          <w:trHeight w:val="1416" w:hRule="atLeast"/>
        </w:trPr>
        <w:tc>
          <w:tcPr>
            <w:tcW w:w="15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Employer's Liability</w:t>
            </w:r>
          </w:p>
          <w:p>
            <w:pPr>
              <w:pStyle w:val="Normal"/>
              <w:rPr>
                <w:color w:val="000000"/>
                <w:sz w:val="16"/>
                <w:lang w:eastAsia="en-US"/>
              </w:rPr>
            </w:pPr>
            <w:r>
              <w:rPr>
                <w:color w:val="000000"/>
                <w:sz w:val="16"/>
                <w:lang w:eastAsia="en-US"/>
              </w:rPr>
              <w:t>CXC 042850 (Extended non-admitted excess and DIC)</w:t>
            </w:r>
          </w:p>
          <w:p>
            <w:pPr>
              <w:pStyle w:val="Normal"/>
              <w:rPr>
                <w:color w:val="000000"/>
                <w:sz w:val="16"/>
                <w:lang w:eastAsia="en-US"/>
              </w:rPr>
            </w:pPr>
            <w:r>
              <w:rPr>
                <w:color w:val="000000"/>
                <w:sz w:val="16"/>
                <w:lang w:eastAsia="en-US"/>
              </w:rPr>
              <w:t>#767 (Local renewal)</w:t>
            </w:r>
          </w:p>
        </w:tc>
        <w:tc>
          <w:tcPr>
            <w:tcW w:w="162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Centragas, Lenders, Ecopetrol</w:t>
            </w:r>
          </w:p>
        </w:tc>
        <w:tc>
          <w:tcPr>
            <w:tcW w:w="11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9/10/99-00</w:t>
            </w:r>
          </w:p>
        </w:tc>
        <w:tc>
          <w:tcPr>
            <w:tcW w:w="199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$2,000,000 </w:t>
            </w:r>
          </w:p>
        </w:tc>
        <w:tc>
          <w:tcPr>
            <w:tcW w:w="21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employees</w:t>
            </w:r>
          </w:p>
        </w:tc>
        <w:tc>
          <w:tcPr>
            <w:tcW w:w="190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Nil</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350 </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Included </w:t>
            </w:r>
          </w:p>
        </w:tc>
      </w:tr>
      <w:tr>
        <w:trPr>
          <w:trHeight w:val="199" w:hRule="atLeast"/>
        </w:trPr>
        <w:tc>
          <w:tcPr>
            <w:tcW w:w="1560"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end"/>
              <w:rPr>
                <w:color w:val="000000"/>
                <w:sz w:val="16"/>
                <w:lang w:eastAsia="en-US"/>
              </w:rPr>
            </w:pPr>
            <w:r>
              <w:rPr>
                <w:color w:val="000000"/>
                <w:sz w:val="16"/>
                <w:lang w:eastAsia="en-US"/>
              </w:rPr>
            </w:r>
          </w:p>
        </w:tc>
        <w:tc>
          <w:tcPr>
            <w:tcW w:w="1157" w:type="dxa"/>
            <w:tcBorders/>
          </w:tcPr>
          <w:p>
            <w:pPr>
              <w:pStyle w:val="Normal"/>
              <w:snapToGrid w:val="false"/>
              <w:jc w:val="end"/>
              <w:rPr>
                <w:color w:val="000000"/>
                <w:sz w:val="16"/>
                <w:lang w:eastAsia="en-US"/>
              </w:rPr>
            </w:pPr>
            <w:r>
              <w:rPr>
                <w:color w:val="000000"/>
                <w:sz w:val="16"/>
                <w:lang w:eastAsia="en-US"/>
              </w:rPr>
            </w:r>
          </w:p>
        </w:tc>
        <w:tc>
          <w:tcPr>
            <w:tcW w:w="1993" w:type="dxa"/>
            <w:tcBorders/>
          </w:tcPr>
          <w:p>
            <w:pPr>
              <w:pStyle w:val="Normal"/>
              <w:snapToGrid w:val="false"/>
              <w:jc w:val="end"/>
              <w:rPr>
                <w:color w:val="000000"/>
                <w:sz w:val="16"/>
                <w:lang w:eastAsia="en-US"/>
              </w:rPr>
            </w:pPr>
            <w:r>
              <w:rPr>
                <w:color w:val="000000"/>
                <w:sz w:val="16"/>
                <w:lang w:eastAsia="en-US"/>
              </w:rPr>
            </w:r>
          </w:p>
        </w:tc>
        <w:tc>
          <w:tcPr>
            <w:tcW w:w="2160" w:type="dxa"/>
            <w:tcBorders/>
          </w:tcPr>
          <w:p>
            <w:pPr>
              <w:pStyle w:val="Normal"/>
              <w:snapToGrid w:val="false"/>
              <w:jc w:val="end"/>
              <w:rPr>
                <w:color w:val="000000"/>
                <w:sz w:val="16"/>
                <w:lang w:eastAsia="en-US"/>
              </w:rPr>
            </w:pPr>
            <w:r>
              <w:rPr>
                <w:color w:val="000000"/>
                <w:sz w:val="16"/>
                <w:lang w:eastAsia="en-US"/>
              </w:rPr>
            </w:r>
          </w:p>
        </w:tc>
        <w:tc>
          <w:tcPr>
            <w:tcW w:w="1907" w:type="dxa"/>
            <w:tcBorders/>
          </w:tcPr>
          <w:p>
            <w:pPr>
              <w:pStyle w:val="Normal"/>
              <w:rPr>
                <w:color w:val="000000"/>
                <w:sz w:val="16"/>
                <w:lang w:eastAsia="en-US"/>
              </w:rPr>
            </w:pPr>
            <w:r>
              <w:rPr>
                <w:color w:val="000000"/>
                <w:sz w:val="16"/>
                <w:lang w:eastAsia="en-US"/>
              </w:rPr>
              <w:t>Total</w:t>
            </w:r>
          </w:p>
        </w:tc>
        <w:tc>
          <w:tcPr>
            <w:tcW w:w="1495" w:type="dxa"/>
            <w:tcBorders/>
          </w:tcPr>
          <w:p>
            <w:pPr>
              <w:pStyle w:val="Normal"/>
              <w:jc w:val="end"/>
              <w:rPr>
                <w:color w:val="000000"/>
                <w:sz w:val="16"/>
                <w:lang w:eastAsia="en-US"/>
              </w:rPr>
            </w:pPr>
            <w:r>
              <w:rPr>
                <w:color w:val="000000"/>
                <w:sz w:val="16"/>
                <w:lang w:eastAsia="en-US"/>
              </w:rPr>
              <w:t>$206,566</w:t>
            </w:r>
          </w:p>
        </w:tc>
        <w:tc>
          <w:tcPr>
            <w:tcW w:w="1565" w:type="dxa"/>
            <w:tcBorders/>
          </w:tcPr>
          <w:p>
            <w:pPr>
              <w:pStyle w:val="Normal"/>
              <w:snapToGrid w:val="false"/>
              <w:jc w:val="end"/>
              <w:rPr>
                <w:color w:val="000000"/>
                <w:sz w:val="16"/>
                <w:lang w:eastAsia="en-US"/>
              </w:rPr>
            </w:pPr>
            <w:r>
              <w:rPr>
                <w:color w:val="000000"/>
                <w:sz w:val="16"/>
                <w:lang w:eastAsia="en-US"/>
              </w:rPr>
            </w:r>
          </w:p>
        </w:tc>
      </w:tr>
    </w:tbl>
    <w:p>
      <w:pPr>
        <w:pStyle w:val="Normal"/>
        <w:rPr>
          <w:b/>
        </w:rPr>
      </w:pPr>
      <w:r>
        <w:br w:type="page"/>
      </w:r>
      <w:r>
        <w:rPr>
          <w:b/>
        </w:rPr>
        <w:t>CALME #8 CORINTO</w:t>
      </w:r>
    </w:p>
    <w:p>
      <w:pPr>
        <w:pStyle w:val="Normal"/>
        <w:rPr>
          <w:b/>
          <w:sz w:val="16"/>
        </w:rPr>
      </w:pPr>
      <w:r>
        <w:rPr>
          <w:b/>
          <w:sz w:val="16"/>
        </w:rPr>
      </w:r>
    </w:p>
    <w:p>
      <w:pPr>
        <w:pStyle w:val="Normal"/>
        <w:rPr>
          <w:sz w:val="16"/>
        </w:rPr>
      </w:pPr>
      <w:r>
        <w:rPr>
          <w:sz w:val="16"/>
        </w:rPr>
      </w:r>
    </w:p>
    <w:tbl>
      <w:tblPr>
        <w:tblW w:w="13318" w:type="dxa"/>
        <w:jc w:val="start"/>
        <w:tblInd w:w="0" w:type="dxa"/>
        <w:tblLayout w:type="fixed"/>
        <w:tblCellMar>
          <w:top w:w="0" w:type="dxa"/>
          <w:start w:w="30" w:type="dxa"/>
          <w:bottom w:w="0" w:type="dxa"/>
          <w:end w:w="30" w:type="dxa"/>
        </w:tblCellMar>
      </w:tblPr>
      <w:tblGrid>
        <w:gridCol w:w="1394"/>
        <w:gridCol w:w="1635"/>
        <w:gridCol w:w="1262"/>
        <w:gridCol w:w="1731"/>
        <w:gridCol w:w="2210"/>
        <w:gridCol w:w="2057"/>
        <w:gridCol w:w="1478"/>
        <w:gridCol w:w="1551"/>
      </w:tblGrid>
      <w:tr>
        <w:trPr>
          <w:trHeight w:val="348" w:hRule="atLeast"/>
        </w:trPr>
        <w:tc>
          <w:tcPr>
            <w:tcW w:w="13318" w:type="dxa"/>
            <w:gridSpan w:val="8"/>
            <w:tcBorders/>
          </w:tcPr>
          <w:p>
            <w:pPr>
              <w:pStyle w:val="Normal"/>
              <w:jc w:val="center"/>
              <w:rPr>
                <w:b/>
                <w:color w:val="000000"/>
                <w:sz w:val="16"/>
                <w:lang w:eastAsia="en-US"/>
              </w:rPr>
            </w:pPr>
            <w:r>
              <w:rPr>
                <w:b/>
                <w:color w:val="000000"/>
                <w:sz w:val="16"/>
                <w:lang w:eastAsia="en-US"/>
              </w:rPr>
              <w:t>EMPRESA ENERGETICA CORINTO, LTD.</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348" w:hRule="atLeast"/>
        </w:trPr>
        <w:tc>
          <w:tcPr>
            <w:tcW w:w="13318" w:type="dxa"/>
            <w:gridSpan w:val="8"/>
            <w:tcBorders/>
          </w:tcPr>
          <w:p>
            <w:pPr>
              <w:pStyle w:val="Normal"/>
              <w:jc w:val="center"/>
              <w:rPr>
                <w:b/>
                <w:color w:val="000000"/>
                <w:sz w:val="16"/>
                <w:lang w:eastAsia="en-US"/>
              </w:rPr>
            </w:pPr>
            <w:r>
              <w:rPr>
                <w:b/>
                <w:color w:val="000000"/>
                <w:sz w:val="16"/>
                <w:lang w:eastAsia="en-US"/>
              </w:rPr>
              <w:t>OPERATING INSURANCE 2000-2001</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257" w:hRule="atLeast"/>
        </w:trPr>
        <w:tc>
          <w:tcPr>
            <w:tcW w:w="1394" w:type="dxa"/>
            <w:tcBorders/>
          </w:tcPr>
          <w:p>
            <w:pPr>
              <w:pStyle w:val="Normal"/>
              <w:snapToGrid w:val="false"/>
              <w:jc w:val="end"/>
              <w:rPr>
                <w:color w:val="000000"/>
                <w:sz w:val="16"/>
                <w:lang w:eastAsia="en-US"/>
              </w:rPr>
            </w:pPr>
            <w:r>
              <w:rPr>
                <w:color w:val="000000"/>
                <w:sz w:val="16"/>
                <w:lang w:eastAsia="en-US"/>
              </w:rPr>
            </w:r>
          </w:p>
        </w:tc>
        <w:tc>
          <w:tcPr>
            <w:tcW w:w="1635" w:type="dxa"/>
            <w:tcBorders/>
          </w:tcPr>
          <w:p>
            <w:pPr>
              <w:pStyle w:val="Normal"/>
              <w:snapToGrid w:val="false"/>
              <w:jc w:val="end"/>
              <w:rPr>
                <w:color w:val="000000"/>
                <w:sz w:val="16"/>
                <w:lang w:eastAsia="en-US"/>
              </w:rPr>
            </w:pPr>
            <w:r>
              <w:rPr>
                <w:color w:val="000000"/>
                <w:sz w:val="16"/>
                <w:lang w:eastAsia="en-US"/>
              </w:rPr>
            </w:r>
          </w:p>
        </w:tc>
        <w:tc>
          <w:tcPr>
            <w:tcW w:w="1262" w:type="dxa"/>
            <w:tcBorders/>
          </w:tcPr>
          <w:p>
            <w:pPr>
              <w:pStyle w:val="Normal"/>
              <w:snapToGrid w:val="false"/>
              <w:jc w:val="end"/>
              <w:rPr>
                <w:color w:val="000000"/>
                <w:sz w:val="16"/>
                <w:lang w:eastAsia="en-US"/>
              </w:rPr>
            </w:pPr>
            <w:r>
              <w:rPr>
                <w:color w:val="000000"/>
                <w:sz w:val="16"/>
                <w:lang w:eastAsia="en-US"/>
              </w:rPr>
            </w:r>
          </w:p>
        </w:tc>
        <w:tc>
          <w:tcPr>
            <w:tcW w:w="1731" w:type="dxa"/>
            <w:tcBorders/>
          </w:tcPr>
          <w:p>
            <w:pPr>
              <w:pStyle w:val="Normal"/>
              <w:snapToGrid w:val="false"/>
              <w:jc w:val="end"/>
              <w:rPr>
                <w:color w:val="000000"/>
                <w:sz w:val="16"/>
                <w:lang w:eastAsia="en-US"/>
              </w:rPr>
            </w:pPr>
            <w:r>
              <w:rPr>
                <w:color w:val="000000"/>
                <w:sz w:val="16"/>
                <w:lang w:eastAsia="en-US"/>
              </w:rPr>
            </w:r>
          </w:p>
        </w:tc>
        <w:tc>
          <w:tcPr>
            <w:tcW w:w="2210" w:type="dxa"/>
            <w:tcBorders/>
          </w:tcPr>
          <w:p>
            <w:pPr>
              <w:pStyle w:val="Normal"/>
              <w:snapToGrid w:val="false"/>
              <w:jc w:val="end"/>
              <w:rPr>
                <w:color w:val="000000"/>
                <w:sz w:val="16"/>
                <w:lang w:eastAsia="en-US"/>
              </w:rPr>
            </w:pPr>
            <w:r>
              <w:rPr>
                <w:color w:val="000000"/>
                <w:sz w:val="16"/>
                <w:lang w:eastAsia="en-US"/>
              </w:rPr>
            </w:r>
          </w:p>
        </w:tc>
        <w:tc>
          <w:tcPr>
            <w:tcW w:w="2057" w:type="dxa"/>
            <w:tcBorders/>
          </w:tcPr>
          <w:p>
            <w:pPr>
              <w:pStyle w:val="Normal"/>
              <w:snapToGrid w:val="false"/>
              <w:jc w:val="end"/>
              <w:rPr>
                <w:color w:val="000000"/>
                <w:sz w:val="16"/>
                <w:lang w:eastAsia="en-US"/>
              </w:rPr>
            </w:pPr>
            <w:r>
              <w:rPr>
                <w:color w:val="000000"/>
                <w:sz w:val="16"/>
                <w:lang w:eastAsia="en-US"/>
              </w:rPr>
            </w:r>
          </w:p>
        </w:tc>
        <w:tc>
          <w:tcPr>
            <w:tcW w:w="1478" w:type="dxa"/>
            <w:tcBorders/>
          </w:tcPr>
          <w:p>
            <w:pPr>
              <w:pStyle w:val="Normal"/>
              <w:snapToGrid w:val="false"/>
              <w:jc w:val="end"/>
              <w:rPr>
                <w:color w:val="000000"/>
                <w:sz w:val="16"/>
                <w:lang w:eastAsia="en-US"/>
              </w:rPr>
            </w:pPr>
            <w:r>
              <w:rPr>
                <w:color w:val="000000"/>
                <w:sz w:val="16"/>
                <w:lang w:eastAsia="en-US"/>
              </w:rPr>
            </w:r>
          </w:p>
        </w:tc>
        <w:tc>
          <w:tcPr>
            <w:tcW w:w="1551" w:type="dxa"/>
            <w:tcBorders/>
          </w:tcPr>
          <w:p>
            <w:pPr>
              <w:pStyle w:val="Normal"/>
              <w:snapToGrid w:val="false"/>
              <w:jc w:val="end"/>
              <w:rPr>
                <w:color w:val="000000"/>
                <w:sz w:val="16"/>
                <w:lang w:eastAsia="en-US"/>
              </w:rPr>
            </w:pPr>
            <w:r>
              <w:rPr>
                <w:color w:val="000000"/>
                <w:sz w:val="16"/>
                <w:lang w:eastAsia="en-US"/>
              </w:rPr>
            </w:r>
          </w:p>
        </w:tc>
      </w:tr>
      <w:tr>
        <w:trPr>
          <w:trHeight w:val="363" w:hRule="atLeast"/>
        </w:trPr>
        <w:tc>
          <w:tcPr>
            <w:tcW w:w="1394"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635"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262"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731"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221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2057"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478"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1551"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TAX, FRONT, ETC.</w:t>
            </w:r>
          </w:p>
        </w:tc>
      </w:tr>
      <w:tr>
        <w:trPr>
          <w:trHeight w:val="1188" w:hRule="atLeast"/>
        </w:trPr>
        <w:tc>
          <w:tcPr>
            <w:tcW w:w="139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and Indemnity</w:t>
            </w:r>
          </w:p>
        </w:tc>
        <w:tc>
          <w:tcPr>
            <w:tcW w:w="16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EMPRESA ENERGETICA CORINTO, LTD.</w:t>
            </w:r>
          </w:p>
        </w:tc>
        <w:tc>
          <w:tcPr>
            <w:tcW w:w="126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9/29/99-00</w:t>
            </w:r>
          </w:p>
        </w:tc>
        <w:tc>
          <w:tcPr>
            <w:tcW w:w="173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and indemnity (pollution, removal of wreck) insurance, excluding liability to 3rd parties (except excess &amp; DIC of general liability), crew and cargo.</w:t>
            </w:r>
          </w:p>
        </w:tc>
        <w:tc>
          <w:tcPr>
            <w:tcW w:w="20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 (Retention)</w:t>
            </w:r>
          </w:p>
        </w:tc>
        <w:tc>
          <w:tcPr>
            <w:tcW w:w="14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 with physical damage policy</w:t>
            </w:r>
          </w:p>
        </w:tc>
        <w:tc>
          <w:tcPr>
            <w:tcW w:w="15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 below</w:t>
            </w:r>
          </w:p>
        </w:tc>
      </w:tr>
      <w:tr>
        <w:trPr>
          <w:trHeight w:val="1385" w:hRule="atLeast"/>
        </w:trPr>
        <w:tc>
          <w:tcPr>
            <w:tcW w:w="139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and Business Interruption</w:t>
            </w:r>
          </w:p>
        </w:tc>
        <w:tc>
          <w:tcPr>
            <w:tcW w:w="16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EMPRESA ENERGETICA CORINTO, LTD.</w:t>
            </w:r>
          </w:p>
        </w:tc>
        <w:tc>
          <w:tcPr>
            <w:tcW w:w="126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9/29/99-00</w:t>
            </w:r>
          </w:p>
        </w:tc>
        <w:tc>
          <w:tcPr>
            <w:tcW w:w="173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Replacement cost estimated at $57,776,000 plus Business Interruption of $18,000,000 &amp; contingent $9,000,000</w:t>
            </w:r>
          </w:p>
          <w:p>
            <w:pPr>
              <w:pStyle w:val="Normal"/>
              <w:rPr>
                <w:color w:val="000000"/>
                <w:sz w:val="16"/>
                <w:lang w:eastAsia="en-US"/>
              </w:rPr>
            </w:pPr>
            <w:r>
              <w:rPr>
                <w:color w:val="000000"/>
                <w:sz w:val="16"/>
                <w:lang w:eastAsia="en-US"/>
              </w:rPr>
              <w:t>[total=$84,776,000]</w:t>
            </w:r>
          </w:p>
        </w:tc>
        <w:tc>
          <w:tcPr>
            <w:tcW w:w="22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to barges and shore facilities, including business interruption &amp; contingent business interruption</w:t>
            </w:r>
          </w:p>
        </w:tc>
        <w:tc>
          <w:tcPr>
            <w:tcW w:w="20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$50,000 each occurrence property damage [PD] &amp; $100,000 machinery breakdown [MB] and 21 days for PD &amp; 30 days for MB business interruption</w:t>
            </w:r>
          </w:p>
        </w:tc>
        <w:tc>
          <w:tcPr>
            <w:tcW w:w="14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$277,931</w:t>
            </w:r>
          </w:p>
        </w:tc>
        <w:tc>
          <w:tcPr>
            <w:tcW w:w="15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$51,417</w:t>
            </w:r>
          </w:p>
        </w:tc>
      </w:tr>
      <w:tr>
        <w:trPr>
          <w:trHeight w:val="799" w:hRule="atLeast"/>
        </w:trPr>
        <w:tc>
          <w:tcPr>
            <w:tcW w:w="139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Workers' Compensation</w:t>
            </w:r>
          </w:p>
        </w:tc>
        <w:tc>
          <w:tcPr>
            <w:tcW w:w="16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EMPRESA ENERGETICA CORINTO, LTD.</w:t>
            </w:r>
          </w:p>
        </w:tc>
        <w:tc>
          <w:tcPr>
            <w:tcW w:w="126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ongoing</w:t>
            </w:r>
          </w:p>
        </w:tc>
        <w:tc>
          <w:tcPr>
            <w:tcW w:w="173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Statutory </w:t>
            </w:r>
          </w:p>
        </w:tc>
        <w:tc>
          <w:tcPr>
            <w:tcW w:w="22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Protection against liability to employees </w:t>
            </w:r>
          </w:p>
        </w:tc>
        <w:tc>
          <w:tcPr>
            <w:tcW w:w="20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4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Gov't Soc. Sec. Sch.</w:t>
            </w:r>
          </w:p>
        </w:tc>
        <w:tc>
          <w:tcPr>
            <w:tcW w:w="15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r>
      <w:tr>
        <w:trPr>
          <w:trHeight w:val="593" w:hRule="atLeast"/>
        </w:trPr>
        <w:tc>
          <w:tcPr>
            <w:tcW w:w="139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Employer's Liability</w:t>
            </w:r>
          </w:p>
        </w:tc>
        <w:tc>
          <w:tcPr>
            <w:tcW w:w="16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EMPRESA ENERGETICA CORINTO, LTD.</w:t>
            </w:r>
          </w:p>
        </w:tc>
        <w:tc>
          <w:tcPr>
            <w:tcW w:w="126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9/28/99-00</w:t>
            </w:r>
          </w:p>
        </w:tc>
        <w:tc>
          <w:tcPr>
            <w:tcW w:w="173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$25,000,000 included with general and auto liability policy</w:t>
            </w:r>
          </w:p>
        </w:tc>
        <w:tc>
          <w:tcPr>
            <w:tcW w:w="22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Protection against liability to employees </w:t>
            </w:r>
          </w:p>
        </w:tc>
        <w:tc>
          <w:tcPr>
            <w:tcW w:w="20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4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 with General &amp; Auto Liability policy</w:t>
            </w:r>
          </w:p>
        </w:tc>
        <w:tc>
          <w:tcPr>
            <w:tcW w:w="15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r>
      <w:tr>
        <w:trPr>
          <w:trHeight w:val="593" w:hRule="atLeast"/>
        </w:trPr>
        <w:tc>
          <w:tcPr>
            <w:tcW w:w="139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General Liability</w:t>
            </w:r>
          </w:p>
        </w:tc>
        <w:tc>
          <w:tcPr>
            <w:tcW w:w="16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EMPRESA ENERGETICA CORINTO, LTD.</w:t>
            </w:r>
          </w:p>
        </w:tc>
        <w:tc>
          <w:tcPr>
            <w:tcW w:w="126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9/28/99-00</w:t>
            </w:r>
          </w:p>
        </w:tc>
        <w:tc>
          <w:tcPr>
            <w:tcW w:w="173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$10,000,000</w:t>
            </w:r>
          </w:p>
        </w:tc>
        <w:tc>
          <w:tcPr>
            <w:tcW w:w="22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4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$41,246</w:t>
            </w:r>
          </w:p>
        </w:tc>
        <w:tc>
          <w:tcPr>
            <w:tcW w:w="15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$7,136</w:t>
            </w:r>
          </w:p>
        </w:tc>
      </w:tr>
      <w:tr>
        <w:trPr>
          <w:trHeight w:val="792" w:hRule="atLeast"/>
        </w:trPr>
        <w:tc>
          <w:tcPr>
            <w:tcW w:w="139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Terminal Operator Legal Liability [incl stevedores &amp; wharfingers]</w:t>
            </w:r>
          </w:p>
        </w:tc>
        <w:tc>
          <w:tcPr>
            <w:tcW w:w="16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EMPRESA ENERGETICA CORINTO, LTD.</w:t>
            </w:r>
          </w:p>
        </w:tc>
        <w:tc>
          <w:tcPr>
            <w:tcW w:w="126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9/28/99-00</w:t>
            </w:r>
          </w:p>
        </w:tc>
        <w:tc>
          <w:tcPr>
            <w:tcW w:w="173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4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$13,605</w:t>
            </w:r>
          </w:p>
        </w:tc>
        <w:tc>
          <w:tcPr>
            <w:tcW w:w="15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$2,589</w:t>
            </w:r>
          </w:p>
        </w:tc>
      </w:tr>
      <w:tr>
        <w:trPr>
          <w:trHeight w:val="593" w:hRule="atLeast"/>
        </w:trPr>
        <w:tc>
          <w:tcPr>
            <w:tcW w:w="139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General &amp; Auto Liability [DIC]</w:t>
            </w:r>
          </w:p>
        </w:tc>
        <w:tc>
          <w:tcPr>
            <w:tcW w:w="16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EMPRESA ENERGETICA CORINTO, LTD.</w:t>
            </w:r>
          </w:p>
        </w:tc>
        <w:tc>
          <w:tcPr>
            <w:tcW w:w="126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9/28/99-00</w:t>
            </w:r>
          </w:p>
        </w:tc>
        <w:tc>
          <w:tcPr>
            <w:tcW w:w="173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$25,000,000 DIC</w:t>
            </w:r>
          </w:p>
        </w:tc>
        <w:tc>
          <w:tcPr>
            <w:tcW w:w="22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478"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15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r>
      <w:tr>
        <w:trPr>
          <w:trHeight w:val="593" w:hRule="atLeast"/>
        </w:trPr>
        <w:tc>
          <w:tcPr>
            <w:tcW w:w="139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Auto Liability </w:t>
            </w:r>
          </w:p>
        </w:tc>
        <w:tc>
          <w:tcPr>
            <w:tcW w:w="16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EMPRESA ENERGETICA CORINTO, LTD.</w:t>
            </w:r>
          </w:p>
        </w:tc>
        <w:tc>
          <w:tcPr>
            <w:tcW w:w="126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9/28/99-00</w:t>
            </w:r>
          </w:p>
          <w:p>
            <w:pPr>
              <w:pStyle w:val="Normal"/>
              <w:rPr>
                <w:color w:val="000000"/>
                <w:sz w:val="16"/>
                <w:lang w:eastAsia="en-US"/>
              </w:rPr>
            </w:pPr>
            <w:r>
              <w:rPr>
                <w:color w:val="000000"/>
                <w:sz w:val="16"/>
                <w:lang w:eastAsia="en-US"/>
              </w:rPr>
              <w:t>???</w:t>
            </w:r>
          </w:p>
        </w:tc>
        <w:tc>
          <w:tcPr>
            <w:tcW w:w="173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478"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15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w:t>
            </w:r>
          </w:p>
        </w:tc>
      </w:tr>
      <w:tr>
        <w:trPr>
          <w:trHeight w:val="197" w:hRule="atLeast"/>
        </w:trPr>
        <w:tc>
          <w:tcPr>
            <w:tcW w:w="1394"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1635"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1262"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1731"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2210"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2057" w:type="dxa"/>
            <w:tcBorders>
              <w:top w:val="single" w:sz="6" w:space="0" w:color="000000"/>
            </w:tcBorders>
          </w:tcPr>
          <w:p>
            <w:pPr>
              <w:pStyle w:val="Normal"/>
              <w:rPr>
                <w:color w:val="000000"/>
                <w:sz w:val="16"/>
                <w:lang w:eastAsia="en-US"/>
              </w:rPr>
            </w:pPr>
            <w:r>
              <w:rPr>
                <w:color w:val="000000"/>
                <w:sz w:val="16"/>
                <w:lang w:eastAsia="en-US"/>
              </w:rPr>
              <w:t>Total</w:t>
            </w:r>
          </w:p>
        </w:tc>
        <w:tc>
          <w:tcPr>
            <w:tcW w:w="1478" w:type="dxa"/>
            <w:tcBorders>
              <w:top w:val="single" w:sz="6" w:space="0" w:color="000000"/>
            </w:tcBorders>
          </w:tcPr>
          <w:p>
            <w:pPr>
              <w:pStyle w:val="Normal"/>
              <w:rPr>
                <w:color w:val="000000"/>
                <w:sz w:val="16"/>
                <w:lang w:eastAsia="en-US"/>
              </w:rPr>
            </w:pPr>
            <w:r>
              <w:rPr>
                <w:color w:val="000000"/>
                <w:sz w:val="16"/>
                <w:lang w:eastAsia="en-US"/>
              </w:rPr>
              <w:t>$393,924</w:t>
            </w:r>
          </w:p>
        </w:tc>
        <w:tc>
          <w:tcPr>
            <w:tcW w:w="1551" w:type="dxa"/>
            <w:tcBorders>
              <w:top w:val="single" w:sz="6" w:space="0" w:color="000000"/>
            </w:tcBorders>
          </w:tcPr>
          <w:p>
            <w:pPr>
              <w:pStyle w:val="Normal"/>
              <w:snapToGrid w:val="false"/>
              <w:rPr>
                <w:color w:val="000000"/>
                <w:sz w:val="16"/>
                <w:lang w:eastAsia="en-US"/>
              </w:rPr>
            </w:pPr>
            <w:r>
              <w:rPr>
                <w:color w:val="000000"/>
                <w:sz w:val="16"/>
                <w:lang w:eastAsia="en-US"/>
              </w:rPr>
            </w:r>
          </w:p>
        </w:tc>
      </w:tr>
    </w:tbl>
    <w:p>
      <w:pPr>
        <w:pStyle w:val="Normal"/>
        <w:rPr>
          <w:b/>
        </w:rPr>
      </w:pPr>
      <w:r>
        <w:rPr>
          <w:b/>
        </w:rPr>
      </w:r>
      <w:r>
        <w:br w:type="page"/>
      </w:r>
    </w:p>
    <w:p>
      <w:pPr>
        <w:pStyle w:val="Normal"/>
        <w:rPr>
          <w:b/>
        </w:rPr>
      </w:pPr>
      <w:r>
        <w:rPr>
          <w:b/>
        </w:rPr>
        <w:t>CALME #10 ECOELECTRICA</w:t>
      </w:r>
    </w:p>
    <w:p>
      <w:pPr>
        <w:pStyle w:val="Normal"/>
        <w:rPr>
          <w:b/>
          <w:sz w:val="16"/>
        </w:rPr>
      </w:pPr>
      <w:r>
        <w:rPr>
          <w:b/>
          <w:sz w:val="16"/>
        </w:rPr>
      </w:r>
    </w:p>
    <w:tbl>
      <w:tblPr>
        <w:tblW w:w="13495" w:type="dxa"/>
        <w:jc w:val="start"/>
        <w:tblInd w:w="0" w:type="dxa"/>
        <w:tblLayout w:type="fixed"/>
        <w:tblCellMar>
          <w:top w:w="0" w:type="dxa"/>
          <w:start w:w="30" w:type="dxa"/>
          <w:bottom w:w="0" w:type="dxa"/>
          <w:end w:w="30" w:type="dxa"/>
        </w:tblCellMar>
      </w:tblPr>
      <w:tblGrid>
        <w:gridCol w:w="1675"/>
        <w:gridCol w:w="1740"/>
        <w:gridCol w:w="1575"/>
        <w:gridCol w:w="1852"/>
        <w:gridCol w:w="2100"/>
        <w:gridCol w:w="1740"/>
        <w:gridCol w:w="1373"/>
        <w:gridCol w:w="1440"/>
      </w:tblGrid>
      <w:tr>
        <w:trPr>
          <w:tblHeader w:val="true"/>
          <w:trHeight w:val="324" w:hRule="atLeast"/>
        </w:trPr>
        <w:tc>
          <w:tcPr>
            <w:tcW w:w="13495" w:type="dxa"/>
            <w:gridSpan w:val="8"/>
            <w:tcBorders/>
          </w:tcPr>
          <w:p>
            <w:pPr>
              <w:pStyle w:val="Normal"/>
              <w:jc w:val="center"/>
              <w:rPr>
                <w:b/>
                <w:color w:val="000000"/>
                <w:sz w:val="16"/>
                <w:lang w:eastAsia="en-US"/>
              </w:rPr>
            </w:pPr>
            <w:r>
              <w:rPr>
                <w:b/>
                <w:color w:val="000000"/>
                <w:sz w:val="16"/>
                <w:lang w:eastAsia="en-US"/>
              </w:rPr>
              <w:t>ECOELECTRICA L.P. POWER / LNG / DESALINATION PROJECT</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blHeader w:val="true"/>
          <w:trHeight w:val="324" w:hRule="atLeast"/>
        </w:trPr>
        <w:tc>
          <w:tcPr>
            <w:tcW w:w="13495" w:type="dxa"/>
            <w:gridSpan w:val="8"/>
            <w:tcBorders/>
          </w:tcPr>
          <w:p>
            <w:pPr>
              <w:pStyle w:val="Normal"/>
              <w:jc w:val="center"/>
              <w:rPr>
                <w:b/>
                <w:color w:val="000000"/>
                <w:sz w:val="16"/>
                <w:lang w:eastAsia="en-US"/>
              </w:rPr>
            </w:pPr>
            <w:r>
              <w:rPr>
                <w:b/>
                <w:color w:val="000000"/>
                <w:sz w:val="16"/>
                <w:lang w:eastAsia="en-US"/>
              </w:rPr>
              <w:t>CONSTRUCTION &amp; OPERATING INSURANCE</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blHeader w:val="true"/>
          <w:trHeight w:val="238" w:hRule="atLeast"/>
        </w:trPr>
        <w:tc>
          <w:tcPr>
            <w:tcW w:w="1675" w:type="dxa"/>
            <w:tcBorders/>
          </w:tcPr>
          <w:p>
            <w:pPr>
              <w:pStyle w:val="Normal"/>
              <w:snapToGrid w:val="false"/>
              <w:jc w:val="end"/>
              <w:rPr>
                <w:color w:val="000000"/>
                <w:sz w:val="16"/>
                <w:lang w:eastAsia="en-US"/>
              </w:rPr>
            </w:pPr>
            <w:r>
              <w:rPr>
                <w:color w:val="000000"/>
                <w:sz w:val="16"/>
                <w:lang w:eastAsia="en-US"/>
              </w:rPr>
            </w:r>
          </w:p>
        </w:tc>
        <w:tc>
          <w:tcPr>
            <w:tcW w:w="1740" w:type="dxa"/>
            <w:tcBorders/>
          </w:tcPr>
          <w:p>
            <w:pPr>
              <w:pStyle w:val="Normal"/>
              <w:snapToGrid w:val="false"/>
              <w:jc w:val="end"/>
              <w:rPr>
                <w:color w:val="000000"/>
                <w:sz w:val="16"/>
                <w:lang w:eastAsia="en-US"/>
              </w:rPr>
            </w:pPr>
            <w:r>
              <w:rPr>
                <w:color w:val="000000"/>
                <w:sz w:val="16"/>
                <w:lang w:eastAsia="en-US"/>
              </w:rPr>
            </w:r>
          </w:p>
        </w:tc>
        <w:tc>
          <w:tcPr>
            <w:tcW w:w="1575" w:type="dxa"/>
            <w:tcBorders/>
          </w:tcPr>
          <w:p>
            <w:pPr>
              <w:pStyle w:val="Normal"/>
              <w:snapToGrid w:val="false"/>
              <w:jc w:val="end"/>
              <w:rPr>
                <w:color w:val="000000"/>
                <w:sz w:val="16"/>
                <w:lang w:eastAsia="en-US"/>
              </w:rPr>
            </w:pPr>
            <w:r>
              <w:rPr>
                <w:color w:val="000000"/>
                <w:sz w:val="16"/>
                <w:lang w:eastAsia="en-US"/>
              </w:rPr>
            </w:r>
          </w:p>
        </w:tc>
        <w:tc>
          <w:tcPr>
            <w:tcW w:w="1852" w:type="dxa"/>
            <w:tcBorders/>
          </w:tcPr>
          <w:p>
            <w:pPr>
              <w:pStyle w:val="Normal"/>
              <w:snapToGrid w:val="false"/>
              <w:jc w:val="end"/>
              <w:rPr>
                <w:color w:val="000000"/>
                <w:sz w:val="16"/>
                <w:lang w:eastAsia="en-US"/>
              </w:rPr>
            </w:pPr>
            <w:r>
              <w:rPr>
                <w:color w:val="000000"/>
                <w:sz w:val="16"/>
                <w:lang w:eastAsia="en-US"/>
              </w:rPr>
            </w:r>
          </w:p>
        </w:tc>
        <w:tc>
          <w:tcPr>
            <w:tcW w:w="2100" w:type="dxa"/>
            <w:tcBorders/>
          </w:tcPr>
          <w:p>
            <w:pPr>
              <w:pStyle w:val="Normal"/>
              <w:snapToGrid w:val="false"/>
              <w:jc w:val="end"/>
              <w:rPr>
                <w:color w:val="000000"/>
                <w:sz w:val="16"/>
                <w:lang w:eastAsia="en-US"/>
              </w:rPr>
            </w:pPr>
            <w:r>
              <w:rPr>
                <w:color w:val="000000"/>
                <w:sz w:val="16"/>
                <w:lang w:eastAsia="en-US"/>
              </w:rPr>
            </w:r>
          </w:p>
        </w:tc>
        <w:tc>
          <w:tcPr>
            <w:tcW w:w="1740" w:type="dxa"/>
            <w:tcBorders/>
          </w:tcPr>
          <w:p>
            <w:pPr>
              <w:pStyle w:val="Normal"/>
              <w:snapToGrid w:val="false"/>
              <w:jc w:val="end"/>
              <w:rPr>
                <w:color w:val="000000"/>
                <w:sz w:val="16"/>
                <w:lang w:eastAsia="en-US"/>
              </w:rPr>
            </w:pPr>
            <w:r>
              <w:rPr>
                <w:color w:val="000000"/>
                <w:sz w:val="16"/>
                <w:lang w:eastAsia="en-US"/>
              </w:rPr>
            </w:r>
          </w:p>
        </w:tc>
        <w:tc>
          <w:tcPr>
            <w:tcW w:w="1373"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r>
      <w:tr>
        <w:trPr>
          <w:tblHeader w:val="true"/>
          <w:trHeight w:val="648"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852"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210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TAX, FRONT, ETC.</w:t>
            </w:r>
          </w:p>
        </w:tc>
      </w:tr>
      <w:tr>
        <w:trPr>
          <w:trHeight w:val="737"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Builder's Risk</w:t>
            </w:r>
          </w:p>
          <w:p>
            <w:pPr>
              <w:pStyle w:val="Normal"/>
              <w:rPr>
                <w:color w:val="000000"/>
                <w:sz w:val="16"/>
                <w:lang w:eastAsia="en-US"/>
              </w:rPr>
            </w:pPr>
            <w:r>
              <w:rPr>
                <w:color w:val="000000"/>
                <w:sz w:val="16"/>
                <w:lang w:eastAsia="en-US"/>
              </w:rPr>
              <w:t>#72PRB-501997</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Contractors, Subcontractors,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PreNTP -2/3/97-12/15/98 Power 12/15/98-3/20/00</w:t>
            </w:r>
          </w:p>
          <w:p>
            <w:pPr>
              <w:pStyle w:val="Normal"/>
              <w:jc w:val="center"/>
              <w:rPr>
                <w:color w:val="000000"/>
                <w:sz w:val="16"/>
                <w:lang w:eastAsia="en-US"/>
              </w:rPr>
            </w:pPr>
            <w:r>
              <w:rPr>
                <w:color w:val="000000"/>
                <w:sz w:val="16"/>
                <w:lang w:eastAsia="en-US"/>
              </w:rPr>
              <w:t>LNG 12/15/98-9/01/00</w:t>
            </w:r>
          </w:p>
        </w:tc>
        <w:tc>
          <w:tcPr>
            <w:tcW w:w="185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Full replacement cost (est. $450,000,000) in respect of physical loss of or damage to the facility</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"All risks" on replacement cost basis</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$250,000 major perils</w:t>
            </w:r>
          </w:p>
          <w:p>
            <w:pPr>
              <w:pStyle w:val="Normal"/>
              <w:jc w:val="center"/>
              <w:rPr>
                <w:color w:val="000000"/>
                <w:sz w:val="16"/>
                <w:lang w:eastAsia="en-US"/>
              </w:rPr>
            </w:pPr>
            <w:r>
              <w:rPr>
                <w:color w:val="000000"/>
                <w:sz w:val="16"/>
                <w:lang w:eastAsia="en-US"/>
              </w:rPr>
              <w:t>$50,000 all others</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$2,594,518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95,997 </w:t>
            </w:r>
          </w:p>
        </w:tc>
      </w:tr>
      <w:tr>
        <w:trPr>
          <w:trHeight w:val="730"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Delay in Start-up</w:t>
            </w:r>
          </w:p>
          <w:p>
            <w:pPr>
              <w:pStyle w:val="Normal"/>
              <w:rPr>
                <w:color w:val="000000"/>
                <w:sz w:val="16"/>
                <w:lang w:eastAsia="en-US"/>
              </w:rPr>
            </w:pPr>
            <w:r>
              <w:rPr>
                <w:color w:val="000000"/>
                <w:sz w:val="16"/>
                <w:lang w:eastAsia="en-US"/>
              </w:rPr>
              <w:t>#72PRB-501997</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Power 12/15/98-3/20/00</w:t>
            </w:r>
          </w:p>
          <w:p>
            <w:pPr>
              <w:pStyle w:val="Normal"/>
              <w:jc w:val="center"/>
              <w:rPr>
                <w:color w:val="000000"/>
                <w:sz w:val="16"/>
                <w:lang w:eastAsia="en-US"/>
              </w:rPr>
            </w:pPr>
            <w:r>
              <w:rPr>
                <w:color w:val="000000"/>
                <w:sz w:val="16"/>
                <w:lang w:eastAsia="en-US"/>
              </w:rPr>
              <w:t>LNG 12/15/98-9/01/00</w:t>
            </w:r>
          </w:p>
        </w:tc>
        <w:tc>
          <w:tcPr>
            <w:tcW w:w="185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$84,152,769 (1st phase)</w:t>
            </w:r>
          </w:p>
          <w:p>
            <w:pPr>
              <w:pStyle w:val="Normal"/>
              <w:jc w:val="end"/>
              <w:rPr>
                <w:color w:val="000000"/>
                <w:sz w:val="16"/>
                <w:lang w:eastAsia="en-US"/>
              </w:rPr>
            </w:pPr>
            <w:r>
              <w:rPr>
                <w:color w:val="000000"/>
                <w:sz w:val="16"/>
                <w:lang w:eastAsia="en-US"/>
              </w:rPr>
              <w:t>$15,445,681 (2nd phase)</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15 months of additional costs and continuing expenses</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60 days in all</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$1,815,568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67,176 </w:t>
            </w:r>
          </w:p>
        </w:tc>
      </w:tr>
      <w:tr>
        <w:trPr>
          <w:trHeight w:val="737"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and Business Interruption [Enron Corp Package]</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3/19/00 to 3/1/01</w:t>
            </w:r>
          </w:p>
        </w:tc>
        <w:tc>
          <w:tcPr>
            <w:tcW w:w="1852" w:type="dxa"/>
            <w:tcBorders>
              <w:top w:val="single" w:sz="6" w:space="0" w:color="000000"/>
              <w:start w:val="single" w:sz="6" w:space="0" w:color="000000"/>
              <w:bottom w:val="single" w:sz="6" w:space="0" w:color="000000"/>
              <w:end w:val="single" w:sz="6" w:space="0" w:color="000000"/>
            </w:tcBorders>
            <w:shd w:fill="FFFF00" w:val="clear"/>
          </w:tcPr>
          <w:p>
            <w:pPr>
              <w:pStyle w:val="Normal"/>
              <w:jc w:val="end"/>
              <w:rPr>
                <w:color w:val="000000"/>
                <w:sz w:val="16"/>
                <w:lang w:eastAsia="en-US"/>
              </w:rPr>
            </w:pPr>
            <w:r>
              <w:rPr>
                <w:color w:val="000000"/>
                <w:sz w:val="16"/>
                <w:lang w:eastAsia="en-US"/>
              </w:rPr>
              <w:t>Replacement cost of $493,000,000(?) plus business interruption of $131,635,000</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"All risks" on replacement cost basis</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$500,000 each &amp; every loss</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$754,416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tbd </w:t>
            </w:r>
          </w:p>
        </w:tc>
      </w:tr>
      <w:tr>
        <w:trPr>
          <w:trHeight w:val="730"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General Liability [operating]</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3/19/00 to 3/19/01</w:t>
            </w:r>
          </w:p>
        </w:tc>
        <w:tc>
          <w:tcPr>
            <w:tcW w:w="185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$10,000,000 </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 for occurrences at the site</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$56,453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incl except tax </w:t>
            </w:r>
          </w:p>
        </w:tc>
      </w:tr>
      <w:tr>
        <w:trPr>
          <w:trHeight w:val="730"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liability (operating)</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3/19/00 to 3/19/01</w:t>
            </w:r>
          </w:p>
        </w:tc>
        <w:tc>
          <w:tcPr>
            <w:tcW w:w="185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$50,000,000 xs primary [$10,000,000]</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 for occurrences at the site</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$65,000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incl except tax </w:t>
            </w:r>
          </w:p>
        </w:tc>
      </w:tr>
      <w:tr>
        <w:trPr>
          <w:trHeight w:val="730"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liability (operating)</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3/19/00 to 3/19/01</w:t>
            </w:r>
          </w:p>
        </w:tc>
        <w:tc>
          <w:tcPr>
            <w:tcW w:w="185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$40,000,000 xs $50,000,000</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 for occurrences at the site</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$40,000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incl except tax </w:t>
            </w:r>
          </w:p>
        </w:tc>
      </w:tr>
      <w:tr>
        <w:trPr>
          <w:trHeight w:val="550"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General Liability-const</w:t>
            </w:r>
          </w:p>
          <w:p>
            <w:pPr>
              <w:pStyle w:val="Normal"/>
              <w:rPr>
                <w:color w:val="000000"/>
                <w:sz w:val="16"/>
                <w:lang w:eastAsia="en-US"/>
              </w:rPr>
            </w:pPr>
            <w:r>
              <w:rPr>
                <w:color w:val="000000"/>
                <w:sz w:val="16"/>
                <w:lang w:eastAsia="en-US"/>
              </w:rPr>
              <w:t>(Non-Marine)</w:t>
            </w:r>
          </w:p>
          <w:p>
            <w:pPr>
              <w:pStyle w:val="Normal"/>
              <w:rPr>
                <w:color w:val="000000"/>
                <w:sz w:val="16"/>
                <w:lang w:eastAsia="en-US"/>
              </w:rPr>
            </w:pPr>
            <w:r>
              <w:rPr>
                <w:color w:val="000000"/>
                <w:sz w:val="16"/>
                <w:lang w:eastAsia="en-US"/>
              </w:rPr>
              <w:t>#41PRB-5352</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Contractors, Subcontractors,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Power 12/15/98-3/20/00</w:t>
            </w:r>
          </w:p>
          <w:p>
            <w:pPr>
              <w:pStyle w:val="Normal"/>
              <w:jc w:val="center"/>
              <w:rPr>
                <w:color w:val="000000"/>
                <w:sz w:val="16"/>
                <w:lang w:eastAsia="en-US"/>
              </w:rPr>
            </w:pPr>
            <w:r>
              <w:rPr>
                <w:color w:val="000000"/>
                <w:sz w:val="16"/>
                <w:lang w:eastAsia="en-US"/>
              </w:rPr>
              <w:t>LNG 12/15/98-9/01/00</w:t>
            </w:r>
          </w:p>
        </w:tc>
        <w:tc>
          <w:tcPr>
            <w:tcW w:w="185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$10,000,000 </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 for occurrences at the site</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None</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$211,380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1,480 </w:t>
            </w:r>
          </w:p>
        </w:tc>
      </w:tr>
      <w:tr>
        <w:trPr>
          <w:trHeight w:val="550"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Auto Liability</w:t>
            </w:r>
          </w:p>
          <w:p>
            <w:pPr>
              <w:pStyle w:val="Normal"/>
              <w:rPr>
                <w:color w:val="000000"/>
                <w:sz w:val="16"/>
                <w:lang w:eastAsia="en-US"/>
              </w:rPr>
            </w:pPr>
            <w:r>
              <w:rPr>
                <w:color w:val="000000"/>
                <w:sz w:val="16"/>
                <w:lang w:eastAsia="en-US"/>
              </w:rPr>
              <w:t>#28PRB-3157</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Contractors,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12/15/98-3/20/00</w:t>
            </w:r>
          </w:p>
        </w:tc>
        <w:tc>
          <w:tcPr>
            <w:tcW w:w="185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$10,000,000 </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 for occurrences in vehicles</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None</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$302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Included</w:t>
            </w:r>
          </w:p>
        </w:tc>
      </w:tr>
      <w:tr>
        <w:trPr>
          <w:trHeight w:val="737"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Remediation Pollution Liability</w:t>
            </w:r>
          </w:p>
          <w:p>
            <w:pPr>
              <w:pStyle w:val="Normal"/>
              <w:rPr>
                <w:color w:val="000000"/>
                <w:sz w:val="16"/>
                <w:lang w:eastAsia="en-US"/>
              </w:rPr>
            </w:pPr>
            <w:r>
              <w:rPr>
                <w:color w:val="000000"/>
                <w:sz w:val="16"/>
                <w:lang w:eastAsia="en-US"/>
              </w:rPr>
              <w:t>#125-0114</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Contractors, Subcontractors,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11/11/96 - 11/11/02</w:t>
            </w:r>
          </w:p>
        </w:tc>
        <w:tc>
          <w:tcPr>
            <w:tcW w:w="185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$70,000,000 </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for pre-existing pollutants at the site</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$250,000</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179,704</w:t>
            </w:r>
          </w:p>
          <w:p>
            <w:pPr>
              <w:pStyle w:val="Normal"/>
              <w:jc w:val="end"/>
              <w:rPr>
                <w:color w:val="000000"/>
                <w:sz w:val="16"/>
                <w:lang w:eastAsia="en-US"/>
              </w:rPr>
            </w:pPr>
            <w:r>
              <w:rPr>
                <w:color w:val="000000"/>
                <w:sz w:val="16"/>
                <w:lang w:eastAsia="en-US"/>
              </w:rPr>
              <w:t>125,000</w:t>
            </w:r>
          </w:p>
          <w:p>
            <w:pPr>
              <w:pStyle w:val="Normal"/>
              <w:jc w:val="end"/>
              <w:rPr>
                <w:color w:val="000000"/>
                <w:sz w:val="16"/>
                <w:lang w:eastAsia="en-US"/>
              </w:rPr>
            </w:pPr>
            <w:r>
              <w:rPr>
                <w:color w:val="000000"/>
                <w:sz w:val="16"/>
                <w:u w:val="single"/>
                <w:lang w:eastAsia="en-US"/>
              </w:rPr>
              <w:t>10,000</w:t>
            </w:r>
          </w:p>
          <w:p>
            <w:pPr>
              <w:pStyle w:val="Normal"/>
              <w:jc w:val="end"/>
              <w:rPr>
                <w:color w:val="000000"/>
                <w:sz w:val="16"/>
                <w:lang w:eastAsia="en-US"/>
              </w:rPr>
            </w:pPr>
            <w:r>
              <w:rPr>
                <w:color w:val="000000"/>
                <w:sz w:val="16"/>
                <w:lang w:eastAsia="en-US"/>
              </w:rPr>
              <w:t>$314,704</w:t>
            </w:r>
          </w:p>
        </w:tc>
        <w:tc>
          <w:tcPr>
            <w:tcW w:w="14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2,203 </w:t>
            </w:r>
          </w:p>
        </w:tc>
      </w:tr>
      <w:tr>
        <w:trPr>
          <w:trHeight w:val="550"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Construction Pollution Liability</w:t>
            </w:r>
          </w:p>
          <w:p>
            <w:pPr>
              <w:pStyle w:val="Normal"/>
              <w:rPr>
                <w:color w:val="000000"/>
                <w:sz w:val="16"/>
                <w:lang w:eastAsia="en-US"/>
              </w:rPr>
            </w:pPr>
            <w:r>
              <w:rPr>
                <w:color w:val="000000"/>
                <w:sz w:val="16"/>
                <w:lang w:eastAsia="en-US"/>
              </w:rPr>
              <w:t>#125-01113</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Contractors, Subcontractors,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11/11/96 - 11/11/02</w:t>
            </w:r>
          </w:p>
        </w:tc>
        <w:tc>
          <w:tcPr>
            <w:tcW w:w="185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$10,000,000 </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 for occurrences at the site</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128,882</w:t>
            </w:r>
          </w:p>
          <w:p>
            <w:pPr>
              <w:pStyle w:val="Normal"/>
              <w:jc w:val="end"/>
              <w:rPr>
                <w:color w:val="000000"/>
                <w:sz w:val="16"/>
                <w:lang w:eastAsia="en-US"/>
              </w:rPr>
            </w:pPr>
            <w:r>
              <w:rPr>
                <w:color w:val="000000"/>
                <w:sz w:val="16"/>
                <w:u w:val="single"/>
                <w:lang w:eastAsia="en-US"/>
              </w:rPr>
              <w:t>10,000</w:t>
            </w:r>
          </w:p>
          <w:p>
            <w:pPr>
              <w:pStyle w:val="Normal"/>
              <w:jc w:val="end"/>
              <w:rPr>
                <w:color w:val="000000"/>
                <w:sz w:val="16"/>
                <w:lang w:eastAsia="en-US"/>
              </w:rPr>
            </w:pPr>
            <w:r>
              <w:rPr>
                <w:color w:val="000000"/>
                <w:sz w:val="16"/>
                <w:lang w:eastAsia="en-US"/>
              </w:rPr>
              <w:t>$138,882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972 </w:t>
            </w:r>
          </w:p>
        </w:tc>
      </w:tr>
      <w:tr>
        <w:trPr>
          <w:trHeight w:val="550"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Employer's Liability and MEL</w:t>
            </w:r>
          </w:p>
          <w:p>
            <w:pPr>
              <w:pStyle w:val="Normal"/>
              <w:rPr>
                <w:color w:val="000000"/>
                <w:sz w:val="16"/>
                <w:lang w:eastAsia="en-US"/>
              </w:rPr>
            </w:pPr>
            <w:r>
              <w:rPr>
                <w:color w:val="000000"/>
                <w:sz w:val="16"/>
                <w:lang w:eastAsia="en-US"/>
              </w:rPr>
              <w:t>#41PRB-5464</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Contractors</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Power 12/15/98-3/20/00</w:t>
            </w:r>
          </w:p>
          <w:p>
            <w:pPr>
              <w:pStyle w:val="Normal"/>
              <w:jc w:val="center"/>
              <w:rPr>
                <w:color w:val="000000"/>
                <w:sz w:val="16"/>
                <w:lang w:eastAsia="en-US"/>
              </w:rPr>
            </w:pPr>
            <w:r>
              <w:rPr>
                <w:color w:val="000000"/>
                <w:sz w:val="16"/>
                <w:lang w:eastAsia="en-US"/>
              </w:rPr>
              <w:t>LNG 12/15/98-9/01/00</w:t>
            </w:r>
          </w:p>
        </w:tc>
        <w:tc>
          <w:tcPr>
            <w:tcW w:w="185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$10,000,000 </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employee</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None</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$432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Included</w:t>
            </w:r>
          </w:p>
        </w:tc>
      </w:tr>
      <w:tr>
        <w:trPr>
          <w:trHeight w:val="367"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Worker's Compensation</w:t>
            </w:r>
          </w:p>
          <w:p>
            <w:pPr>
              <w:pStyle w:val="Normal"/>
              <w:rPr>
                <w:color w:val="000000"/>
                <w:sz w:val="16"/>
                <w:lang w:eastAsia="en-US"/>
              </w:rPr>
            </w:pPr>
            <w:r>
              <w:rPr>
                <w:color w:val="000000"/>
                <w:sz w:val="16"/>
                <w:lang w:eastAsia="en-US"/>
              </w:rPr>
              <w:t>#G598778</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6/30/99 - 6/30/00</w:t>
            </w:r>
          </w:p>
        </w:tc>
        <w:tc>
          <w:tcPr>
            <w:tcW w:w="185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Statutory</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employee</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None</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gov plan thru payroll deduct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Included</w:t>
            </w:r>
          </w:p>
        </w:tc>
      </w:tr>
      <w:tr>
        <w:trPr>
          <w:trHeight w:val="737"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Marine Liability</w:t>
            </w:r>
          </w:p>
          <w:p>
            <w:pPr>
              <w:pStyle w:val="Normal"/>
              <w:rPr>
                <w:color w:val="000000"/>
                <w:sz w:val="16"/>
                <w:lang w:eastAsia="en-US"/>
              </w:rPr>
            </w:pPr>
            <w:r>
              <w:rPr>
                <w:color w:val="000000"/>
                <w:sz w:val="16"/>
                <w:lang w:eastAsia="en-US"/>
              </w:rPr>
              <w:t>#JLWCTF2367</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Contractors, Subcontractors,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Power 12/15/98-3/20/00</w:t>
            </w:r>
          </w:p>
          <w:p>
            <w:pPr>
              <w:pStyle w:val="Normal"/>
              <w:jc w:val="center"/>
              <w:rPr>
                <w:color w:val="000000"/>
                <w:sz w:val="16"/>
                <w:lang w:eastAsia="en-US"/>
              </w:rPr>
            </w:pPr>
            <w:r>
              <w:rPr>
                <w:color w:val="000000"/>
                <w:sz w:val="16"/>
                <w:lang w:eastAsia="en-US"/>
              </w:rPr>
              <w:t>LNG 12/15/98-9/01/00</w:t>
            </w:r>
          </w:p>
        </w:tc>
        <w:tc>
          <w:tcPr>
            <w:tcW w:w="185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$25,000,000 </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 as Charterers, Stevedores, Wharfingers, Terminal Operators</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$25,000</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$127,500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Included</w:t>
            </w:r>
          </w:p>
        </w:tc>
      </w:tr>
      <w:tr>
        <w:trPr>
          <w:trHeight w:val="737"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Umbrella Liability-const (Non-Marine)</w:t>
            </w:r>
          </w:p>
          <w:p>
            <w:pPr>
              <w:pStyle w:val="Normal"/>
              <w:rPr>
                <w:color w:val="000000"/>
                <w:sz w:val="16"/>
                <w:lang w:eastAsia="en-US"/>
              </w:rPr>
            </w:pPr>
            <w:r>
              <w:rPr>
                <w:color w:val="000000"/>
                <w:sz w:val="16"/>
                <w:lang w:eastAsia="en-US"/>
              </w:rPr>
              <w:t>#XLS310624</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Contractors, Subcontractors,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Power 12/15/98-3/20/00</w:t>
            </w:r>
          </w:p>
          <w:p>
            <w:pPr>
              <w:pStyle w:val="Normal"/>
              <w:jc w:val="center"/>
              <w:rPr>
                <w:color w:val="000000"/>
                <w:sz w:val="16"/>
                <w:lang w:eastAsia="en-US"/>
              </w:rPr>
            </w:pPr>
            <w:r>
              <w:rPr>
                <w:color w:val="000000"/>
                <w:sz w:val="16"/>
                <w:lang w:eastAsia="en-US"/>
              </w:rPr>
              <w:t>LNG 12/15/98-9/01/00</w:t>
            </w:r>
          </w:p>
        </w:tc>
        <w:tc>
          <w:tcPr>
            <w:tcW w:w="185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$25,000,000 excess of $10,000,000</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None</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$315,000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Included</w:t>
            </w:r>
          </w:p>
        </w:tc>
      </w:tr>
      <w:tr>
        <w:trPr>
          <w:trHeight w:val="737"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Umbrella Liability-const (Non-Marine)</w:t>
            </w:r>
          </w:p>
          <w:p>
            <w:pPr>
              <w:pStyle w:val="Normal"/>
              <w:rPr>
                <w:color w:val="000000"/>
                <w:sz w:val="16"/>
                <w:lang w:eastAsia="en-US"/>
              </w:rPr>
            </w:pPr>
            <w:r>
              <w:rPr>
                <w:color w:val="000000"/>
                <w:sz w:val="16"/>
                <w:lang w:eastAsia="en-US"/>
              </w:rPr>
              <w:t>#CXU 167043008</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Contractors, Subcontractors,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Power 12/15/98-3/20/00</w:t>
            </w:r>
          </w:p>
          <w:p>
            <w:pPr>
              <w:pStyle w:val="Normal"/>
              <w:jc w:val="center"/>
              <w:rPr>
                <w:color w:val="000000"/>
                <w:sz w:val="16"/>
                <w:lang w:eastAsia="en-US"/>
              </w:rPr>
            </w:pPr>
            <w:r>
              <w:rPr>
                <w:color w:val="000000"/>
                <w:sz w:val="16"/>
                <w:lang w:eastAsia="en-US"/>
              </w:rPr>
              <w:t>LNG 12/15/98-9/01/00</w:t>
            </w:r>
          </w:p>
        </w:tc>
        <w:tc>
          <w:tcPr>
            <w:tcW w:w="185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$25,000,000 excess of $35,000,000</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None</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$112,000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984</w:t>
            </w:r>
          </w:p>
        </w:tc>
      </w:tr>
      <w:tr>
        <w:trPr>
          <w:trHeight w:val="737"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Umbrella Liability-const (Non-Marine)</w:t>
            </w:r>
          </w:p>
          <w:p>
            <w:pPr>
              <w:pStyle w:val="Normal"/>
              <w:rPr>
                <w:color w:val="000000"/>
                <w:sz w:val="16"/>
                <w:lang w:eastAsia="en-US"/>
              </w:rPr>
            </w:pPr>
            <w:r>
              <w:rPr>
                <w:color w:val="000000"/>
                <w:sz w:val="16"/>
                <w:lang w:eastAsia="en-US"/>
              </w:rPr>
              <w:t>#RXL 0253012</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Contractors, Subcontractors,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Power 12/15/98-3/20/00</w:t>
            </w:r>
          </w:p>
          <w:p>
            <w:pPr>
              <w:pStyle w:val="Normal"/>
              <w:jc w:val="center"/>
              <w:rPr>
                <w:color w:val="000000"/>
                <w:sz w:val="16"/>
                <w:lang w:eastAsia="en-US"/>
              </w:rPr>
            </w:pPr>
            <w:r>
              <w:rPr>
                <w:color w:val="000000"/>
                <w:sz w:val="16"/>
                <w:lang w:eastAsia="en-US"/>
              </w:rPr>
              <w:t>LNG 12/15/98-9/01/00</w:t>
            </w:r>
          </w:p>
        </w:tc>
        <w:tc>
          <w:tcPr>
            <w:tcW w:w="185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$25,000,000 excess of $60,000,000</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underlyer</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$60,000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Included</w:t>
            </w:r>
          </w:p>
        </w:tc>
      </w:tr>
      <w:tr>
        <w:trPr>
          <w:trHeight w:val="737"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Umbrella Liability-const (Non-Marine)</w:t>
            </w:r>
          </w:p>
          <w:p>
            <w:pPr>
              <w:pStyle w:val="Normal"/>
              <w:rPr>
                <w:color w:val="000000"/>
                <w:sz w:val="16"/>
                <w:lang w:eastAsia="en-US"/>
              </w:rPr>
            </w:pPr>
            <w:r>
              <w:rPr>
                <w:color w:val="000000"/>
                <w:sz w:val="16"/>
                <w:lang w:eastAsia="en-US"/>
              </w:rPr>
              <w:t>#EU2885393</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Contractors, Subcontractors,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Power 12/15/98-3/20/00</w:t>
            </w:r>
          </w:p>
          <w:p>
            <w:pPr>
              <w:pStyle w:val="Normal"/>
              <w:jc w:val="center"/>
              <w:rPr>
                <w:color w:val="000000"/>
                <w:sz w:val="16"/>
                <w:lang w:eastAsia="en-US"/>
              </w:rPr>
            </w:pPr>
            <w:r>
              <w:rPr>
                <w:color w:val="000000"/>
                <w:sz w:val="16"/>
                <w:lang w:eastAsia="en-US"/>
              </w:rPr>
              <w:t>LNG 12/15/98-9/01/00</w:t>
            </w:r>
          </w:p>
        </w:tc>
        <w:tc>
          <w:tcPr>
            <w:tcW w:w="185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$10,000,000 excess of $85,000,000</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underlyer</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$15,500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Included</w:t>
            </w:r>
          </w:p>
        </w:tc>
      </w:tr>
      <w:tr>
        <w:trPr>
          <w:trHeight w:val="737"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Umbrella Liability-const (Marine)</w:t>
            </w:r>
          </w:p>
          <w:p>
            <w:pPr>
              <w:pStyle w:val="Normal"/>
              <w:rPr>
                <w:color w:val="000000"/>
                <w:sz w:val="16"/>
                <w:lang w:eastAsia="en-US"/>
              </w:rPr>
            </w:pPr>
            <w:r>
              <w:rPr>
                <w:color w:val="000000"/>
                <w:sz w:val="16"/>
                <w:lang w:eastAsia="en-US"/>
              </w:rPr>
              <w:t>JLWCTF2368</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Contractors, Subcontractors,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Power 12/15/98-3/20/00</w:t>
            </w:r>
          </w:p>
          <w:p>
            <w:pPr>
              <w:pStyle w:val="Normal"/>
              <w:jc w:val="center"/>
              <w:rPr>
                <w:color w:val="000000"/>
                <w:sz w:val="16"/>
                <w:lang w:eastAsia="en-US"/>
              </w:rPr>
            </w:pPr>
            <w:r>
              <w:rPr>
                <w:color w:val="000000"/>
                <w:sz w:val="16"/>
                <w:lang w:eastAsia="en-US"/>
              </w:rPr>
              <w:t>LNG 12/15/98-9/01/00</w:t>
            </w:r>
          </w:p>
        </w:tc>
        <w:tc>
          <w:tcPr>
            <w:tcW w:w="185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$70,000,000 excess of $25,000,000 </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 as Charterers, Stevedores, Wharfingers, Terminal Operators</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underlyer</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$90,000 </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550"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Cargo</w:t>
            </w:r>
          </w:p>
          <w:p>
            <w:pPr>
              <w:pStyle w:val="Normal"/>
              <w:rPr>
                <w:color w:val="000000"/>
                <w:sz w:val="16"/>
                <w:lang w:eastAsia="en-US"/>
              </w:rPr>
            </w:pPr>
            <w:r>
              <w:rPr>
                <w:color w:val="000000"/>
                <w:sz w:val="16"/>
                <w:lang w:eastAsia="en-US"/>
              </w:rPr>
              <w:t>#002663</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Contractors, Subcontractors,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4/14/98 - continuous</w:t>
            </w:r>
          </w:p>
        </w:tc>
        <w:tc>
          <w:tcPr>
            <w:tcW w:w="185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Full replacement cost up to $25,000,000 any one conveyance</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"All risks" on replacement cost basis</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$25,000 each and every loss</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$150,000  (deposit)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N/A</w:t>
            </w:r>
          </w:p>
        </w:tc>
      </w:tr>
      <w:tr>
        <w:trPr>
          <w:trHeight w:val="367"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Marine Consequential Loss  #002663</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 Contractors, Lender</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4/14/98 - continuous</w:t>
            </w:r>
          </w:p>
        </w:tc>
        <w:tc>
          <w:tcPr>
            <w:tcW w:w="185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$84,152,769 (1st phase)</w:t>
            </w:r>
          </w:p>
          <w:p>
            <w:pPr>
              <w:pStyle w:val="Normal"/>
              <w:jc w:val="end"/>
              <w:rPr>
                <w:color w:val="000000"/>
                <w:sz w:val="16"/>
                <w:lang w:eastAsia="en-US"/>
              </w:rPr>
            </w:pPr>
            <w:r>
              <w:rPr>
                <w:color w:val="000000"/>
                <w:sz w:val="16"/>
                <w:lang w:eastAsia="en-US"/>
              </w:rPr>
              <w:t>$15,445,681 (2nd phase)</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15 months of additional costs and continuing expenses</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30 days per occurrence</w:t>
            </w:r>
          </w:p>
          <w:p>
            <w:pPr>
              <w:pStyle w:val="Normal"/>
              <w:jc w:val="center"/>
              <w:rPr>
                <w:color w:val="000000"/>
                <w:sz w:val="16"/>
                <w:lang w:eastAsia="en-US"/>
              </w:rPr>
            </w:pPr>
            <w:r>
              <w:rPr>
                <w:color w:val="000000"/>
                <w:sz w:val="16"/>
                <w:lang w:eastAsia="en-US"/>
              </w:rPr>
              <w:t>($6,600,000)</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450,711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N/A</w:t>
            </w:r>
          </w:p>
        </w:tc>
      </w:tr>
      <w:tr>
        <w:trPr>
          <w:trHeight w:val="367"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Non-Owned Aircraft Liability  #BNO 208865</w:t>
            </w:r>
          </w:p>
        </w:tc>
        <w:tc>
          <w:tcPr>
            <w:tcW w:w="17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EcoElectrica</w:t>
            </w:r>
          </w:p>
        </w:tc>
        <w:tc>
          <w:tcPr>
            <w:tcW w:w="1575"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5/13/00-5/13/01</w:t>
            </w:r>
          </w:p>
        </w:tc>
        <w:tc>
          <w:tcPr>
            <w:tcW w:w="185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$10,000,000 per occurance</w:t>
            </w:r>
          </w:p>
        </w:tc>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None</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$9,000 </w:t>
            </w:r>
          </w:p>
        </w:tc>
        <w:tc>
          <w:tcPr>
            <w:tcW w:w="14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r>
      <w:tr>
        <w:trPr>
          <w:trHeight w:val="182"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7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575"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85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0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subtotals</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$6,717,780 </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$168,812 </w:t>
            </w:r>
          </w:p>
        </w:tc>
      </w:tr>
      <w:tr>
        <w:trPr>
          <w:trHeight w:val="182" w:hRule="atLeast"/>
        </w:trPr>
        <w:tc>
          <w:tcPr>
            <w:tcW w:w="1675"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7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575"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85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10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7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3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Grand Total</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$6,886,592 </w:t>
            </w:r>
          </w:p>
        </w:tc>
      </w:tr>
    </w:tbl>
    <w:p>
      <w:pPr>
        <w:pStyle w:val="Normal"/>
        <w:rPr>
          <w:b/>
        </w:rPr>
      </w:pPr>
      <w:r>
        <w:br w:type="page"/>
      </w:r>
      <w:r>
        <w:rPr>
          <w:b/>
        </w:rPr>
        <w:t>CALME #11 GAZA</w:t>
      </w:r>
    </w:p>
    <w:p>
      <w:pPr>
        <w:pStyle w:val="Normal"/>
        <w:rPr>
          <w:b/>
          <w:sz w:val="16"/>
        </w:rPr>
      </w:pPr>
      <w:r>
        <w:rPr>
          <w:b/>
          <w:sz w:val="16"/>
        </w:rPr>
      </w:r>
    </w:p>
    <w:p>
      <w:pPr>
        <w:pStyle w:val="Normal"/>
        <w:rPr>
          <w:sz w:val="16"/>
        </w:rPr>
      </w:pPr>
      <w:r>
        <w:rPr>
          <w:sz w:val="16"/>
        </w:rPr>
      </w:r>
    </w:p>
    <w:tbl>
      <w:tblPr>
        <w:tblW w:w="13606" w:type="dxa"/>
        <w:jc w:val="start"/>
        <w:tblInd w:w="0" w:type="dxa"/>
        <w:tblLayout w:type="fixed"/>
        <w:tblCellMar>
          <w:top w:w="0" w:type="dxa"/>
          <w:start w:w="30" w:type="dxa"/>
          <w:bottom w:w="0" w:type="dxa"/>
          <w:end w:w="30" w:type="dxa"/>
        </w:tblCellMar>
      </w:tblPr>
      <w:tblGrid>
        <w:gridCol w:w="1541"/>
        <w:gridCol w:w="1517"/>
        <w:gridCol w:w="1173"/>
        <w:gridCol w:w="1853"/>
        <w:gridCol w:w="2052"/>
        <w:gridCol w:w="2657"/>
        <w:gridCol w:w="1373"/>
        <w:gridCol w:w="1440"/>
      </w:tblGrid>
      <w:tr>
        <w:trPr>
          <w:trHeight w:val="324" w:hRule="atLeast"/>
        </w:trPr>
        <w:tc>
          <w:tcPr>
            <w:tcW w:w="13606" w:type="dxa"/>
            <w:gridSpan w:val="8"/>
            <w:tcBorders/>
          </w:tcPr>
          <w:p>
            <w:pPr>
              <w:pStyle w:val="Normal"/>
              <w:jc w:val="center"/>
              <w:rPr>
                <w:b/>
                <w:color w:val="000000"/>
                <w:sz w:val="16"/>
                <w:lang w:eastAsia="en-US"/>
              </w:rPr>
            </w:pPr>
            <w:r>
              <w:rPr>
                <w:b/>
                <w:color w:val="000000"/>
                <w:sz w:val="16"/>
                <w:lang w:eastAsia="en-US"/>
              </w:rPr>
              <w:t>GAZA POWER GENERATING PRIVATE LIMITED COMPANY</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324" w:hRule="atLeast"/>
        </w:trPr>
        <w:tc>
          <w:tcPr>
            <w:tcW w:w="13606" w:type="dxa"/>
            <w:gridSpan w:val="8"/>
            <w:tcBorders/>
          </w:tcPr>
          <w:p>
            <w:pPr>
              <w:pStyle w:val="Normal"/>
              <w:jc w:val="center"/>
              <w:rPr>
                <w:b/>
                <w:color w:val="000000"/>
                <w:sz w:val="16"/>
                <w:lang w:eastAsia="en-US"/>
              </w:rPr>
            </w:pPr>
            <w:r>
              <w:rPr>
                <w:b/>
                <w:color w:val="000000"/>
                <w:sz w:val="16"/>
                <w:lang w:eastAsia="en-US"/>
              </w:rPr>
              <w:t>CONSTRUCTION INSURANCE - 1999 - 2001</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238" w:hRule="atLeast"/>
        </w:trPr>
        <w:tc>
          <w:tcPr>
            <w:tcW w:w="1541" w:type="dxa"/>
            <w:tcBorders/>
          </w:tcPr>
          <w:p>
            <w:pPr>
              <w:pStyle w:val="Normal"/>
              <w:snapToGrid w:val="false"/>
              <w:jc w:val="end"/>
              <w:rPr>
                <w:color w:val="000000"/>
                <w:sz w:val="16"/>
                <w:lang w:eastAsia="en-US"/>
              </w:rPr>
            </w:pPr>
            <w:r>
              <w:rPr>
                <w:color w:val="000000"/>
                <w:sz w:val="16"/>
                <w:lang w:eastAsia="en-US"/>
              </w:rPr>
            </w:r>
          </w:p>
        </w:tc>
        <w:tc>
          <w:tcPr>
            <w:tcW w:w="1517" w:type="dxa"/>
            <w:tcBorders/>
          </w:tcPr>
          <w:p>
            <w:pPr>
              <w:pStyle w:val="Normal"/>
              <w:snapToGrid w:val="false"/>
              <w:jc w:val="end"/>
              <w:rPr>
                <w:color w:val="000000"/>
                <w:sz w:val="16"/>
                <w:lang w:eastAsia="en-US"/>
              </w:rPr>
            </w:pPr>
            <w:r>
              <w:rPr>
                <w:color w:val="000000"/>
                <w:sz w:val="16"/>
                <w:lang w:eastAsia="en-US"/>
              </w:rPr>
            </w:r>
          </w:p>
        </w:tc>
        <w:tc>
          <w:tcPr>
            <w:tcW w:w="1173" w:type="dxa"/>
            <w:tcBorders/>
          </w:tcPr>
          <w:p>
            <w:pPr>
              <w:pStyle w:val="Normal"/>
              <w:snapToGrid w:val="false"/>
              <w:jc w:val="end"/>
              <w:rPr>
                <w:color w:val="000000"/>
                <w:sz w:val="16"/>
                <w:lang w:eastAsia="en-US"/>
              </w:rPr>
            </w:pPr>
            <w:r>
              <w:rPr>
                <w:color w:val="000000"/>
                <w:sz w:val="16"/>
                <w:lang w:eastAsia="en-US"/>
              </w:rPr>
            </w:r>
          </w:p>
        </w:tc>
        <w:tc>
          <w:tcPr>
            <w:tcW w:w="1853" w:type="dxa"/>
            <w:tcBorders/>
          </w:tcPr>
          <w:p>
            <w:pPr>
              <w:pStyle w:val="Normal"/>
              <w:snapToGrid w:val="false"/>
              <w:jc w:val="end"/>
              <w:rPr>
                <w:color w:val="000000"/>
                <w:sz w:val="16"/>
                <w:lang w:eastAsia="en-US"/>
              </w:rPr>
            </w:pPr>
            <w:r>
              <w:rPr>
                <w:color w:val="000000"/>
                <w:sz w:val="16"/>
                <w:lang w:eastAsia="en-US"/>
              </w:rPr>
            </w:r>
          </w:p>
        </w:tc>
        <w:tc>
          <w:tcPr>
            <w:tcW w:w="2052" w:type="dxa"/>
            <w:tcBorders/>
          </w:tcPr>
          <w:p>
            <w:pPr>
              <w:pStyle w:val="Normal"/>
              <w:snapToGrid w:val="false"/>
              <w:jc w:val="end"/>
              <w:rPr>
                <w:color w:val="000000"/>
                <w:sz w:val="16"/>
                <w:lang w:eastAsia="en-US"/>
              </w:rPr>
            </w:pPr>
            <w:r>
              <w:rPr>
                <w:color w:val="000000"/>
                <w:sz w:val="16"/>
                <w:lang w:eastAsia="en-US"/>
              </w:rPr>
            </w:r>
          </w:p>
        </w:tc>
        <w:tc>
          <w:tcPr>
            <w:tcW w:w="2657" w:type="dxa"/>
            <w:tcBorders/>
          </w:tcPr>
          <w:p>
            <w:pPr>
              <w:pStyle w:val="Normal"/>
              <w:snapToGrid w:val="false"/>
              <w:jc w:val="end"/>
              <w:rPr>
                <w:color w:val="000000"/>
                <w:sz w:val="16"/>
                <w:lang w:eastAsia="en-US"/>
              </w:rPr>
            </w:pPr>
            <w:r>
              <w:rPr>
                <w:color w:val="000000"/>
                <w:sz w:val="16"/>
                <w:lang w:eastAsia="en-US"/>
              </w:rPr>
            </w:r>
          </w:p>
        </w:tc>
        <w:tc>
          <w:tcPr>
            <w:tcW w:w="1373"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r>
      <w:tr>
        <w:trPr>
          <w:trHeight w:val="182" w:hRule="atLeast"/>
        </w:trPr>
        <w:tc>
          <w:tcPr>
            <w:tcW w:w="1541"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517"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173"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853"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2052"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2657"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373"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TAX &amp; FRONT</w:t>
            </w:r>
          </w:p>
        </w:tc>
      </w:tr>
      <w:tr>
        <w:trPr>
          <w:trHeight w:val="1286" w:hRule="atLeast"/>
        </w:trPr>
        <w:tc>
          <w:tcPr>
            <w:tcW w:w="154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Builder's all risk</w:t>
            </w:r>
          </w:p>
        </w:tc>
        <w:tc>
          <w:tcPr>
            <w:tcW w:w="151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Contractor, Lender</w:t>
            </w:r>
          </w:p>
        </w:tc>
        <w:tc>
          <w:tcPr>
            <w:tcW w:w="11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09/08/99 to 01</w:t>
            </w:r>
          </w:p>
        </w:tc>
        <w:tc>
          <w:tcPr>
            <w:tcW w:w="185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Full replacement cost (estimated $102,000,000) in respect of physical loss of or damage to the facility</w:t>
            </w:r>
          </w:p>
        </w:tc>
        <w:tc>
          <w:tcPr>
            <w:tcW w:w="205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w:t>
            </w:r>
            <w:r>
              <w:rPr>
                <w:color w:val="000000"/>
                <w:sz w:val="16"/>
                <w:lang w:eastAsia="en-US"/>
              </w:rPr>
              <w:t>All risks” on replacement cost basis</w:t>
            </w:r>
          </w:p>
        </w:tc>
        <w:tc>
          <w:tcPr>
            <w:tcW w:w="26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 acts of God &amp; natural perils</w:t>
            </w:r>
          </w:p>
          <w:p>
            <w:pPr>
              <w:pStyle w:val="Normal"/>
              <w:rPr>
                <w:color w:val="000000"/>
                <w:sz w:val="16"/>
                <w:lang w:eastAsia="en-US"/>
              </w:rPr>
            </w:pPr>
            <w:r>
              <w:rPr>
                <w:color w:val="000000"/>
                <w:sz w:val="16"/>
                <w:lang w:eastAsia="en-US"/>
              </w:rPr>
              <w:t>$100,000 testing commissioning &amp; startup for gas &amp; steam turbines but all others $50,000.</w:t>
            </w:r>
          </w:p>
          <w:p>
            <w:pPr>
              <w:pStyle w:val="Normal"/>
              <w:rPr>
                <w:color w:val="000000"/>
                <w:sz w:val="16"/>
                <w:lang w:eastAsia="en-US"/>
              </w:rPr>
            </w:pPr>
            <w:r>
              <w:rPr>
                <w:color w:val="000000"/>
                <w:sz w:val="16"/>
                <w:lang w:eastAsia="en-US"/>
              </w:rPr>
              <w:t>$50,000 defects liability</w:t>
            </w:r>
          </w:p>
          <w:p>
            <w:pPr>
              <w:pStyle w:val="Normal"/>
              <w:rPr>
                <w:color w:val="000000"/>
                <w:sz w:val="16"/>
                <w:lang w:eastAsia="en-US"/>
              </w:rPr>
            </w:pPr>
            <w:r>
              <w:rPr>
                <w:color w:val="000000"/>
                <w:sz w:val="16"/>
                <w:lang w:eastAsia="en-US"/>
              </w:rPr>
              <w:t>TBA for terrorism</w:t>
            </w:r>
          </w:p>
          <w:p>
            <w:pPr>
              <w:pStyle w:val="Normal"/>
              <w:rPr>
                <w:color w:val="000000"/>
                <w:sz w:val="16"/>
                <w:lang w:eastAsia="en-US"/>
              </w:rPr>
            </w:pPr>
            <w:r>
              <w:rPr>
                <w:color w:val="000000"/>
                <w:sz w:val="16"/>
                <w:lang w:eastAsia="en-US"/>
              </w:rPr>
              <w:t>$25,000 all other losses</w:t>
            </w:r>
          </w:p>
        </w:tc>
        <w:tc>
          <w:tcPr>
            <w:tcW w:w="13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$519,505 </w:t>
            </w:r>
          </w:p>
        </w:tc>
        <w:tc>
          <w:tcPr>
            <w:tcW w:w="14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tbd</w:t>
            </w:r>
          </w:p>
        </w:tc>
      </w:tr>
      <w:tr>
        <w:trPr>
          <w:trHeight w:val="737" w:hRule="atLeast"/>
        </w:trPr>
        <w:tc>
          <w:tcPr>
            <w:tcW w:w="154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Delay in Startup &amp; Business Interruption until Substantial Completion</w:t>
            </w:r>
          </w:p>
        </w:tc>
        <w:tc>
          <w:tcPr>
            <w:tcW w:w="151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Contractor, Lender</w:t>
            </w:r>
          </w:p>
        </w:tc>
        <w:tc>
          <w:tcPr>
            <w:tcW w:w="11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09/08/99 to 01</w:t>
            </w:r>
          </w:p>
        </w:tc>
        <w:tc>
          <w:tcPr>
            <w:tcW w:w="185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$35,646,500 for 18 months</w:t>
            </w:r>
          </w:p>
        </w:tc>
        <w:tc>
          <w:tcPr>
            <w:tcW w:w="205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18 months of continuing expenses</w:t>
            </w:r>
          </w:p>
        </w:tc>
        <w:tc>
          <w:tcPr>
            <w:tcW w:w="26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30 days in all for DSU but 15 days each &amp; every loss in respect of Business Interruption</w:t>
            </w:r>
          </w:p>
        </w:tc>
        <w:tc>
          <w:tcPr>
            <w:tcW w:w="13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 in BAR Policy</w:t>
            </w:r>
          </w:p>
        </w:tc>
        <w:tc>
          <w:tcPr>
            <w:tcW w:w="14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tbd</w:t>
            </w:r>
          </w:p>
        </w:tc>
      </w:tr>
      <w:tr>
        <w:trPr>
          <w:trHeight w:val="550" w:hRule="atLeast"/>
        </w:trPr>
        <w:tc>
          <w:tcPr>
            <w:tcW w:w="154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Cargo</w:t>
            </w:r>
          </w:p>
        </w:tc>
        <w:tc>
          <w:tcPr>
            <w:tcW w:w="151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Contractor, Lender</w:t>
            </w:r>
          </w:p>
        </w:tc>
        <w:tc>
          <w:tcPr>
            <w:tcW w:w="11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09/08/99 to 01</w:t>
            </w:r>
          </w:p>
        </w:tc>
        <w:tc>
          <w:tcPr>
            <w:tcW w:w="185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Full replacement cost up to $30,000,000 any one conveyance</w:t>
            </w:r>
          </w:p>
        </w:tc>
        <w:tc>
          <w:tcPr>
            <w:tcW w:w="205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"All risks" on replacement cost basis</w:t>
            </w:r>
          </w:p>
        </w:tc>
        <w:tc>
          <w:tcPr>
            <w:tcW w:w="26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 each and every loss</w:t>
            </w:r>
          </w:p>
        </w:tc>
        <w:tc>
          <w:tcPr>
            <w:tcW w:w="13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$142,187 </w:t>
            </w:r>
          </w:p>
        </w:tc>
        <w:tc>
          <w:tcPr>
            <w:tcW w:w="144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tbd</w:t>
            </w:r>
          </w:p>
        </w:tc>
      </w:tr>
      <w:tr>
        <w:trPr>
          <w:trHeight w:val="742" w:hRule="atLeast"/>
        </w:trPr>
        <w:tc>
          <w:tcPr>
            <w:tcW w:w="1541"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Marine Consequential Loss [DSU]</w:t>
            </w:r>
          </w:p>
        </w:tc>
        <w:tc>
          <w:tcPr>
            <w:tcW w:w="1517"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Owner, Contractor, Lender</w:t>
            </w:r>
          </w:p>
        </w:tc>
        <w:tc>
          <w:tcPr>
            <w:tcW w:w="1173"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09/08/99 to 01</w:t>
            </w:r>
          </w:p>
        </w:tc>
        <w:tc>
          <w:tcPr>
            <w:tcW w:w="1853"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$35,646,500 for 18 months</w:t>
            </w:r>
          </w:p>
        </w:tc>
        <w:tc>
          <w:tcPr>
            <w:tcW w:w="2052"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18 months of continuing expenses</w:t>
            </w:r>
          </w:p>
        </w:tc>
        <w:tc>
          <w:tcPr>
            <w:tcW w:w="265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30 days maximum indemnity</w:t>
            </w:r>
          </w:p>
        </w:tc>
        <w:tc>
          <w:tcPr>
            <w:tcW w:w="137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 in Cargo policy</w:t>
            </w:r>
          </w:p>
        </w:tc>
        <w:tc>
          <w:tcPr>
            <w:tcW w:w="1440"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tbe</w:t>
            </w:r>
          </w:p>
        </w:tc>
      </w:tr>
      <w:tr>
        <w:trPr>
          <w:trHeight w:val="642" w:hRule="atLeast"/>
        </w:trPr>
        <w:tc>
          <w:tcPr>
            <w:tcW w:w="1541"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General Liability</w:t>
            </w:r>
          </w:p>
          <w:p>
            <w:pPr>
              <w:pStyle w:val="Normal"/>
              <w:rPr>
                <w:color w:val="000000"/>
                <w:sz w:val="16"/>
                <w:lang w:eastAsia="en-US"/>
              </w:rPr>
            </w:pPr>
            <w:r>
              <w:rPr>
                <w:color w:val="000000"/>
                <w:sz w:val="16"/>
                <w:lang w:eastAsia="en-US"/>
              </w:rPr>
              <w:t>Auto Liability</w:t>
            </w:r>
          </w:p>
          <w:p>
            <w:pPr>
              <w:pStyle w:val="Normal"/>
              <w:rPr>
                <w:color w:val="000000"/>
                <w:sz w:val="16"/>
                <w:lang w:eastAsia="en-US"/>
              </w:rPr>
            </w:pPr>
            <w:r>
              <w:rPr>
                <w:color w:val="000000"/>
                <w:sz w:val="16"/>
                <w:lang w:eastAsia="en-US"/>
              </w:rPr>
              <w:t>Employer's Liability</w:t>
            </w:r>
          </w:p>
        </w:tc>
        <w:tc>
          <w:tcPr>
            <w:tcW w:w="1517"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Owner, Contractor, Lender</w:t>
            </w:r>
          </w:p>
        </w:tc>
        <w:tc>
          <w:tcPr>
            <w:tcW w:w="1173" w:type="dxa"/>
            <w:tcBorders>
              <w:top w:val="single" w:sz="6" w:space="0" w:color="000000"/>
              <w:start w:val="single" w:sz="6" w:space="0" w:color="000000"/>
              <w:bottom w:val="single" w:sz="4" w:space="0" w:color="000000"/>
              <w:end w:val="single" w:sz="6" w:space="0" w:color="000000"/>
            </w:tcBorders>
          </w:tcPr>
          <w:p>
            <w:pPr>
              <w:pStyle w:val="Normal"/>
              <w:jc w:val="end"/>
              <w:rPr>
                <w:color w:val="000000"/>
                <w:sz w:val="16"/>
                <w:lang w:eastAsia="en-US"/>
              </w:rPr>
            </w:pPr>
            <w:r>
              <w:rPr>
                <w:color w:val="000000"/>
                <w:sz w:val="16"/>
                <w:lang w:eastAsia="en-US"/>
              </w:rPr>
              <w:t>07/23/99 to  09/19/03</w:t>
            </w:r>
          </w:p>
        </w:tc>
        <w:tc>
          <w:tcPr>
            <w:tcW w:w="1853"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 xml:space="preserve">$25,000,000 </w:t>
            </w:r>
          </w:p>
        </w:tc>
        <w:tc>
          <w:tcPr>
            <w:tcW w:w="2052"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 for occurrences at the site</w:t>
            </w:r>
          </w:p>
        </w:tc>
        <w:tc>
          <w:tcPr>
            <w:tcW w:w="2657"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373"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 xml:space="preserve">$47,040 </w:t>
            </w:r>
          </w:p>
        </w:tc>
        <w:tc>
          <w:tcPr>
            <w:tcW w:w="1440"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tbd</w:t>
            </w:r>
          </w:p>
        </w:tc>
      </w:tr>
      <w:tr>
        <w:trPr>
          <w:trHeight w:val="182" w:hRule="atLeast"/>
        </w:trPr>
        <w:tc>
          <w:tcPr>
            <w:tcW w:w="1541" w:type="dxa"/>
            <w:tcBorders/>
          </w:tcPr>
          <w:p>
            <w:pPr>
              <w:pStyle w:val="Normal"/>
              <w:snapToGrid w:val="false"/>
              <w:rPr>
                <w:color w:val="000000"/>
                <w:sz w:val="16"/>
                <w:lang w:eastAsia="en-US"/>
              </w:rPr>
            </w:pPr>
            <w:r>
              <w:rPr>
                <w:color w:val="000000"/>
                <w:sz w:val="16"/>
                <w:lang w:eastAsia="en-US"/>
              </w:rPr>
            </w:r>
          </w:p>
        </w:tc>
        <w:tc>
          <w:tcPr>
            <w:tcW w:w="1517" w:type="dxa"/>
            <w:tcBorders/>
          </w:tcPr>
          <w:p>
            <w:pPr>
              <w:pStyle w:val="Normal"/>
              <w:snapToGrid w:val="false"/>
              <w:rPr>
                <w:color w:val="000000"/>
                <w:sz w:val="16"/>
                <w:lang w:eastAsia="en-US"/>
              </w:rPr>
            </w:pPr>
            <w:r>
              <w:rPr>
                <w:color w:val="000000"/>
                <w:sz w:val="16"/>
                <w:lang w:eastAsia="en-US"/>
              </w:rPr>
            </w:r>
          </w:p>
        </w:tc>
        <w:tc>
          <w:tcPr>
            <w:tcW w:w="1173" w:type="dxa"/>
            <w:tcBorders/>
          </w:tcPr>
          <w:p>
            <w:pPr>
              <w:pStyle w:val="Normal"/>
              <w:snapToGrid w:val="false"/>
              <w:rPr>
                <w:color w:val="000000"/>
                <w:sz w:val="16"/>
                <w:lang w:eastAsia="en-US"/>
              </w:rPr>
            </w:pPr>
            <w:r>
              <w:rPr>
                <w:color w:val="000000"/>
                <w:sz w:val="16"/>
                <w:lang w:eastAsia="en-US"/>
              </w:rPr>
            </w:r>
          </w:p>
        </w:tc>
        <w:tc>
          <w:tcPr>
            <w:tcW w:w="1853" w:type="dxa"/>
            <w:tcBorders/>
          </w:tcPr>
          <w:p>
            <w:pPr>
              <w:pStyle w:val="Normal"/>
              <w:snapToGrid w:val="false"/>
              <w:rPr>
                <w:color w:val="000000"/>
                <w:sz w:val="16"/>
                <w:lang w:eastAsia="en-US"/>
              </w:rPr>
            </w:pPr>
            <w:r>
              <w:rPr>
                <w:color w:val="000000"/>
                <w:sz w:val="16"/>
                <w:lang w:eastAsia="en-US"/>
              </w:rPr>
            </w:r>
          </w:p>
        </w:tc>
        <w:tc>
          <w:tcPr>
            <w:tcW w:w="2052" w:type="dxa"/>
            <w:tcBorders/>
          </w:tcPr>
          <w:p>
            <w:pPr>
              <w:pStyle w:val="Normal"/>
              <w:snapToGrid w:val="false"/>
              <w:rPr>
                <w:color w:val="000000"/>
                <w:sz w:val="16"/>
                <w:lang w:eastAsia="en-US"/>
              </w:rPr>
            </w:pPr>
            <w:r>
              <w:rPr>
                <w:color w:val="000000"/>
                <w:sz w:val="16"/>
                <w:lang w:eastAsia="en-US"/>
              </w:rPr>
            </w:r>
          </w:p>
        </w:tc>
        <w:tc>
          <w:tcPr>
            <w:tcW w:w="2657" w:type="dxa"/>
            <w:tcBorders>
              <w:top w:val="single" w:sz="6" w:space="0" w:color="000000"/>
              <w:start w:val="single" w:sz="4" w:space="0" w:color="000000"/>
              <w:bottom w:val="single" w:sz="4" w:space="0" w:color="000000"/>
            </w:tcBorders>
          </w:tcPr>
          <w:p>
            <w:pPr>
              <w:pStyle w:val="Normal"/>
              <w:rPr>
                <w:color w:val="000000"/>
                <w:sz w:val="16"/>
                <w:lang w:eastAsia="en-US"/>
              </w:rPr>
            </w:pPr>
            <w:r>
              <w:rPr>
                <w:color w:val="000000"/>
                <w:sz w:val="16"/>
                <w:lang w:eastAsia="en-US"/>
              </w:rPr>
              <w:t>Total</w:t>
            </w:r>
          </w:p>
        </w:tc>
        <w:tc>
          <w:tcPr>
            <w:tcW w:w="1373" w:type="dxa"/>
            <w:tcBorders>
              <w:top w:val="single" w:sz="6" w:space="0" w:color="000000"/>
              <w:start w:val="single" w:sz="4" w:space="0" w:color="000000"/>
              <w:bottom w:val="single" w:sz="4" w:space="0" w:color="000000"/>
              <w:end w:val="single" w:sz="4" w:space="0" w:color="000000"/>
            </w:tcBorders>
          </w:tcPr>
          <w:p>
            <w:pPr>
              <w:pStyle w:val="Normal"/>
              <w:rPr>
                <w:color w:val="000000"/>
                <w:sz w:val="16"/>
                <w:lang w:eastAsia="en-US"/>
              </w:rPr>
            </w:pPr>
            <w:r>
              <w:rPr>
                <w:color w:val="000000"/>
                <w:sz w:val="16"/>
                <w:lang w:eastAsia="en-US"/>
              </w:rPr>
              <w:t xml:space="preserve">$708,732 </w:t>
            </w:r>
          </w:p>
        </w:tc>
        <w:tc>
          <w:tcPr>
            <w:tcW w:w="1440" w:type="dxa"/>
            <w:tcBorders/>
          </w:tcPr>
          <w:p>
            <w:pPr>
              <w:pStyle w:val="Normal"/>
              <w:snapToGrid w:val="false"/>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b/>
        </w:rPr>
      </w:pPr>
      <w:r>
        <w:rPr>
          <w:b/>
        </w:rPr>
        <w:t>CALME #12 HAINA</w:t>
      </w:r>
    </w:p>
    <w:p>
      <w:pPr>
        <w:pStyle w:val="Normal"/>
        <w:rPr>
          <w:b/>
          <w:sz w:val="16"/>
        </w:rPr>
      </w:pPr>
      <w:r>
        <w:rPr>
          <w:b/>
          <w:sz w:val="16"/>
        </w:rPr>
      </w:r>
    </w:p>
    <w:p>
      <w:pPr>
        <w:pStyle w:val="Normal"/>
        <w:rPr>
          <w:sz w:val="16"/>
        </w:rPr>
      </w:pPr>
      <w:r>
        <w:rPr>
          <w:sz w:val="16"/>
        </w:rPr>
      </w:r>
    </w:p>
    <w:tbl>
      <w:tblPr>
        <w:tblW w:w="12948" w:type="dxa"/>
        <w:jc w:val="start"/>
        <w:tblInd w:w="0" w:type="dxa"/>
        <w:tblLayout w:type="fixed"/>
        <w:tblCellMar>
          <w:top w:w="0" w:type="dxa"/>
          <w:start w:w="30" w:type="dxa"/>
          <w:bottom w:w="0" w:type="dxa"/>
          <w:end w:w="30" w:type="dxa"/>
        </w:tblCellMar>
      </w:tblPr>
      <w:tblGrid>
        <w:gridCol w:w="1358"/>
        <w:gridCol w:w="1503"/>
        <w:gridCol w:w="1159"/>
        <w:gridCol w:w="1589"/>
        <w:gridCol w:w="2030"/>
        <w:gridCol w:w="2527"/>
        <w:gridCol w:w="1359"/>
        <w:gridCol w:w="1423"/>
      </w:tblGrid>
      <w:tr>
        <w:trPr>
          <w:tblHeader w:val="true"/>
          <w:trHeight w:val="319" w:hRule="atLeast"/>
        </w:trPr>
        <w:tc>
          <w:tcPr>
            <w:tcW w:w="12948" w:type="dxa"/>
            <w:gridSpan w:val="8"/>
            <w:tcBorders/>
          </w:tcPr>
          <w:p>
            <w:pPr>
              <w:pStyle w:val="Normal"/>
              <w:jc w:val="center"/>
              <w:rPr>
                <w:b/>
                <w:color w:val="000000"/>
                <w:sz w:val="16"/>
                <w:lang w:eastAsia="en-US"/>
              </w:rPr>
            </w:pPr>
            <w:r>
              <w:rPr>
                <w:b/>
                <w:color w:val="000000"/>
                <w:sz w:val="16"/>
                <w:lang w:eastAsia="en-US"/>
              </w:rPr>
              <w:t>HAINA</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blHeader w:val="true"/>
          <w:trHeight w:val="319" w:hRule="atLeast"/>
        </w:trPr>
        <w:tc>
          <w:tcPr>
            <w:tcW w:w="12948" w:type="dxa"/>
            <w:gridSpan w:val="8"/>
            <w:tcBorders/>
          </w:tcPr>
          <w:p>
            <w:pPr>
              <w:pStyle w:val="Normal"/>
              <w:jc w:val="center"/>
              <w:rPr>
                <w:b/>
                <w:color w:val="000000"/>
                <w:sz w:val="16"/>
                <w:lang w:eastAsia="en-US"/>
              </w:rPr>
            </w:pPr>
            <w:r>
              <w:rPr>
                <w:b/>
                <w:color w:val="000000"/>
                <w:sz w:val="16"/>
                <w:lang w:eastAsia="en-US"/>
              </w:rPr>
              <w:t>OPERATING INSURANCE</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blHeader w:val="true"/>
          <w:trHeight w:val="319" w:hRule="atLeast"/>
        </w:trPr>
        <w:tc>
          <w:tcPr>
            <w:tcW w:w="12948" w:type="dxa"/>
            <w:gridSpan w:val="8"/>
            <w:tcBorders/>
          </w:tcPr>
          <w:p>
            <w:pPr>
              <w:pStyle w:val="Normal"/>
              <w:jc w:val="center"/>
              <w:rPr>
                <w:b/>
                <w:color w:val="000000"/>
                <w:sz w:val="16"/>
                <w:lang w:eastAsia="en-US"/>
              </w:rPr>
            </w:pPr>
            <w:r>
              <w:rPr>
                <w:b/>
                <w:color w:val="000000"/>
                <w:sz w:val="16"/>
                <w:lang w:eastAsia="en-US"/>
              </w:rPr>
              <w:t>1999 - 2000</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blHeader w:val="true"/>
          <w:trHeight w:val="235" w:hRule="atLeast"/>
        </w:trPr>
        <w:tc>
          <w:tcPr>
            <w:tcW w:w="1358" w:type="dxa"/>
            <w:tcBorders/>
          </w:tcPr>
          <w:p>
            <w:pPr>
              <w:pStyle w:val="Normal"/>
              <w:snapToGrid w:val="false"/>
              <w:jc w:val="end"/>
              <w:rPr>
                <w:color w:val="000000"/>
                <w:sz w:val="16"/>
                <w:lang w:eastAsia="en-US"/>
              </w:rPr>
            </w:pPr>
            <w:r>
              <w:rPr>
                <w:color w:val="000000"/>
                <w:sz w:val="16"/>
                <w:lang w:eastAsia="en-US"/>
              </w:rPr>
            </w:r>
          </w:p>
        </w:tc>
        <w:tc>
          <w:tcPr>
            <w:tcW w:w="1503" w:type="dxa"/>
            <w:tcBorders/>
          </w:tcPr>
          <w:p>
            <w:pPr>
              <w:pStyle w:val="Normal"/>
              <w:snapToGrid w:val="false"/>
              <w:jc w:val="end"/>
              <w:rPr>
                <w:color w:val="000000"/>
                <w:sz w:val="16"/>
                <w:lang w:eastAsia="en-US"/>
              </w:rPr>
            </w:pPr>
            <w:r>
              <w:rPr>
                <w:color w:val="000000"/>
                <w:sz w:val="16"/>
                <w:lang w:eastAsia="en-US"/>
              </w:rPr>
            </w:r>
          </w:p>
        </w:tc>
        <w:tc>
          <w:tcPr>
            <w:tcW w:w="1159" w:type="dxa"/>
            <w:tcBorders/>
          </w:tcPr>
          <w:p>
            <w:pPr>
              <w:pStyle w:val="Normal"/>
              <w:snapToGrid w:val="false"/>
              <w:jc w:val="end"/>
              <w:rPr>
                <w:color w:val="000000"/>
                <w:sz w:val="16"/>
                <w:lang w:eastAsia="en-US"/>
              </w:rPr>
            </w:pPr>
            <w:r>
              <w:rPr>
                <w:color w:val="000000"/>
                <w:sz w:val="16"/>
                <w:lang w:eastAsia="en-US"/>
              </w:rPr>
            </w:r>
          </w:p>
        </w:tc>
        <w:tc>
          <w:tcPr>
            <w:tcW w:w="1589" w:type="dxa"/>
            <w:tcBorders/>
          </w:tcPr>
          <w:p>
            <w:pPr>
              <w:pStyle w:val="Normal"/>
              <w:snapToGrid w:val="false"/>
              <w:jc w:val="end"/>
              <w:rPr>
                <w:color w:val="000000"/>
                <w:sz w:val="16"/>
                <w:lang w:eastAsia="en-US"/>
              </w:rPr>
            </w:pPr>
            <w:r>
              <w:rPr>
                <w:color w:val="000000"/>
                <w:sz w:val="16"/>
                <w:lang w:eastAsia="en-US"/>
              </w:rPr>
            </w:r>
          </w:p>
        </w:tc>
        <w:tc>
          <w:tcPr>
            <w:tcW w:w="2030" w:type="dxa"/>
            <w:tcBorders/>
          </w:tcPr>
          <w:p>
            <w:pPr>
              <w:pStyle w:val="Normal"/>
              <w:snapToGrid w:val="false"/>
              <w:jc w:val="end"/>
              <w:rPr>
                <w:color w:val="000000"/>
                <w:sz w:val="16"/>
                <w:lang w:eastAsia="en-US"/>
              </w:rPr>
            </w:pPr>
            <w:r>
              <w:rPr>
                <w:color w:val="000000"/>
                <w:sz w:val="16"/>
                <w:lang w:eastAsia="en-US"/>
              </w:rPr>
            </w:r>
          </w:p>
        </w:tc>
        <w:tc>
          <w:tcPr>
            <w:tcW w:w="2527" w:type="dxa"/>
            <w:tcBorders/>
          </w:tcPr>
          <w:p>
            <w:pPr>
              <w:pStyle w:val="Normal"/>
              <w:snapToGrid w:val="false"/>
              <w:jc w:val="end"/>
              <w:rPr>
                <w:color w:val="000000"/>
                <w:sz w:val="16"/>
                <w:lang w:eastAsia="en-US"/>
              </w:rPr>
            </w:pPr>
            <w:r>
              <w:rPr>
                <w:color w:val="000000"/>
                <w:sz w:val="16"/>
                <w:lang w:eastAsia="en-US"/>
              </w:rPr>
            </w:r>
          </w:p>
        </w:tc>
        <w:tc>
          <w:tcPr>
            <w:tcW w:w="1359" w:type="dxa"/>
            <w:tcBorders/>
          </w:tcPr>
          <w:p>
            <w:pPr>
              <w:pStyle w:val="Normal"/>
              <w:snapToGrid w:val="false"/>
              <w:jc w:val="end"/>
              <w:rPr>
                <w:color w:val="000000"/>
                <w:sz w:val="16"/>
                <w:lang w:eastAsia="en-US"/>
              </w:rPr>
            </w:pPr>
            <w:r>
              <w:rPr>
                <w:color w:val="000000"/>
                <w:sz w:val="16"/>
                <w:lang w:eastAsia="en-US"/>
              </w:rPr>
            </w:r>
          </w:p>
        </w:tc>
        <w:tc>
          <w:tcPr>
            <w:tcW w:w="1423" w:type="dxa"/>
            <w:tcBorders/>
          </w:tcPr>
          <w:p>
            <w:pPr>
              <w:pStyle w:val="Normal"/>
              <w:snapToGrid w:val="false"/>
              <w:jc w:val="end"/>
              <w:rPr>
                <w:color w:val="000000"/>
                <w:sz w:val="16"/>
                <w:lang w:eastAsia="en-US"/>
              </w:rPr>
            </w:pPr>
            <w:r>
              <w:rPr>
                <w:color w:val="000000"/>
                <w:sz w:val="16"/>
                <w:lang w:eastAsia="en-US"/>
              </w:rPr>
            </w:r>
          </w:p>
        </w:tc>
      </w:tr>
      <w:tr>
        <w:trPr>
          <w:tblHeader w:val="true"/>
          <w:trHeight w:val="641" w:hRule="atLeast"/>
        </w:trPr>
        <w:tc>
          <w:tcPr>
            <w:tcW w:w="1358"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503"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15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58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203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2527"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35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1423"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TAX, FRONT, ETC.</w:t>
            </w:r>
          </w:p>
        </w:tc>
      </w:tr>
      <w:tr>
        <w:trPr>
          <w:trHeight w:val="823" w:hRule="atLeast"/>
        </w:trPr>
        <w:tc>
          <w:tcPr>
            <w:tcW w:w="13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(material  &amp; machinery)</w:t>
            </w:r>
          </w:p>
        </w:tc>
        <w:tc>
          <w:tcPr>
            <w:tcW w:w="150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Haina</w:t>
            </w:r>
          </w:p>
        </w:tc>
        <w:tc>
          <w:tcPr>
            <w:tcW w:w="11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09/28/99 to 09/28/00</w:t>
            </w:r>
          </w:p>
        </w:tc>
        <w:tc>
          <w:tcPr>
            <w:tcW w:w="15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$260,600,000.00</w:t>
            </w:r>
          </w:p>
        </w:tc>
        <w:tc>
          <w:tcPr>
            <w:tcW w:w="203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to (material damage/machinery breakdown) existing property</w:t>
            </w:r>
          </w:p>
        </w:tc>
        <w:tc>
          <w:tcPr>
            <w:tcW w:w="252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 Property Damage</w:t>
            </w:r>
          </w:p>
          <w:p>
            <w:pPr>
              <w:pStyle w:val="Normal"/>
              <w:rPr>
                <w:color w:val="000000"/>
                <w:sz w:val="16"/>
                <w:lang w:eastAsia="en-US"/>
              </w:rPr>
            </w:pPr>
            <w:r>
              <w:rPr>
                <w:color w:val="000000"/>
                <w:sz w:val="16"/>
                <w:lang w:eastAsia="en-US"/>
              </w:rPr>
              <w:t>$500,000 Machinery Breakdown</w:t>
            </w:r>
          </w:p>
          <w:p>
            <w:pPr>
              <w:pStyle w:val="Normal"/>
              <w:rPr>
                <w:color w:val="000000"/>
                <w:sz w:val="16"/>
                <w:lang w:eastAsia="en-US"/>
              </w:rPr>
            </w:pPr>
            <w:r>
              <w:rPr>
                <w:color w:val="000000"/>
                <w:sz w:val="16"/>
                <w:lang w:eastAsia="en-US"/>
              </w:rPr>
              <w:t>$1,000,000 hurricane &amp; earthquake</w:t>
            </w:r>
          </w:p>
        </w:tc>
        <w:tc>
          <w:tcPr>
            <w:tcW w:w="13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$260,600</w:t>
            </w:r>
          </w:p>
        </w:tc>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$47,743</w:t>
            </w:r>
          </w:p>
        </w:tc>
      </w:tr>
      <w:tr>
        <w:trPr>
          <w:trHeight w:val="854" w:hRule="atLeast"/>
        </w:trPr>
        <w:tc>
          <w:tcPr>
            <w:tcW w:w="13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Business Interruption</w:t>
            </w:r>
          </w:p>
        </w:tc>
        <w:tc>
          <w:tcPr>
            <w:tcW w:w="150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Haina</w:t>
            </w:r>
          </w:p>
        </w:tc>
        <w:tc>
          <w:tcPr>
            <w:tcW w:w="11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09/28/99 to 09/28/00</w:t>
            </w:r>
          </w:p>
        </w:tc>
        <w:tc>
          <w:tcPr>
            <w:tcW w:w="15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$61,618,374</w:t>
            </w:r>
          </w:p>
        </w:tc>
        <w:tc>
          <w:tcPr>
            <w:tcW w:w="203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12 months of continuing expenses</w:t>
            </w:r>
          </w:p>
        </w:tc>
        <w:tc>
          <w:tcPr>
            <w:tcW w:w="252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30 days waiting period</w:t>
            </w:r>
          </w:p>
        </w:tc>
        <w:tc>
          <w:tcPr>
            <w:tcW w:w="13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$123,237</w:t>
            </w:r>
          </w:p>
        </w:tc>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$22,578</w:t>
            </w:r>
          </w:p>
        </w:tc>
      </w:tr>
      <w:tr>
        <w:trPr>
          <w:trHeight w:val="854" w:hRule="atLeast"/>
        </w:trPr>
        <w:tc>
          <w:tcPr>
            <w:tcW w:w="13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Construction - Contract Works</w:t>
            </w:r>
          </w:p>
        </w:tc>
        <w:tc>
          <w:tcPr>
            <w:tcW w:w="150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Haina</w:t>
            </w:r>
          </w:p>
        </w:tc>
        <w:tc>
          <w:tcPr>
            <w:tcW w:w="11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09/28/99 to 09/28/00</w:t>
            </w:r>
          </w:p>
        </w:tc>
        <w:tc>
          <w:tcPr>
            <w:tcW w:w="15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$46,075,000</w:t>
            </w:r>
          </w:p>
        </w:tc>
        <w:tc>
          <w:tcPr>
            <w:tcW w:w="203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to property under construction</w:t>
            </w:r>
          </w:p>
        </w:tc>
        <w:tc>
          <w:tcPr>
            <w:tcW w:w="252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 major perils</w:t>
            </w:r>
          </w:p>
          <w:p>
            <w:pPr>
              <w:pStyle w:val="Normal"/>
              <w:rPr>
                <w:color w:val="000000"/>
                <w:sz w:val="16"/>
                <w:lang w:eastAsia="en-US"/>
              </w:rPr>
            </w:pPr>
            <w:r>
              <w:rPr>
                <w:color w:val="000000"/>
                <w:sz w:val="16"/>
                <w:lang w:eastAsia="en-US"/>
              </w:rPr>
              <w:t>$100,000 hot testing/commissioning</w:t>
            </w:r>
          </w:p>
          <w:p>
            <w:pPr>
              <w:pStyle w:val="Normal"/>
              <w:rPr>
                <w:color w:val="000000"/>
                <w:sz w:val="16"/>
                <w:lang w:eastAsia="en-US"/>
              </w:rPr>
            </w:pPr>
            <w:r>
              <w:rPr>
                <w:color w:val="000000"/>
                <w:sz w:val="16"/>
                <w:lang w:eastAsia="en-US"/>
              </w:rPr>
              <w:t>$25,000 all others</w:t>
            </w:r>
          </w:p>
        </w:tc>
        <w:tc>
          <w:tcPr>
            <w:tcW w:w="13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$92,150</w:t>
            </w:r>
          </w:p>
        </w:tc>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$16,883</w:t>
            </w:r>
          </w:p>
        </w:tc>
      </w:tr>
      <w:tr>
        <w:trPr>
          <w:trHeight w:val="854" w:hRule="atLeast"/>
        </w:trPr>
        <w:tc>
          <w:tcPr>
            <w:tcW w:w="13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Construction - </w:t>
            </w:r>
          </w:p>
          <w:p>
            <w:pPr>
              <w:pStyle w:val="Normal"/>
              <w:rPr>
                <w:color w:val="000000"/>
                <w:sz w:val="16"/>
                <w:lang w:eastAsia="en-US"/>
              </w:rPr>
            </w:pPr>
            <w:r>
              <w:rPr>
                <w:color w:val="000000"/>
                <w:sz w:val="16"/>
                <w:lang w:eastAsia="en-US"/>
              </w:rPr>
              <w:t>Delay In Start Up</w:t>
            </w:r>
          </w:p>
        </w:tc>
        <w:tc>
          <w:tcPr>
            <w:tcW w:w="150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Haina</w:t>
            </w:r>
          </w:p>
        </w:tc>
        <w:tc>
          <w:tcPr>
            <w:tcW w:w="11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09/28/99 to 09/28/00</w:t>
            </w:r>
          </w:p>
        </w:tc>
        <w:tc>
          <w:tcPr>
            <w:tcW w:w="15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$14,598,288</w:t>
            </w:r>
          </w:p>
        </w:tc>
        <w:tc>
          <w:tcPr>
            <w:tcW w:w="203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12 months of continuing expenses</w:t>
            </w:r>
          </w:p>
        </w:tc>
        <w:tc>
          <w:tcPr>
            <w:tcW w:w="252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30 days waiting period [aggregate with cargo]</w:t>
            </w:r>
          </w:p>
        </w:tc>
        <w:tc>
          <w:tcPr>
            <w:tcW w:w="13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$43,795</w:t>
            </w:r>
          </w:p>
        </w:tc>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$8,024</w:t>
            </w:r>
          </w:p>
        </w:tc>
      </w:tr>
      <w:tr>
        <w:trPr>
          <w:trHeight w:val="854" w:hRule="atLeast"/>
        </w:trPr>
        <w:tc>
          <w:tcPr>
            <w:tcW w:w="13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Cargo</w:t>
            </w:r>
          </w:p>
        </w:tc>
        <w:tc>
          <w:tcPr>
            <w:tcW w:w="150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Haina</w:t>
            </w:r>
          </w:p>
        </w:tc>
        <w:tc>
          <w:tcPr>
            <w:tcW w:w="11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09/28/99 to 09/28/00</w:t>
            </w:r>
          </w:p>
        </w:tc>
        <w:tc>
          <w:tcPr>
            <w:tcW w:w="15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to be advised</w:t>
            </w:r>
          </w:p>
        </w:tc>
        <w:tc>
          <w:tcPr>
            <w:tcW w:w="203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to property in transit [$30,000,000 max]</w:t>
            </w:r>
          </w:p>
        </w:tc>
        <w:tc>
          <w:tcPr>
            <w:tcW w:w="252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 any one accident or occurrence</w:t>
            </w:r>
          </w:p>
        </w:tc>
        <w:tc>
          <w:tcPr>
            <w:tcW w:w="13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w:t>
            </w:r>
          </w:p>
        </w:tc>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w:t>
            </w:r>
          </w:p>
        </w:tc>
      </w:tr>
      <w:tr>
        <w:trPr>
          <w:trHeight w:val="854" w:hRule="atLeast"/>
        </w:trPr>
        <w:tc>
          <w:tcPr>
            <w:tcW w:w="13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Cargo - </w:t>
            </w:r>
          </w:p>
          <w:p>
            <w:pPr>
              <w:pStyle w:val="Normal"/>
              <w:rPr>
                <w:color w:val="000000"/>
                <w:sz w:val="16"/>
                <w:lang w:eastAsia="en-US"/>
              </w:rPr>
            </w:pPr>
            <w:r>
              <w:rPr>
                <w:color w:val="000000"/>
                <w:sz w:val="16"/>
                <w:lang w:eastAsia="en-US"/>
              </w:rPr>
              <w:t>Delay In Start Up</w:t>
            </w:r>
          </w:p>
        </w:tc>
        <w:tc>
          <w:tcPr>
            <w:tcW w:w="150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Haina</w:t>
            </w:r>
          </w:p>
        </w:tc>
        <w:tc>
          <w:tcPr>
            <w:tcW w:w="11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09/28/99 to 09/28/00</w:t>
            </w:r>
          </w:p>
        </w:tc>
        <w:tc>
          <w:tcPr>
            <w:tcW w:w="15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$14,598,288</w:t>
            </w:r>
          </w:p>
        </w:tc>
        <w:tc>
          <w:tcPr>
            <w:tcW w:w="203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12 months of continuing expenses</w:t>
            </w:r>
          </w:p>
        </w:tc>
        <w:tc>
          <w:tcPr>
            <w:tcW w:w="252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30 days waiting period [aggregate with Construction]</w:t>
            </w:r>
          </w:p>
        </w:tc>
        <w:tc>
          <w:tcPr>
            <w:tcW w:w="13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w:t>
            </w:r>
          </w:p>
        </w:tc>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w:t>
            </w:r>
          </w:p>
        </w:tc>
      </w:tr>
      <w:tr>
        <w:trPr>
          <w:trHeight w:val="802" w:hRule="atLeast"/>
        </w:trPr>
        <w:tc>
          <w:tcPr>
            <w:tcW w:w="13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General Liability</w:t>
            </w:r>
          </w:p>
        </w:tc>
        <w:tc>
          <w:tcPr>
            <w:tcW w:w="150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Haina</w:t>
            </w:r>
          </w:p>
        </w:tc>
        <w:tc>
          <w:tcPr>
            <w:tcW w:w="11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09/28/99 to 09/28/00</w:t>
            </w:r>
          </w:p>
        </w:tc>
        <w:tc>
          <w:tcPr>
            <w:tcW w:w="15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$25,000,000</w:t>
            </w:r>
          </w:p>
        </w:tc>
        <w:tc>
          <w:tcPr>
            <w:tcW w:w="203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52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Nil</w:t>
            </w:r>
          </w:p>
        </w:tc>
        <w:tc>
          <w:tcPr>
            <w:tcW w:w="13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$105,646</w:t>
            </w:r>
          </w:p>
        </w:tc>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$19,355</w:t>
            </w:r>
          </w:p>
        </w:tc>
      </w:tr>
      <w:tr>
        <w:trPr>
          <w:trHeight w:val="802" w:hRule="atLeast"/>
        </w:trPr>
        <w:tc>
          <w:tcPr>
            <w:tcW w:w="13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Auto Liability</w:t>
            </w:r>
          </w:p>
        </w:tc>
        <w:tc>
          <w:tcPr>
            <w:tcW w:w="150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Haina</w:t>
            </w:r>
          </w:p>
        </w:tc>
        <w:tc>
          <w:tcPr>
            <w:tcW w:w="11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09/28/99 to 09/28/00</w:t>
            </w:r>
          </w:p>
        </w:tc>
        <w:tc>
          <w:tcPr>
            <w:tcW w:w="15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$25,000,000</w:t>
            </w:r>
          </w:p>
        </w:tc>
        <w:tc>
          <w:tcPr>
            <w:tcW w:w="203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52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3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775" w:hRule="atLeast"/>
        </w:trPr>
        <w:tc>
          <w:tcPr>
            <w:tcW w:w="13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Employers Liability</w:t>
            </w:r>
          </w:p>
        </w:tc>
        <w:tc>
          <w:tcPr>
            <w:tcW w:w="150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Haina</w:t>
            </w:r>
          </w:p>
        </w:tc>
        <w:tc>
          <w:tcPr>
            <w:tcW w:w="11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09/28/99 to 09/28/00</w:t>
            </w:r>
          </w:p>
        </w:tc>
        <w:tc>
          <w:tcPr>
            <w:tcW w:w="15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$25,000,000</w:t>
            </w:r>
          </w:p>
        </w:tc>
        <w:tc>
          <w:tcPr>
            <w:tcW w:w="203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52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3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598" w:hRule="atLeast"/>
        </w:trPr>
        <w:tc>
          <w:tcPr>
            <w:tcW w:w="13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Liability</w:t>
            </w:r>
          </w:p>
        </w:tc>
        <w:tc>
          <w:tcPr>
            <w:tcW w:w="150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Haina</w:t>
            </w:r>
          </w:p>
        </w:tc>
        <w:tc>
          <w:tcPr>
            <w:tcW w:w="11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10/28/99 to 10/28/00</w:t>
            </w:r>
          </w:p>
        </w:tc>
        <w:tc>
          <w:tcPr>
            <w:tcW w:w="15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$35,000,000 xs of $25,000,000</w:t>
            </w:r>
          </w:p>
        </w:tc>
        <w:tc>
          <w:tcPr>
            <w:tcW w:w="203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52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3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$40,000</w:t>
            </w:r>
          </w:p>
        </w:tc>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$7,328</w:t>
            </w:r>
          </w:p>
        </w:tc>
      </w:tr>
      <w:tr>
        <w:trPr>
          <w:trHeight w:val="588" w:hRule="atLeast"/>
        </w:trPr>
        <w:tc>
          <w:tcPr>
            <w:tcW w:w="13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Liability</w:t>
            </w:r>
          </w:p>
        </w:tc>
        <w:tc>
          <w:tcPr>
            <w:tcW w:w="150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Haina</w:t>
            </w:r>
          </w:p>
        </w:tc>
        <w:tc>
          <w:tcPr>
            <w:tcW w:w="11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10/28/99 to 10/28/00</w:t>
            </w:r>
          </w:p>
        </w:tc>
        <w:tc>
          <w:tcPr>
            <w:tcW w:w="15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$40,000,000 xs of $60,000,000</w:t>
            </w:r>
          </w:p>
        </w:tc>
        <w:tc>
          <w:tcPr>
            <w:tcW w:w="203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52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35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$40,000</w:t>
            </w:r>
          </w:p>
        </w:tc>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$7,328</w:t>
            </w:r>
          </w:p>
        </w:tc>
      </w:tr>
    </w:tbl>
    <w:p>
      <w:pPr>
        <w:pStyle w:val="Normal"/>
        <w:rPr>
          <w:sz w:val="16"/>
        </w:rPr>
      </w:pPr>
      <w:r>
        <w:rPr>
          <w:sz w:val="16"/>
        </w:rPr>
      </w:r>
      <w:r>
        <w:br w:type="page"/>
      </w:r>
    </w:p>
    <w:p>
      <w:pPr>
        <w:pStyle w:val="Normal"/>
        <w:rPr>
          <w:b/>
        </w:rPr>
      </w:pPr>
      <w:r>
        <w:rPr>
          <w:b/>
        </w:rPr>
        <w:t>CALME #13 - INDUSTRIAL GASES LIMITED (IGL)</w:t>
      </w:r>
    </w:p>
    <w:p>
      <w:pPr>
        <w:pStyle w:val="Normal"/>
        <w:rPr>
          <w:b/>
          <w:sz w:val="16"/>
        </w:rPr>
      </w:pPr>
      <w:r>
        <w:rPr>
          <w:b/>
          <w:sz w:val="16"/>
        </w:rPr>
      </w:r>
    </w:p>
    <w:tbl>
      <w:tblPr>
        <w:tblW w:w="13457" w:type="dxa"/>
        <w:jc w:val="start"/>
        <w:tblInd w:w="0" w:type="dxa"/>
        <w:tblLayout w:type="fixed"/>
        <w:tblCellMar>
          <w:top w:w="0" w:type="dxa"/>
          <w:start w:w="30" w:type="dxa"/>
          <w:bottom w:w="0" w:type="dxa"/>
          <w:end w:w="30" w:type="dxa"/>
        </w:tblCellMar>
      </w:tblPr>
      <w:tblGrid>
        <w:gridCol w:w="1409"/>
        <w:gridCol w:w="1651"/>
        <w:gridCol w:w="1277"/>
        <w:gridCol w:w="1749"/>
        <w:gridCol w:w="2224"/>
        <w:gridCol w:w="2087"/>
        <w:gridCol w:w="1495"/>
        <w:gridCol w:w="1565"/>
      </w:tblGrid>
      <w:tr>
        <w:trPr>
          <w:trHeight w:val="353" w:hRule="atLeast"/>
        </w:trPr>
        <w:tc>
          <w:tcPr>
            <w:tcW w:w="13457" w:type="dxa"/>
            <w:gridSpan w:val="8"/>
            <w:tcBorders/>
          </w:tcPr>
          <w:p>
            <w:pPr>
              <w:pStyle w:val="Normal"/>
              <w:jc w:val="center"/>
              <w:rPr>
                <w:b/>
                <w:color w:val="000000"/>
                <w:sz w:val="16"/>
                <w:lang w:eastAsia="en-US"/>
              </w:rPr>
            </w:pPr>
            <w:r>
              <w:rPr>
                <w:b/>
                <w:color w:val="000000"/>
                <w:sz w:val="16"/>
                <w:lang w:eastAsia="en-US"/>
              </w:rPr>
              <w:t>INDUSTRIAL GASES LIMITED</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353" w:hRule="atLeast"/>
        </w:trPr>
        <w:tc>
          <w:tcPr>
            <w:tcW w:w="13457" w:type="dxa"/>
            <w:gridSpan w:val="8"/>
            <w:tcBorders/>
          </w:tcPr>
          <w:p>
            <w:pPr>
              <w:pStyle w:val="Normal"/>
              <w:jc w:val="center"/>
              <w:rPr>
                <w:b/>
                <w:color w:val="000000"/>
                <w:sz w:val="16"/>
                <w:lang w:eastAsia="en-US"/>
              </w:rPr>
            </w:pPr>
            <w:r>
              <w:rPr>
                <w:b/>
                <w:color w:val="000000"/>
                <w:sz w:val="16"/>
                <w:lang w:eastAsia="en-US"/>
              </w:rPr>
              <w:t>OPERATING INSURANCE</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353" w:hRule="atLeast"/>
        </w:trPr>
        <w:tc>
          <w:tcPr>
            <w:tcW w:w="13457" w:type="dxa"/>
            <w:gridSpan w:val="8"/>
            <w:tcBorders/>
          </w:tcPr>
          <w:p>
            <w:pPr>
              <w:pStyle w:val="Normal"/>
              <w:jc w:val="center"/>
              <w:rPr>
                <w:b/>
                <w:color w:val="000000"/>
                <w:sz w:val="16"/>
                <w:lang w:eastAsia="en-US"/>
              </w:rPr>
            </w:pPr>
            <w:r>
              <w:rPr>
                <w:b/>
                <w:color w:val="000000"/>
                <w:sz w:val="16"/>
                <w:lang w:eastAsia="en-US"/>
              </w:rPr>
              <w:t>1999 - 2000</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259" w:hRule="atLeast"/>
        </w:trPr>
        <w:tc>
          <w:tcPr>
            <w:tcW w:w="1409" w:type="dxa"/>
            <w:tcBorders/>
          </w:tcPr>
          <w:p>
            <w:pPr>
              <w:pStyle w:val="Normal"/>
              <w:snapToGrid w:val="false"/>
              <w:jc w:val="end"/>
              <w:rPr>
                <w:color w:val="000000"/>
                <w:sz w:val="16"/>
                <w:lang w:eastAsia="en-US"/>
              </w:rPr>
            </w:pPr>
            <w:r>
              <w:rPr>
                <w:color w:val="000000"/>
                <w:sz w:val="16"/>
                <w:lang w:eastAsia="en-US"/>
              </w:rPr>
            </w:r>
          </w:p>
        </w:tc>
        <w:tc>
          <w:tcPr>
            <w:tcW w:w="1651" w:type="dxa"/>
            <w:tcBorders/>
          </w:tcPr>
          <w:p>
            <w:pPr>
              <w:pStyle w:val="Normal"/>
              <w:snapToGrid w:val="false"/>
              <w:jc w:val="end"/>
              <w:rPr>
                <w:color w:val="000000"/>
                <w:sz w:val="16"/>
                <w:lang w:eastAsia="en-US"/>
              </w:rPr>
            </w:pPr>
            <w:r>
              <w:rPr>
                <w:color w:val="000000"/>
                <w:sz w:val="16"/>
                <w:lang w:eastAsia="en-US"/>
              </w:rPr>
            </w:r>
          </w:p>
        </w:tc>
        <w:tc>
          <w:tcPr>
            <w:tcW w:w="1277" w:type="dxa"/>
            <w:tcBorders/>
          </w:tcPr>
          <w:p>
            <w:pPr>
              <w:pStyle w:val="Normal"/>
              <w:snapToGrid w:val="false"/>
              <w:jc w:val="end"/>
              <w:rPr>
                <w:color w:val="000000"/>
                <w:sz w:val="16"/>
                <w:lang w:eastAsia="en-US"/>
              </w:rPr>
            </w:pPr>
            <w:r>
              <w:rPr>
                <w:color w:val="000000"/>
                <w:sz w:val="16"/>
                <w:lang w:eastAsia="en-US"/>
              </w:rPr>
            </w:r>
          </w:p>
        </w:tc>
        <w:tc>
          <w:tcPr>
            <w:tcW w:w="1749" w:type="dxa"/>
            <w:tcBorders/>
          </w:tcPr>
          <w:p>
            <w:pPr>
              <w:pStyle w:val="Normal"/>
              <w:snapToGrid w:val="false"/>
              <w:jc w:val="end"/>
              <w:rPr>
                <w:color w:val="000000"/>
                <w:sz w:val="16"/>
                <w:lang w:eastAsia="en-US"/>
              </w:rPr>
            </w:pPr>
            <w:r>
              <w:rPr>
                <w:color w:val="000000"/>
                <w:sz w:val="16"/>
                <w:lang w:eastAsia="en-US"/>
              </w:rPr>
            </w:r>
          </w:p>
        </w:tc>
        <w:tc>
          <w:tcPr>
            <w:tcW w:w="2224" w:type="dxa"/>
            <w:tcBorders/>
          </w:tcPr>
          <w:p>
            <w:pPr>
              <w:pStyle w:val="Normal"/>
              <w:snapToGrid w:val="false"/>
              <w:jc w:val="end"/>
              <w:rPr>
                <w:color w:val="000000"/>
                <w:sz w:val="16"/>
                <w:lang w:eastAsia="en-US"/>
              </w:rPr>
            </w:pPr>
            <w:r>
              <w:rPr>
                <w:color w:val="000000"/>
                <w:sz w:val="16"/>
                <w:lang w:eastAsia="en-US"/>
              </w:rPr>
            </w:r>
          </w:p>
        </w:tc>
        <w:tc>
          <w:tcPr>
            <w:tcW w:w="2087" w:type="dxa"/>
            <w:tcBorders/>
          </w:tcPr>
          <w:p>
            <w:pPr>
              <w:pStyle w:val="Normal"/>
              <w:snapToGrid w:val="false"/>
              <w:jc w:val="end"/>
              <w:rPr>
                <w:color w:val="000000"/>
                <w:sz w:val="16"/>
                <w:lang w:eastAsia="en-US"/>
              </w:rPr>
            </w:pPr>
            <w:r>
              <w:rPr>
                <w:color w:val="000000"/>
                <w:sz w:val="16"/>
                <w:lang w:eastAsia="en-US"/>
              </w:rPr>
            </w:r>
          </w:p>
        </w:tc>
        <w:tc>
          <w:tcPr>
            <w:tcW w:w="1495" w:type="dxa"/>
            <w:tcBorders/>
          </w:tcPr>
          <w:p>
            <w:pPr>
              <w:pStyle w:val="Normal"/>
              <w:snapToGrid w:val="false"/>
              <w:jc w:val="end"/>
              <w:rPr>
                <w:color w:val="000000"/>
                <w:sz w:val="16"/>
                <w:lang w:eastAsia="en-US"/>
              </w:rPr>
            </w:pPr>
            <w:r>
              <w:rPr>
                <w:color w:val="000000"/>
                <w:sz w:val="16"/>
                <w:lang w:eastAsia="en-US"/>
              </w:rPr>
            </w:r>
          </w:p>
        </w:tc>
        <w:tc>
          <w:tcPr>
            <w:tcW w:w="1565" w:type="dxa"/>
            <w:tcBorders/>
          </w:tcPr>
          <w:p>
            <w:pPr>
              <w:pStyle w:val="Normal"/>
              <w:snapToGrid w:val="false"/>
              <w:jc w:val="end"/>
              <w:rPr>
                <w:color w:val="000000"/>
                <w:sz w:val="16"/>
                <w:lang w:eastAsia="en-US"/>
              </w:rPr>
            </w:pPr>
            <w:r>
              <w:rPr>
                <w:color w:val="000000"/>
                <w:sz w:val="16"/>
                <w:lang w:eastAsia="en-US"/>
              </w:rPr>
            </w:r>
          </w:p>
        </w:tc>
      </w:tr>
      <w:tr>
        <w:trPr>
          <w:trHeight w:val="706"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651"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74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2224"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2087"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495"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1565"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TAX, FRONT, ETC.</w:t>
            </w:r>
          </w:p>
        </w:tc>
      </w:tr>
      <w:tr>
        <w:trPr>
          <w:trHeight w:val="802"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Property Liability</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IGL Limited</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4/1/99 to 4/1/00</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16,263,537 </w:t>
            </w:r>
          </w:p>
        </w:tc>
        <w:tc>
          <w:tcPr>
            <w:tcW w:w="222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Physical loss or damage to the property </w:t>
            </w:r>
          </w:p>
        </w:tc>
        <w:tc>
          <w:tcPr>
            <w:tcW w:w="208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Major Perils - 2% of the amount of loss Minimum - $1,000</w:t>
            </w:r>
          </w:p>
          <w:p>
            <w:pPr>
              <w:pStyle w:val="Normal"/>
              <w:rPr>
                <w:color w:val="000000"/>
                <w:sz w:val="16"/>
                <w:lang w:eastAsia="en-US"/>
              </w:rPr>
            </w:pPr>
            <w:r>
              <w:rPr>
                <w:color w:val="000000"/>
                <w:sz w:val="16"/>
                <w:lang w:eastAsia="en-US"/>
              </w:rPr>
              <w:t>Maximum - $25,000</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$51,960</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802"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Business Interruption  (Oxygen and Acetylene)</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IGL Limited</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4/1/99 to 4/1/00</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8,682,500 </w:t>
            </w:r>
          </w:p>
        </w:tc>
        <w:tc>
          <w:tcPr>
            <w:tcW w:w="222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18 months of continuing expenses</w:t>
            </w:r>
          </w:p>
        </w:tc>
        <w:tc>
          <w:tcPr>
            <w:tcW w:w="208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$25,474</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802"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Business Interruption  (Liquid Petroleum Gas) </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IGL Limited</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4/1/99 to 4/1/00</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7,869,125 </w:t>
            </w:r>
          </w:p>
        </w:tc>
        <w:tc>
          <w:tcPr>
            <w:tcW w:w="222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 months of continuing expenses</w:t>
            </w:r>
          </w:p>
        </w:tc>
        <w:tc>
          <w:tcPr>
            <w:tcW w:w="208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$20,368</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398"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Employer Liability</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IGL Limited</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4/1/99 to 4/1/00</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2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8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$14,452</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398"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General Liability</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IGL Limited</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4/1/99 to 4/1/00</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2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87"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$35,914</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598"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Auto Liability  (Private Vehicles)</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IGL Limited</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4/1/99 to 4/1/00</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$1,000,000 PD $4,000,000 BI</w:t>
            </w:r>
          </w:p>
          <w:p>
            <w:pPr>
              <w:pStyle w:val="Normal"/>
              <w:rPr>
                <w:color w:val="000000"/>
                <w:sz w:val="16"/>
                <w:lang w:eastAsia="en-US"/>
              </w:rPr>
            </w:pPr>
            <w:r>
              <w:rPr>
                <w:color w:val="000000"/>
                <w:sz w:val="16"/>
                <w:lang w:eastAsia="en-US"/>
              </w:rPr>
            </w:r>
          </w:p>
        </w:tc>
        <w:tc>
          <w:tcPr>
            <w:tcW w:w="222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8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$16,100</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802"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Auto Liability  (Commercial Pick-ups, Trucks and Trailers</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IGL Limited</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4/1/99 to 4/1/00</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$1,000,000 PD $4,000,000 BI</w:t>
            </w:r>
          </w:p>
          <w:p>
            <w:pPr>
              <w:pStyle w:val="Normal"/>
              <w:rPr>
                <w:color w:val="000000"/>
                <w:sz w:val="16"/>
                <w:lang w:eastAsia="en-US"/>
              </w:rPr>
            </w:pPr>
            <w:r>
              <w:rPr>
                <w:color w:val="000000"/>
                <w:sz w:val="16"/>
                <w:lang w:eastAsia="en-US"/>
              </w:rPr>
            </w:r>
          </w:p>
        </w:tc>
        <w:tc>
          <w:tcPr>
            <w:tcW w:w="222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8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$74,348</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598" w:hRule="atLeast"/>
        </w:trPr>
        <w:tc>
          <w:tcPr>
            <w:tcW w:w="1409"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Auto Liability (Motor Cycles)</w:t>
            </w:r>
          </w:p>
        </w:tc>
        <w:tc>
          <w:tcPr>
            <w:tcW w:w="1651"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IGL Limited</w:t>
            </w:r>
          </w:p>
        </w:tc>
        <w:tc>
          <w:tcPr>
            <w:tcW w:w="1277"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4/1/99 to 4/1/00</w:t>
            </w:r>
          </w:p>
        </w:tc>
        <w:tc>
          <w:tcPr>
            <w:tcW w:w="1749"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$1,000,000 PD $4,000,000 BI</w:t>
            </w:r>
          </w:p>
          <w:p>
            <w:pPr>
              <w:pStyle w:val="Normal"/>
              <w:rPr>
                <w:color w:val="000000"/>
                <w:sz w:val="16"/>
                <w:lang w:eastAsia="en-US"/>
              </w:rPr>
            </w:pPr>
            <w:r>
              <w:rPr>
                <w:color w:val="000000"/>
                <w:sz w:val="16"/>
                <w:lang w:eastAsia="en-US"/>
              </w:rPr>
            </w:r>
          </w:p>
        </w:tc>
        <w:tc>
          <w:tcPr>
            <w:tcW w:w="2224"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8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$431</w:t>
            </w:r>
          </w:p>
        </w:tc>
        <w:tc>
          <w:tcPr>
            <w:tcW w:w="1565"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598" w:hRule="atLeast"/>
        </w:trPr>
        <w:tc>
          <w:tcPr>
            <w:tcW w:w="1409"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Auto Liability</w:t>
            </w:r>
          </w:p>
        </w:tc>
        <w:tc>
          <w:tcPr>
            <w:tcW w:w="1651"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IGL Limited</w:t>
            </w:r>
          </w:p>
        </w:tc>
        <w:tc>
          <w:tcPr>
            <w:tcW w:w="1277"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4/1/99 to 4/1/00</w:t>
            </w:r>
          </w:p>
        </w:tc>
        <w:tc>
          <w:tcPr>
            <w:tcW w:w="1749"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$1,000,000 PD $4,000,000 BI</w:t>
            </w:r>
          </w:p>
          <w:p>
            <w:pPr>
              <w:pStyle w:val="Normal"/>
              <w:rPr>
                <w:color w:val="000000"/>
                <w:sz w:val="16"/>
                <w:lang w:eastAsia="en-US"/>
              </w:rPr>
            </w:pPr>
            <w:r>
              <w:rPr>
                <w:color w:val="000000"/>
                <w:sz w:val="16"/>
                <w:lang w:eastAsia="en-US"/>
              </w:rPr>
            </w:r>
          </w:p>
        </w:tc>
        <w:tc>
          <w:tcPr>
            <w:tcW w:w="2224"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87"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495"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$5,750</w:t>
            </w:r>
          </w:p>
        </w:tc>
        <w:tc>
          <w:tcPr>
            <w:tcW w:w="1565"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199" w:hRule="atLeast"/>
        </w:trPr>
        <w:tc>
          <w:tcPr>
            <w:tcW w:w="1409" w:type="dxa"/>
            <w:tcBorders/>
          </w:tcPr>
          <w:p>
            <w:pPr>
              <w:pStyle w:val="Normal"/>
              <w:snapToGrid w:val="false"/>
              <w:rPr>
                <w:color w:val="000000"/>
                <w:sz w:val="16"/>
                <w:lang w:eastAsia="en-US"/>
              </w:rPr>
            </w:pPr>
            <w:r>
              <w:rPr>
                <w:color w:val="000000"/>
                <w:sz w:val="16"/>
                <w:lang w:eastAsia="en-US"/>
              </w:rPr>
            </w:r>
          </w:p>
        </w:tc>
        <w:tc>
          <w:tcPr>
            <w:tcW w:w="1651" w:type="dxa"/>
            <w:tcBorders/>
          </w:tcPr>
          <w:p>
            <w:pPr>
              <w:pStyle w:val="Normal"/>
              <w:snapToGrid w:val="false"/>
              <w:rPr>
                <w:color w:val="000000"/>
                <w:sz w:val="16"/>
                <w:lang w:eastAsia="en-US"/>
              </w:rPr>
            </w:pPr>
            <w:r>
              <w:rPr>
                <w:color w:val="000000"/>
                <w:sz w:val="16"/>
                <w:lang w:eastAsia="en-US"/>
              </w:rPr>
            </w:r>
          </w:p>
        </w:tc>
        <w:tc>
          <w:tcPr>
            <w:tcW w:w="1277" w:type="dxa"/>
            <w:tcBorders/>
          </w:tcPr>
          <w:p>
            <w:pPr>
              <w:pStyle w:val="Normal"/>
              <w:snapToGrid w:val="false"/>
              <w:rPr>
                <w:color w:val="000000"/>
                <w:sz w:val="16"/>
                <w:lang w:eastAsia="en-US"/>
              </w:rPr>
            </w:pPr>
            <w:r>
              <w:rPr>
                <w:color w:val="000000"/>
                <w:sz w:val="16"/>
                <w:lang w:eastAsia="en-US"/>
              </w:rPr>
            </w:r>
          </w:p>
        </w:tc>
        <w:tc>
          <w:tcPr>
            <w:tcW w:w="1749" w:type="dxa"/>
            <w:tcBorders/>
          </w:tcPr>
          <w:p>
            <w:pPr>
              <w:pStyle w:val="Normal"/>
              <w:snapToGrid w:val="false"/>
              <w:rPr>
                <w:color w:val="000000"/>
                <w:sz w:val="16"/>
                <w:lang w:eastAsia="en-US"/>
              </w:rPr>
            </w:pPr>
            <w:r>
              <w:rPr>
                <w:color w:val="000000"/>
                <w:sz w:val="16"/>
                <w:lang w:eastAsia="en-US"/>
              </w:rPr>
            </w:r>
          </w:p>
        </w:tc>
        <w:tc>
          <w:tcPr>
            <w:tcW w:w="2224" w:type="dxa"/>
            <w:tcBorders/>
          </w:tcPr>
          <w:p>
            <w:pPr>
              <w:pStyle w:val="Normal"/>
              <w:snapToGrid w:val="false"/>
              <w:rPr>
                <w:color w:val="000000"/>
                <w:sz w:val="16"/>
                <w:lang w:eastAsia="en-US"/>
              </w:rPr>
            </w:pPr>
            <w:r>
              <w:rPr>
                <w:color w:val="000000"/>
                <w:sz w:val="16"/>
                <w:lang w:eastAsia="en-US"/>
              </w:rPr>
            </w:r>
          </w:p>
        </w:tc>
        <w:tc>
          <w:tcPr>
            <w:tcW w:w="2087" w:type="dxa"/>
            <w:tcBorders>
              <w:top w:val="single" w:sz="6" w:space="0" w:color="000000"/>
              <w:start w:val="single" w:sz="4"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Total</w:t>
            </w:r>
          </w:p>
        </w:tc>
        <w:tc>
          <w:tcPr>
            <w:tcW w:w="1495" w:type="dxa"/>
            <w:tcBorders>
              <w:top w:val="single" w:sz="6" w:space="0" w:color="000000"/>
              <w:start w:val="single" w:sz="6" w:space="0" w:color="000000"/>
              <w:bottom w:val="single" w:sz="6" w:space="0" w:color="000000"/>
              <w:end w:val="single" w:sz="4" w:space="0" w:color="000000"/>
            </w:tcBorders>
          </w:tcPr>
          <w:p>
            <w:pPr>
              <w:pStyle w:val="Normal"/>
              <w:rPr>
                <w:color w:val="000000"/>
                <w:sz w:val="16"/>
                <w:lang w:eastAsia="en-US"/>
              </w:rPr>
            </w:pPr>
            <w:r>
              <w:rPr>
                <w:color w:val="000000"/>
                <w:sz w:val="16"/>
                <w:lang w:eastAsia="en-US"/>
              </w:rPr>
              <w:t>$244,797</w:t>
            </w:r>
          </w:p>
        </w:tc>
        <w:tc>
          <w:tcPr>
            <w:tcW w:w="1565" w:type="dxa"/>
            <w:tcBorders/>
          </w:tcPr>
          <w:p>
            <w:pPr>
              <w:pStyle w:val="Normal"/>
              <w:snapToGrid w:val="false"/>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b/>
        </w:rPr>
      </w:pPr>
      <w:r>
        <w:rPr>
          <w:b/>
        </w:rPr>
        <w:t>CALME #15A PQPC</w:t>
      </w:r>
    </w:p>
    <w:p>
      <w:pPr>
        <w:pStyle w:val="Normal"/>
        <w:rPr>
          <w:b/>
          <w:sz w:val="16"/>
        </w:rPr>
      </w:pPr>
      <w:r>
        <w:rPr>
          <w:b/>
          <w:sz w:val="16"/>
        </w:rPr>
      </w:r>
    </w:p>
    <w:p>
      <w:pPr>
        <w:pStyle w:val="Normal"/>
        <w:rPr>
          <w:sz w:val="16"/>
        </w:rPr>
      </w:pPr>
      <w:r>
        <w:rPr>
          <w:sz w:val="16"/>
        </w:rPr>
      </w:r>
    </w:p>
    <w:tbl>
      <w:tblPr>
        <w:tblW w:w="13457" w:type="dxa"/>
        <w:jc w:val="start"/>
        <w:tblInd w:w="0" w:type="dxa"/>
        <w:tblLayout w:type="fixed"/>
        <w:tblCellMar>
          <w:top w:w="0" w:type="dxa"/>
          <w:start w:w="30" w:type="dxa"/>
          <w:bottom w:w="0" w:type="dxa"/>
          <w:end w:w="30" w:type="dxa"/>
        </w:tblCellMar>
      </w:tblPr>
      <w:tblGrid>
        <w:gridCol w:w="1409"/>
        <w:gridCol w:w="1651"/>
        <w:gridCol w:w="1277"/>
        <w:gridCol w:w="1749"/>
        <w:gridCol w:w="2235"/>
        <w:gridCol w:w="2076"/>
        <w:gridCol w:w="1495"/>
        <w:gridCol w:w="1565"/>
      </w:tblGrid>
      <w:tr>
        <w:trPr>
          <w:trHeight w:val="353" w:hRule="atLeast"/>
        </w:trPr>
        <w:tc>
          <w:tcPr>
            <w:tcW w:w="13457" w:type="dxa"/>
            <w:gridSpan w:val="8"/>
            <w:tcBorders/>
          </w:tcPr>
          <w:p>
            <w:pPr>
              <w:pStyle w:val="Normal"/>
              <w:jc w:val="center"/>
              <w:rPr>
                <w:b/>
                <w:color w:val="000000"/>
                <w:sz w:val="16"/>
                <w:lang w:eastAsia="en-US"/>
              </w:rPr>
            </w:pPr>
            <w:r>
              <w:rPr>
                <w:b/>
                <w:color w:val="000000"/>
                <w:sz w:val="16"/>
                <w:lang w:eastAsia="en-US"/>
              </w:rPr>
              <w:t>ELECTRICIDAD ENRON DE GUATEMALA, S.A.</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353" w:hRule="atLeast"/>
        </w:trPr>
        <w:tc>
          <w:tcPr>
            <w:tcW w:w="13457" w:type="dxa"/>
            <w:gridSpan w:val="8"/>
            <w:tcBorders/>
          </w:tcPr>
          <w:p>
            <w:pPr>
              <w:pStyle w:val="Normal"/>
              <w:jc w:val="center"/>
              <w:rPr>
                <w:b/>
                <w:color w:val="000000"/>
                <w:sz w:val="16"/>
                <w:lang w:eastAsia="en-US"/>
              </w:rPr>
            </w:pPr>
            <w:r>
              <w:rPr>
                <w:b/>
                <w:color w:val="000000"/>
                <w:sz w:val="16"/>
                <w:lang w:eastAsia="en-US"/>
              </w:rPr>
              <w:t>OPERATING INSURANCE 2000-2001</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259" w:hRule="atLeast"/>
        </w:trPr>
        <w:tc>
          <w:tcPr>
            <w:tcW w:w="1409" w:type="dxa"/>
            <w:tcBorders/>
          </w:tcPr>
          <w:p>
            <w:pPr>
              <w:pStyle w:val="Normal"/>
              <w:snapToGrid w:val="false"/>
              <w:jc w:val="end"/>
              <w:rPr>
                <w:color w:val="000000"/>
                <w:sz w:val="16"/>
                <w:lang w:eastAsia="en-US"/>
              </w:rPr>
            </w:pPr>
            <w:r>
              <w:rPr>
                <w:color w:val="000000"/>
                <w:sz w:val="16"/>
                <w:lang w:eastAsia="en-US"/>
              </w:rPr>
            </w:r>
          </w:p>
        </w:tc>
        <w:tc>
          <w:tcPr>
            <w:tcW w:w="1651" w:type="dxa"/>
            <w:tcBorders/>
          </w:tcPr>
          <w:p>
            <w:pPr>
              <w:pStyle w:val="Normal"/>
              <w:snapToGrid w:val="false"/>
              <w:jc w:val="end"/>
              <w:rPr>
                <w:color w:val="000000"/>
                <w:sz w:val="16"/>
                <w:lang w:eastAsia="en-US"/>
              </w:rPr>
            </w:pPr>
            <w:r>
              <w:rPr>
                <w:color w:val="000000"/>
                <w:sz w:val="16"/>
                <w:lang w:eastAsia="en-US"/>
              </w:rPr>
            </w:r>
          </w:p>
        </w:tc>
        <w:tc>
          <w:tcPr>
            <w:tcW w:w="1277" w:type="dxa"/>
            <w:tcBorders/>
          </w:tcPr>
          <w:p>
            <w:pPr>
              <w:pStyle w:val="Normal"/>
              <w:snapToGrid w:val="false"/>
              <w:jc w:val="end"/>
              <w:rPr>
                <w:color w:val="000000"/>
                <w:sz w:val="16"/>
                <w:lang w:eastAsia="en-US"/>
              </w:rPr>
            </w:pPr>
            <w:r>
              <w:rPr>
                <w:color w:val="000000"/>
                <w:sz w:val="16"/>
                <w:lang w:eastAsia="en-US"/>
              </w:rPr>
            </w:r>
          </w:p>
        </w:tc>
        <w:tc>
          <w:tcPr>
            <w:tcW w:w="1749" w:type="dxa"/>
            <w:tcBorders/>
          </w:tcPr>
          <w:p>
            <w:pPr>
              <w:pStyle w:val="Normal"/>
              <w:snapToGrid w:val="false"/>
              <w:jc w:val="end"/>
              <w:rPr>
                <w:color w:val="000000"/>
                <w:sz w:val="16"/>
                <w:lang w:eastAsia="en-US"/>
              </w:rPr>
            </w:pPr>
            <w:r>
              <w:rPr>
                <w:color w:val="000000"/>
                <w:sz w:val="16"/>
                <w:lang w:eastAsia="en-US"/>
              </w:rPr>
            </w:r>
          </w:p>
        </w:tc>
        <w:tc>
          <w:tcPr>
            <w:tcW w:w="2235" w:type="dxa"/>
            <w:tcBorders/>
          </w:tcPr>
          <w:p>
            <w:pPr>
              <w:pStyle w:val="Normal"/>
              <w:snapToGrid w:val="false"/>
              <w:jc w:val="end"/>
              <w:rPr>
                <w:color w:val="000000"/>
                <w:sz w:val="16"/>
                <w:lang w:eastAsia="en-US"/>
              </w:rPr>
            </w:pPr>
            <w:r>
              <w:rPr>
                <w:color w:val="000000"/>
                <w:sz w:val="16"/>
                <w:lang w:eastAsia="en-US"/>
              </w:rPr>
            </w:r>
          </w:p>
        </w:tc>
        <w:tc>
          <w:tcPr>
            <w:tcW w:w="2076" w:type="dxa"/>
            <w:tcBorders/>
          </w:tcPr>
          <w:p>
            <w:pPr>
              <w:pStyle w:val="Normal"/>
              <w:snapToGrid w:val="false"/>
              <w:jc w:val="end"/>
              <w:rPr>
                <w:color w:val="000000"/>
                <w:sz w:val="16"/>
                <w:lang w:eastAsia="en-US"/>
              </w:rPr>
            </w:pPr>
            <w:r>
              <w:rPr>
                <w:color w:val="000000"/>
                <w:sz w:val="16"/>
                <w:lang w:eastAsia="en-US"/>
              </w:rPr>
            </w:r>
          </w:p>
        </w:tc>
        <w:tc>
          <w:tcPr>
            <w:tcW w:w="1495" w:type="dxa"/>
            <w:tcBorders/>
          </w:tcPr>
          <w:p>
            <w:pPr>
              <w:pStyle w:val="Normal"/>
              <w:snapToGrid w:val="false"/>
              <w:jc w:val="end"/>
              <w:rPr>
                <w:color w:val="000000"/>
                <w:sz w:val="16"/>
                <w:lang w:eastAsia="en-US"/>
              </w:rPr>
            </w:pPr>
            <w:r>
              <w:rPr>
                <w:color w:val="000000"/>
                <w:sz w:val="16"/>
                <w:lang w:eastAsia="en-US"/>
              </w:rPr>
            </w:r>
          </w:p>
        </w:tc>
        <w:tc>
          <w:tcPr>
            <w:tcW w:w="1565" w:type="dxa"/>
            <w:tcBorders/>
          </w:tcPr>
          <w:p>
            <w:pPr>
              <w:pStyle w:val="Normal"/>
              <w:snapToGrid w:val="false"/>
              <w:jc w:val="end"/>
              <w:rPr>
                <w:color w:val="000000"/>
                <w:sz w:val="16"/>
                <w:lang w:eastAsia="en-US"/>
              </w:rPr>
            </w:pPr>
            <w:r>
              <w:rPr>
                <w:color w:val="000000"/>
                <w:sz w:val="16"/>
                <w:lang w:eastAsia="en-US"/>
              </w:rPr>
            </w:r>
          </w:p>
        </w:tc>
      </w:tr>
      <w:tr>
        <w:trPr>
          <w:trHeight w:val="363"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651"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74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2235"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2076"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495"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1565"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TAX, FRONT, ETC.</w:t>
            </w:r>
          </w:p>
        </w:tc>
      </w:tr>
      <w:tr>
        <w:trPr>
          <w:trHeight w:val="1200"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and Indemnity</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PQPC, EEG</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1/15/00-01</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$1,975,000 excess of $25,000</w:t>
            </w:r>
          </w:p>
        </w:tc>
        <w:tc>
          <w:tcPr>
            <w:tcW w:w="22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and indemnity (pollution, removal of wreck) insurance, excluding liability to 3rd parties (except excess &amp; DIC of general liability), crew and cargo.</w:t>
            </w:r>
          </w:p>
        </w:tc>
        <w:tc>
          <w:tcPr>
            <w:tcW w:w="207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 (Retention)</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$5,715</w:t>
            </w:r>
          </w:p>
        </w:tc>
      </w:tr>
      <w:tr>
        <w:trPr>
          <w:trHeight w:val="1200"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and Business Interruption</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PQPC, EEG</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3/1/00-01</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Replacement cost estimated at $86,384,000 plus Business Interruption of $32,000,000</w:t>
            </w:r>
          </w:p>
          <w:p>
            <w:pPr>
              <w:pStyle w:val="Normal"/>
              <w:rPr>
                <w:color w:val="000000"/>
                <w:sz w:val="16"/>
                <w:lang w:eastAsia="en-US"/>
              </w:rPr>
            </w:pPr>
            <w:r>
              <w:rPr>
                <w:color w:val="000000"/>
                <w:sz w:val="16"/>
                <w:lang w:eastAsia="en-US"/>
              </w:rPr>
              <w:t>[total=$118,500,000]</w:t>
            </w:r>
          </w:p>
        </w:tc>
        <w:tc>
          <w:tcPr>
            <w:tcW w:w="22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to barges and shore facilities, including business interruption</w:t>
            </w:r>
          </w:p>
        </w:tc>
        <w:tc>
          <w:tcPr>
            <w:tcW w:w="207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$500,000 each occurrence combined physical damage and business interruption</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$101,094</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$35,504</w:t>
            </w:r>
          </w:p>
        </w:tc>
      </w:tr>
      <w:tr>
        <w:trPr>
          <w:trHeight w:val="802"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and Business Interruption</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PQPC, EEG</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4/24/00-01</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$400,000 each occ - $800,000 agg excess of $100,000 [SIR]</w:t>
            </w:r>
          </w:p>
        </w:tc>
        <w:tc>
          <w:tcPr>
            <w:tcW w:w="22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to barges and shore facilities, including business interruption</w:t>
            </w:r>
          </w:p>
        </w:tc>
        <w:tc>
          <w:tcPr>
            <w:tcW w:w="207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$250,000</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$87,799</w:t>
            </w:r>
          </w:p>
        </w:tc>
      </w:tr>
      <w:tr>
        <w:trPr>
          <w:trHeight w:val="514"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Workers' Compensation</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PQPC, EEG</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ongoing</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Statutory </w:t>
            </w:r>
          </w:p>
        </w:tc>
        <w:tc>
          <w:tcPr>
            <w:tcW w:w="22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Protection against liability to employees </w:t>
            </w:r>
          </w:p>
        </w:tc>
        <w:tc>
          <w:tcPr>
            <w:tcW w:w="207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Gov't Soc. Sec. Sch.</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r>
      <w:tr>
        <w:trPr>
          <w:trHeight w:val="398"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Employer's Liability</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PQPC, EEG</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9/10/99-00</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Protection against liability to employees </w:t>
            </w:r>
          </w:p>
        </w:tc>
        <w:tc>
          <w:tcPr>
            <w:tcW w:w="207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r>
      <w:tr>
        <w:trPr>
          <w:trHeight w:val="398"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General Liability</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PQPC, EEG</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9/10/99-00</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7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$31,705</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w:t>
            </w:r>
          </w:p>
        </w:tc>
      </w:tr>
      <w:tr>
        <w:trPr>
          <w:trHeight w:val="802"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Terminal Operator Legal Liability [incl stevedores &amp; wharfingers]</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PQPC, EEG</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1/18/00-01</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7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$15,714</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w:t>
            </w:r>
          </w:p>
        </w:tc>
      </w:tr>
      <w:tr>
        <w:trPr>
          <w:trHeight w:val="398"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Excess Liability</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PQPC, EEG</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4/21/00-01</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$8,000,000 excess of $2,000,000</w:t>
            </w:r>
          </w:p>
        </w:tc>
        <w:tc>
          <w:tcPr>
            <w:tcW w:w="22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7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$9,984</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$2,061</w:t>
            </w:r>
          </w:p>
        </w:tc>
      </w:tr>
      <w:tr>
        <w:trPr>
          <w:trHeight w:val="398" w:hRule="atLeast"/>
        </w:trPr>
        <w:tc>
          <w:tcPr>
            <w:tcW w:w="140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Local Auto Liability </w:t>
            </w:r>
          </w:p>
        </w:tc>
        <w:tc>
          <w:tcPr>
            <w:tcW w:w="16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PQPC, EEG</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9/10/99-00</w:t>
            </w:r>
          </w:p>
        </w:tc>
        <w:tc>
          <w:tcPr>
            <w:tcW w:w="174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3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7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4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$781</w:t>
            </w:r>
          </w:p>
        </w:tc>
        <w:tc>
          <w:tcPr>
            <w:tcW w:w="156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w:t>
            </w:r>
          </w:p>
        </w:tc>
      </w:tr>
      <w:tr>
        <w:trPr>
          <w:trHeight w:val="199" w:hRule="atLeast"/>
        </w:trPr>
        <w:tc>
          <w:tcPr>
            <w:tcW w:w="1409"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1651"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1277"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1749"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2235"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2076" w:type="dxa"/>
            <w:tcBorders>
              <w:top w:val="single" w:sz="6" w:space="0" w:color="000000"/>
            </w:tcBorders>
          </w:tcPr>
          <w:p>
            <w:pPr>
              <w:pStyle w:val="Normal"/>
              <w:rPr>
                <w:color w:val="000000"/>
                <w:sz w:val="16"/>
                <w:lang w:eastAsia="en-US"/>
              </w:rPr>
            </w:pPr>
            <w:r>
              <w:rPr>
                <w:color w:val="000000"/>
                <w:sz w:val="16"/>
                <w:lang w:eastAsia="en-US"/>
              </w:rPr>
              <w:t>Total</w:t>
            </w:r>
          </w:p>
        </w:tc>
        <w:tc>
          <w:tcPr>
            <w:tcW w:w="1495" w:type="dxa"/>
            <w:tcBorders>
              <w:top w:val="single" w:sz="6" w:space="0" w:color="000000"/>
            </w:tcBorders>
          </w:tcPr>
          <w:p>
            <w:pPr>
              <w:pStyle w:val="Normal"/>
              <w:rPr>
                <w:color w:val="000000"/>
                <w:sz w:val="16"/>
                <w:lang w:eastAsia="en-US"/>
              </w:rPr>
            </w:pPr>
            <w:r>
              <w:rPr>
                <w:color w:val="000000"/>
                <w:sz w:val="16"/>
                <w:lang w:eastAsia="en-US"/>
              </w:rPr>
              <w:t>$552,857</w:t>
            </w:r>
          </w:p>
        </w:tc>
        <w:tc>
          <w:tcPr>
            <w:tcW w:w="1565" w:type="dxa"/>
            <w:tcBorders>
              <w:top w:val="single" w:sz="6" w:space="0" w:color="000000"/>
            </w:tcBorders>
          </w:tcPr>
          <w:p>
            <w:pPr>
              <w:pStyle w:val="Normal"/>
              <w:snapToGrid w:val="false"/>
              <w:rPr>
                <w:color w:val="000000"/>
                <w:sz w:val="16"/>
                <w:lang w:eastAsia="en-US"/>
              </w:rPr>
            </w:pPr>
            <w:r>
              <w:rPr>
                <w:color w:val="000000"/>
                <w:sz w:val="16"/>
                <w:lang w:eastAsia="en-US"/>
              </w:rPr>
            </w:r>
          </w:p>
        </w:tc>
      </w:tr>
      <w:tr>
        <w:trPr>
          <w:trHeight w:val="199" w:hRule="atLeast"/>
        </w:trPr>
        <w:tc>
          <w:tcPr>
            <w:tcW w:w="3060" w:type="dxa"/>
            <w:gridSpan w:val="2"/>
            <w:tcBorders/>
          </w:tcPr>
          <w:p>
            <w:pPr>
              <w:pStyle w:val="Normal"/>
              <w:rPr>
                <w:color w:val="000000"/>
                <w:sz w:val="16"/>
                <w:lang w:eastAsia="en-US"/>
              </w:rPr>
            </w:pPr>
            <w:r>
              <w:rPr>
                <w:color w:val="000000"/>
                <w:sz w:val="16"/>
                <w:lang w:eastAsia="en-US"/>
              </w:rPr>
              <w:t>PQPC = Puerto Quetzal Power Corp.</w:t>
            </w:r>
          </w:p>
        </w:tc>
        <w:tc>
          <w:tcPr>
            <w:tcW w:w="0" w:type="dxa"/>
            <w:vMerge w:val="continue"/>
            <w:tcBorders/>
          </w:tcPr>
          <w:p>
            <w:pPr>
              <w:pStyle w:val="Normal"/>
              <w:snapToGrid w:val="false"/>
              <w:rPr>
                <w:color w:val="000000"/>
                <w:sz w:val="16"/>
                <w:lang w:eastAsia="en-US"/>
              </w:rPr>
            </w:pPr>
            <w:r>
              <w:rPr>
                <w:color w:val="000000"/>
                <w:sz w:val="16"/>
                <w:lang w:eastAsia="en-US"/>
              </w:rPr>
            </w:r>
          </w:p>
        </w:tc>
        <w:tc>
          <w:tcPr>
            <w:tcW w:w="1277" w:type="dxa"/>
            <w:tcBorders/>
          </w:tcPr>
          <w:p>
            <w:pPr>
              <w:pStyle w:val="Normal"/>
              <w:snapToGrid w:val="false"/>
              <w:rPr>
                <w:color w:val="000000"/>
                <w:sz w:val="16"/>
                <w:lang w:eastAsia="en-US"/>
              </w:rPr>
            </w:pPr>
            <w:r>
              <w:rPr>
                <w:color w:val="000000"/>
                <w:sz w:val="16"/>
                <w:lang w:eastAsia="en-US"/>
              </w:rPr>
            </w:r>
          </w:p>
        </w:tc>
        <w:tc>
          <w:tcPr>
            <w:tcW w:w="1749" w:type="dxa"/>
            <w:tcBorders/>
          </w:tcPr>
          <w:p>
            <w:pPr>
              <w:pStyle w:val="Normal"/>
              <w:snapToGrid w:val="false"/>
              <w:rPr>
                <w:color w:val="000000"/>
                <w:sz w:val="16"/>
                <w:lang w:eastAsia="en-US"/>
              </w:rPr>
            </w:pPr>
            <w:r>
              <w:rPr>
                <w:color w:val="000000"/>
                <w:sz w:val="16"/>
                <w:lang w:eastAsia="en-US"/>
              </w:rPr>
            </w:r>
          </w:p>
        </w:tc>
        <w:tc>
          <w:tcPr>
            <w:tcW w:w="2235" w:type="dxa"/>
            <w:tcBorders/>
          </w:tcPr>
          <w:p>
            <w:pPr>
              <w:pStyle w:val="Normal"/>
              <w:snapToGrid w:val="false"/>
              <w:rPr>
                <w:color w:val="000000"/>
                <w:sz w:val="16"/>
                <w:lang w:eastAsia="en-US"/>
              </w:rPr>
            </w:pPr>
            <w:r>
              <w:rPr>
                <w:color w:val="000000"/>
                <w:sz w:val="16"/>
                <w:lang w:eastAsia="en-US"/>
              </w:rPr>
            </w:r>
          </w:p>
        </w:tc>
        <w:tc>
          <w:tcPr>
            <w:tcW w:w="2076" w:type="dxa"/>
            <w:tcBorders/>
          </w:tcPr>
          <w:p>
            <w:pPr>
              <w:pStyle w:val="Normal"/>
              <w:snapToGrid w:val="false"/>
              <w:rPr>
                <w:color w:val="000000"/>
                <w:sz w:val="16"/>
                <w:lang w:eastAsia="en-US"/>
              </w:rPr>
            </w:pPr>
            <w:r>
              <w:rPr>
                <w:color w:val="000000"/>
                <w:sz w:val="16"/>
                <w:lang w:eastAsia="en-US"/>
              </w:rPr>
            </w:r>
          </w:p>
        </w:tc>
        <w:tc>
          <w:tcPr>
            <w:tcW w:w="1495" w:type="dxa"/>
            <w:tcBorders/>
          </w:tcPr>
          <w:p>
            <w:pPr>
              <w:pStyle w:val="Normal"/>
              <w:snapToGrid w:val="false"/>
              <w:rPr>
                <w:color w:val="000000"/>
                <w:sz w:val="16"/>
                <w:lang w:eastAsia="en-US"/>
              </w:rPr>
            </w:pPr>
            <w:r>
              <w:rPr>
                <w:color w:val="000000"/>
                <w:sz w:val="16"/>
                <w:lang w:eastAsia="en-US"/>
              </w:rPr>
            </w:r>
          </w:p>
        </w:tc>
        <w:tc>
          <w:tcPr>
            <w:tcW w:w="1565" w:type="dxa"/>
            <w:tcBorders/>
          </w:tcPr>
          <w:p>
            <w:pPr>
              <w:pStyle w:val="Normal"/>
              <w:snapToGrid w:val="false"/>
              <w:rPr>
                <w:color w:val="000000"/>
                <w:sz w:val="16"/>
                <w:lang w:eastAsia="en-US"/>
              </w:rPr>
            </w:pPr>
            <w:r>
              <w:rPr>
                <w:color w:val="000000"/>
                <w:sz w:val="16"/>
                <w:lang w:eastAsia="en-US"/>
              </w:rPr>
            </w:r>
          </w:p>
        </w:tc>
      </w:tr>
      <w:tr>
        <w:trPr>
          <w:trHeight w:val="199" w:hRule="atLeast"/>
        </w:trPr>
        <w:tc>
          <w:tcPr>
            <w:tcW w:w="4337" w:type="dxa"/>
            <w:gridSpan w:val="3"/>
            <w:tcBorders/>
          </w:tcPr>
          <w:p>
            <w:pPr>
              <w:pStyle w:val="Normal"/>
              <w:rPr>
                <w:color w:val="000000"/>
                <w:sz w:val="16"/>
                <w:lang w:eastAsia="en-US"/>
              </w:rPr>
            </w:pPr>
            <w:r>
              <w:rPr>
                <w:color w:val="000000"/>
                <w:sz w:val="16"/>
                <w:lang w:eastAsia="en-US"/>
              </w:rPr>
              <w:t>EEG = Electricidad Enron de Guatemala, S.A.</w:t>
            </w:r>
          </w:p>
        </w:tc>
        <w:tc>
          <w:tcPr>
            <w:tcW w:w="0" w:type="dxa"/>
            <w:vMerge w:val="continue"/>
            <w:tcBorders/>
          </w:tcPr>
          <w:p>
            <w:pPr>
              <w:pStyle w:val="Normal"/>
              <w:snapToGrid w:val="false"/>
              <w:rPr>
                <w:color w:val="000000"/>
                <w:sz w:val="16"/>
                <w:lang w:eastAsia="en-US"/>
              </w:rPr>
            </w:pPr>
            <w:r>
              <w:rPr>
                <w:color w:val="000000"/>
                <w:sz w:val="16"/>
                <w:lang w:eastAsia="en-US"/>
              </w:rPr>
            </w:r>
          </w:p>
        </w:tc>
        <w:tc>
          <w:tcPr>
            <w:tcW w:w="0" w:type="dxa"/>
            <w:vMerge w:val="continue"/>
            <w:tcBorders/>
          </w:tcPr>
          <w:p>
            <w:pPr>
              <w:pStyle w:val="Normal"/>
              <w:snapToGrid w:val="false"/>
              <w:rPr>
                <w:color w:val="000000"/>
                <w:sz w:val="16"/>
                <w:lang w:eastAsia="en-US"/>
              </w:rPr>
            </w:pPr>
            <w:r>
              <w:rPr>
                <w:color w:val="000000"/>
                <w:sz w:val="16"/>
                <w:lang w:eastAsia="en-US"/>
              </w:rPr>
            </w:r>
          </w:p>
        </w:tc>
        <w:tc>
          <w:tcPr>
            <w:tcW w:w="1749" w:type="dxa"/>
            <w:tcBorders/>
          </w:tcPr>
          <w:p>
            <w:pPr>
              <w:pStyle w:val="Normal"/>
              <w:snapToGrid w:val="false"/>
              <w:rPr>
                <w:color w:val="000000"/>
                <w:sz w:val="16"/>
                <w:lang w:eastAsia="en-US"/>
              </w:rPr>
            </w:pPr>
            <w:r>
              <w:rPr>
                <w:color w:val="000000"/>
                <w:sz w:val="16"/>
                <w:lang w:eastAsia="en-US"/>
              </w:rPr>
            </w:r>
          </w:p>
        </w:tc>
        <w:tc>
          <w:tcPr>
            <w:tcW w:w="2235" w:type="dxa"/>
            <w:tcBorders/>
          </w:tcPr>
          <w:p>
            <w:pPr>
              <w:pStyle w:val="Normal"/>
              <w:snapToGrid w:val="false"/>
              <w:rPr>
                <w:color w:val="000000"/>
                <w:sz w:val="16"/>
                <w:lang w:eastAsia="en-US"/>
              </w:rPr>
            </w:pPr>
            <w:r>
              <w:rPr>
                <w:color w:val="000000"/>
                <w:sz w:val="16"/>
                <w:lang w:eastAsia="en-US"/>
              </w:rPr>
            </w:r>
          </w:p>
        </w:tc>
        <w:tc>
          <w:tcPr>
            <w:tcW w:w="2076" w:type="dxa"/>
            <w:tcBorders/>
          </w:tcPr>
          <w:p>
            <w:pPr>
              <w:pStyle w:val="Normal"/>
              <w:snapToGrid w:val="false"/>
              <w:rPr>
                <w:color w:val="000000"/>
                <w:sz w:val="16"/>
                <w:lang w:eastAsia="en-US"/>
              </w:rPr>
            </w:pPr>
            <w:r>
              <w:rPr>
                <w:color w:val="000000"/>
                <w:sz w:val="16"/>
                <w:lang w:eastAsia="en-US"/>
              </w:rPr>
            </w:r>
          </w:p>
        </w:tc>
        <w:tc>
          <w:tcPr>
            <w:tcW w:w="1495" w:type="dxa"/>
            <w:tcBorders/>
          </w:tcPr>
          <w:p>
            <w:pPr>
              <w:pStyle w:val="Normal"/>
              <w:snapToGrid w:val="false"/>
              <w:rPr>
                <w:color w:val="000000"/>
                <w:sz w:val="16"/>
                <w:lang w:eastAsia="en-US"/>
              </w:rPr>
            </w:pPr>
            <w:r>
              <w:rPr>
                <w:color w:val="000000"/>
                <w:sz w:val="16"/>
                <w:lang w:eastAsia="en-US"/>
              </w:rPr>
            </w:r>
          </w:p>
        </w:tc>
        <w:tc>
          <w:tcPr>
            <w:tcW w:w="1565" w:type="dxa"/>
            <w:tcBorders/>
          </w:tcPr>
          <w:p>
            <w:pPr>
              <w:pStyle w:val="Normal"/>
              <w:snapToGrid w:val="false"/>
              <w:rPr>
                <w:color w:val="000000"/>
                <w:sz w:val="16"/>
                <w:lang w:eastAsia="en-US"/>
              </w:rPr>
            </w:pPr>
            <w:r>
              <w:rPr>
                <w:color w:val="000000"/>
                <w:sz w:val="16"/>
                <w:lang w:eastAsia="en-US"/>
              </w:rPr>
            </w:r>
          </w:p>
        </w:tc>
      </w:tr>
    </w:tbl>
    <w:p>
      <w:pPr>
        <w:pStyle w:val="Normal"/>
        <w:rPr>
          <w:b/>
        </w:rPr>
      </w:pPr>
      <w:r>
        <w:br w:type="page"/>
      </w:r>
      <w:r>
        <w:rPr>
          <w:b/>
        </w:rPr>
        <w:t>CALME #16 PROCARIBE/PROPANE</w:t>
      </w:r>
    </w:p>
    <w:p>
      <w:pPr>
        <w:pStyle w:val="Normal"/>
        <w:tabs>
          <w:tab w:val="clear" w:pos="720"/>
          <w:tab w:val="left" w:pos="-1440" w:leader="none"/>
          <w:tab w:val="left" w:pos="-720" w:leader="none"/>
          <w:tab w:val="left" w:pos="310" w:leader="none"/>
        </w:tabs>
        <w:jc w:val="both"/>
        <w:rPr>
          <w:b/>
          <w:sz w:val="16"/>
        </w:rPr>
      </w:pPr>
      <w:r>
        <w:rPr>
          <w:b/>
          <w:sz w:val="16"/>
        </w:rPr>
      </w:r>
    </w:p>
    <w:p>
      <w:pPr>
        <w:pStyle w:val="Normal"/>
        <w:tabs>
          <w:tab w:val="clear" w:pos="720"/>
          <w:tab w:val="left" w:pos="-1440" w:leader="none"/>
          <w:tab w:val="left" w:pos="-720" w:leader="none"/>
          <w:tab w:val="left" w:pos="310" w:leader="none"/>
        </w:tabs>
        <w:jc w:val="center"/>
        <w:rPr>
          <w:b/>
          <w:sz w:val="16"/>
        </w:rPr>
      </w:pPr>
      <w:r>
        <w:rPr>
          <w:b/>
          <w:sz w:val="16"/>
        </w:rPr>
        <w:t>PROCARIBE OPERATING INSURANCE</w:t>
      </w:r>
    </w:p>
    <w:p>
      <w:pPr>
        <w:pStyle w:val="Normal"/>
        <w:tabs>
          <w:tab w:val="clear" w:pos="720"/>
          <w:tab w:val="left" w:pos="-1440" w:leader="none"/>
          <w:tab w:val="left" w:pos="-720" w:leader="none"/>
          <w:tab w:val="left" w:pos="310" w:leader="none"/>
        </w:tabs>
        <w:jc w:val="center"/>
        <w:rPr>
          <w:b/>
          <w:i/>
          <w:i/>
          <w:sz w:val="16"/>
        </w:rPr>
      </w:pPr>
      <w:r>
        <w:rPr>
          <w:b/>
          <w:i/>
          <w:sz w:val="16"/>
        </w:rPr>
      </w:r>
    </w:p>
    <w:p>
      <w:pPr>
        <w:pStyle w:val="Normal"/>
        <w:rPr>
          <w:b/>
          <w:i/>
          <w:i/>
          <w:sz w:val="16"/>
        </w:rPr>
      </w:pPr>
      <w:r>
        <w:rPr>
          <w:b/>
          <w:i/>
          <w:sz w:val="16"/>
        </w:rPr>
      </w:r>
    </w:p>
    <w:tbl>
      <w:tblPr>
        <w:tblW w:w="12420" w:type="dxa"/>
        <w:jc w:val="start"/>
        <w:tblInd w:w="480" w:type="dxa"/>
        <w:tblLayout w:type="fixed"/>
        <w:tblCellMar>
          <w:top w:w="0" w:type="dxa"/>
          <w:start w:w="120" w:type="dxa"/>
          <w:bottom w:w="0" w:type="dxa"/>
          <w:end w:w="120" w:type="dxa"/>
        </w:tblCellMar>
      </w:tblPr>
      <w:tblGrid>
        <w:gridCol w:w="2970"/>
        <w:gridCol w:w="2970"/>
        <w:gridCol w:w="2152"/>
        <w:gridCol w:w="2078"/>
        <w:gridCol w:w="2250"/>
      </w:tblGrid>
      <w:tr>
        <w:trPr>
          <w:trHeight w:val="498" w:hRule="atLeast"/>
        </w:trPr>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10" w:leader="none"/>
              </w:tabs>
              <w:spacing w:before="120" w:after="120"/>
              <w:rPr>
                <w:b/>
                <w:sz w:val="16"/>
              </w:rPr>
            </w:pPr>
            <w:r>
              <w:rPr>
                <w:b/>
                <w:sz w:val="16"/>
              </w:rPr>
              <w:t>Type / Term</w:t>
            </w:r>
          </w:p>
        </w:tc>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10" w:leader="none"/>
              </w:tabs>
              <w:spacing w:before="120" w:after="120"/>
              <w:rPr>
                <w:b/>
                <w:sz w:val="16"/>
              </w:rPr>
            </w:pPr>
            <w:r>
              <w:rPr>
                <w:b/>
                <w:sz w:val="16"/>
              </w:rPr>
              <w:t>Limits of</w:t>
              <w:br/>
              <w:t>Liability/Sums Insured</w:t>
            </w:r>
          </w:p>
        </w:tc>
        <w:tc>
          <w:tcPr>
            <w:tcW w:w="2152" w:type="dxa"/>
            <w:tcBorders>
              <w:top w:val="single" w:sz="6" w:space="0" w:color="000000"/>
              <w:start w:val="single" w:sz="6" w:space="0" w:color="000000"/>
              <w:bottom w:val="single" w:sz="6" w:space="0" w:color="000000"/>
              <w:end w:val="single" w:sz="6" w:space="0" w:color="000000"/>
            </w:tcBorders>
          </w:tcPr>
          <w:p>
            <w:pPr>
              <w:pStyle w:val="Heading2"/>
              <w:spacing w:before="120" w:after="120"/>
              <w:ind w:hanging="0" w:start="0"/>
              <w:rPr>
                <w:rFonts w:ascii="Times New Roman" w:hAnsi="Times New Roman" w:cs="Times New Roman"/>
                <w:sz w:val="16"/>
              </w:rPr>
            </w:pPr>
            <w:r>
              <w:rPr>
                <w:rFonts w:cs="Times New Roman" w:ascii="Times New Roman" w:hAnsi="Times New Roman"/>
                <w:sz w:val="16"/>
              </w:rPr>
              <w:t>Basis of Cover</w:t>
            </w:r>
          </w:p>
        </w:tc>
        <w:tc>
          <w:tcPr>
            <w:tcW w:w="2078" w:type="dxa"/>
            <w:tcBorders>
              <w:top w:val="single" w:sz="6" w:space="0" w:color="000000"/>
              <w:start w:val="single" w:sz="6" w:space="0" w:color="000000"/>
              <w:bottom w:val="single" w:sz="6" w:space="0" w:color="000000"/>
              <w:end w:val="single" w:sz="6" w:space="0" w:color="000000"/>
            </w:tcBorders>
          </w:tcPr>
          <w:p>
            <w:pPr>
              <w:pStyle w:val="Heading3"/>
              <w:spacing w:before="120" w:after="120"/>
              <w:rPr>
                <w:rFonts w:ascii="Times New Roman" w:hAnsi="Times New Roman" w:cs="Times New Roman"/>
                <w:sz w:val="16"/>
              </w:rPr>
            </w:pPr>
            <w:r>
              <w:rPr>
                <w:rFonts w:cs="Times New Roman" w:ascii="Times New Roman" w:hAnsi="Times New Roman"/>
                <w:sz w:val="16"/>
              </w:rPr>
              <w:t>Deductibles</w:t>
            </w:r>
          </w:p>
        </w:tc>
        <w:tc>
          <w:tcPr>
            <w:tcW w:w="2250" w:type="dxa"/>
            <w:tcBorders>
              <w:top w:val="single" w:sz="6" w:space="0" w:color="000000"/>
              <w:start w:val="single" w:sz="6" w:space="0" w:color="000000"/>
              <w:bottom w:val="single" w:sz="6" w:space="0" w:color="000000"/>
              <w:end w:val="single" w:sz="6" w:space="0" w:color="000000"/>
            </w:tcBorders>
          </w:tcPr>
          <w:p>
            <w:pPr>
              <w:pStyle w:val="Heading3"/>
              <w:spacing w:before="120" w:after="120"/>
              <w:rPr>
                <w:rFonts w:ascii="Times New Roman" w:hAnsi="Times New Roman" w:cs="Times New Roman"/>
                <w:sz w:val="16"/>
              </w:rPr>
            </w:pPr>
            <w:r>
              <w:rPr>
                <w:rFonts w:cs="Times New Roman" w:ascii="Times New Roman" w:hAnsi="Times New Roman"/>
                <w:sz w:val="16"/>
              </w:rPr>
              <w:t>Premium</w:t>
            </w:r>
          </w:p>
        </w:tc>
      </w:tr>
      <w:tr>
        <w:trPr>
          <w:trHeight w:val="2226" w:hRule="atLeast"/>
        </w:trPr>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10" w:leader="none"/>
              </w:tabs>
              <w:snapToGrid w:val="false"/>
              <w:rPr>
                <w:rFonts w:ascii="Times New Roman" w:hAnsi="Times New Roman" w:cs="Times New Roman"/>
                <w:b/>
                <w:sz w:val="16"/>
                <w:u w:val="single"/>
              </w:rPr>
            </w:pPr>
            <w:r>
              <w:rPr>
                <w:rFonts w:cs="Times New Roman"/>
                <w:b/>
                <w:sz w:val="16"/>
                <w:u w:val="single"/>
              </w:rPr>
            </w:r>
          </w:p>
          <w:p>
            <w:pPr>
              <w:pStyle w:val="Normal"/>
              <w:tabs>
                <w:tab w:val="clear" w:pos="720"/>
                <w:tab w:val="left" w:pos="-1440" w:leader="none"/>
                <w:tab w:val="left" w:pos="-720" w:leader="none"/>
                <w:tab w:val="left" w:pos="310" w:leader="none"/>
              </w:tabs>
              <w:rPr>
                <w:sz w:val="16"/>
              </w:rPr>
            </w:pPr>
            <w:r>
              <w:rPr>
                <w:sz w:val="16"/>
              </w:rPr>
              <w:t xml:space="preserve">Physical Loss or Damage including Boiler &amp; Machinery and Business Interruption Insurance </w:t>
            </w:r>
          </w:p>
          <w:p>
            <w:pPr>
              <w:pStyle w:val="Normal"/>
              <w:tabs>
                <w:tab w:val="clear" w:pos="720"/>
                <w:tab w:val="left" w:pos="-1440" w:leader="none"/>
                <w:tab w:val="left" w:pos="-720" w:leader="none"/>
                <w:tab w:val="left" w:pos="310" w:leader="none"/>
              </w:tabs>
              <w:rPr>
                <w:sz w:val="16"/>
              </w:rPr>
            </w:pPr>
            <w:r>
              <w:rPr>
                <w:sz w:val="16"/>
              </w:rPr>
            </w:r>
          </w:p>
          <w:p>
            <w:pPr>
              <w:pStyle w:val="Heading1"/>
              <w:ind w:hanging="0" w:start="0"/>
              <w:rPr>
                <w:rFonts w:ascii="Times New Roman" w:hAnsi="Times New Roman" w:cs="Times New Roman"/>
                <w:sz w:val="16"/>
              </w:rPr>
            </w:pPr>
            <w:r>
              <w:rPr>
                <w:rFonts w:cs="Times New Roman" w:ascii="Times New Roman" w:hAnsi="Times New Roman"/>
                <w:sz w:val="16"/>
              </w:rPr>
              <w:t>DEDUCTIBLE BUYDOWN POLICY</w:t>
            </w:r>
          </w:p>
          <w:p>
            <w:pPr>
              <w:pStyle w:val="Normal"/>
              <w:rPr>
                <w:sz w:val="16"/>
              </w:rPr>
            </w:pPr>
            <w:r>
              <w:rPr>
                <w:sz w:val="16"/>
              </w:rPr>
              <w:t>$500,000 Limit</w:t>
            </w:r>
          </w:p>
          <w:p>
            <w:pPr>
              <w:pStyle w:val="Normal"/>
              <w:tabs>
                <w:tab w:val="clear" w:pos="720"/>
                <w:tab w:val="left" w:pos="-1440" w:leader="none"/>
                <w:tab w:val="left" w:pos="-720" w:leader="none"/>
                <w:tab w:val="left" w:pos="310" w:leader="none"/>
              </w:tabs>
              <w:rPr>
                <w:sz w:val="16"/>
              </w:rPr>
            </w:pPr>
            <w:r>
              <w:rPr>
                <w:sz w:val="16"/>
              </w:rPr>
              <w:t>9/10/2000– 9/10/2001</w:t>
            </w:r>
          </w:p>
          <w:p>
            <w:pPr>
              <w:pStyle w:val="Normal"/>
              <w:tabs>
                <w:tab w:val="clear" w:pos="720"/>
                <w:tab w:val="left" w:pos="-1440" w:leader="none"/>
                <w:tab w:val="left" w:pos="-720" w:leader="none"/>
                <w:tab w:val="left" w:pos="310" w:leader="none"/>
              </w:tabs>
              <w:rPr>
                <w:sz w:val="16"/>
              </w:rPr>
            </w:pPr>
            <w:r>
              <w:rPr>
                <w:sz w:val="16"/>
              </w:rPr>
            </w:r>
          </w:p>
          <w:p>
            <w:pPr>
              <w:pStyle w:val="Heading1"/>
              <w:ind w:hanging="0" w:start="0"/>
              <w:rPr>
                <w:rFonts w:ascii="Times New Roman" w:hAnsi="Times New Roman" w:cs="Times New Roman"/>
                <w:sz w:val="16"/>
              </w:rPr>
            </w:pPr>
            <w:r>
              <w:rPr>
                <w:rFonts w:cs="Times New Roman" w:ascii="Times New Roman" w:hAnsi="Times New Roman"/>
                <w:sz w:val="16"/>
              </w:rPr>
              <w:t>ENRON PROPERTY POLICY</w:t>
            </w:r>
          </w:p>
          <w:p>
            <w:pPr>
              <w:pStyle w:val="Normal"/>
              <w:tabs>
                <w:tab w:val="clear" w:pos="720"/>
                <w:tab w:val="left" w:pos="-1440" w:leader="none"/>
                <w:tab w:val="left" w:pos="-720" w:leader="none"/>
                <w:tab w:val="left" w:pos="310" w:leader="none"/>
              </w:tabs>
              <w:rPr>
                <w:sz w:val="16"/>
              </w:rPr>
            </w:pPr>
            <w:r>
              <w:rPr>
                <w:sz w:val="16"/>
              </w:rPr>
              <w:t>3/1/2000 – 3/1/2001</w:t>
            </w:r>
          </w:p>
          <w:p>
            <w:pPr>
              <w:pStyle w:val="Normal"/>
              <w:tabs>
                <w:tab w:val="clear" w:pos="720"/>
                <w:tab w:val="left" w:pos="-1440" w:leader="none"/>
                <w:tab w:val="left" w:pos="-720" w:leader="none"/>
                <w:tab w:val="left" w:pos="310" w:leader="none"/>
              </w:tabs>
              <w:rPr>
                <w:sz w:val="16"/>
              </w:rPr>
            </w:pPr>
            <w:r>
              <w:rPr>
                <w:sz w:val="16"/>
              </w:rPr>
            </w:r>
          </w:p>
        </w:tc>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ind w:hanging="1267" w:start="1267" w:end="0"/>
              <w:rPr>
                <w:sz w:val="16"/>
                <w:u w:val="single"/>
              </w:rPr>
            </w:pPr>
            <w:r>
              <w:rPr>
                <w:sz w:val="16"/>
                <w:u w:val="single"/>
              </w:rPr>
            </w:r>
          </w:p>
          <w:p>
            <w:pPr>
              <w:pStyle w:val="Normal"/>
              <w:tabs>
                <w:tab w:val="clear" w:pos="720"/>
                <w:tab w:val="left" w:pos="-1440" w:leader="none"/>
                <w:tab w:val="left" w:pos="-720" w:leader="none"/>
                <w:tab w:val="left" w:pos="309" w:leader="none"/>
                <w:tab w:val="left" w:pos="1267" w:leader="none"/>
              </w:tabs>
              <w:ind w:hanging="1267" w:start="1267" w:end="0"/>
              <w:rPr>
                <w:sz w:val="16"/>
              </w:rPr>
            </w:pPr>
            <w:r>
              <w:rPr>
                <w:sz w:val="16"/>
                <w:u w:val="single"/>
              </w:rPr>
              <w:t>Replacement Cost</w:t>
            </w:r>
          </w:p>
          <w:p>
            <w:pPr>
              <w:pStyle w:val="Normal"/>
              <w:tabs>
                <w:tab w:val="clear" w:pos="720"/>
                <w:tab w:val="left" w:pos="-1440" w:leader="none"/>
                <w:tab w:val="left" w:pos="-720" w:leader="none"/>
                <w:tab w:val="left" w:pos="309" w:leader="none"/>
                <w:tab w:val="left" w:pos="1267" w:leader="none"/>
              </w:tabs>
              <w:ind w:hanging="1267" w:start="1267" w:end="0"/>
              <w:rPr>
                <w:sz w:val="16"/>
              </w:rPr>
            </w:pPr>
            <w:r>
              <w:rPr>
                <w:sz w:val="16"/>
              </w:rPr>
              <w:t xml:space="preserve">$20,600,000 </w:t>
            </w:r>
          </w:p>
          <w:p>
            <w:pPr>
              <w:pStyle w:val="Normal"/>
              <w:tabs>
                <w:tab w:val="clear" w:pos="720"/>
                <w:tab w:val="left" w:pos="-1440" w:leader="none"/>
                <w:tab w:val="left" w:pos="-720" w:leader="none"/>
                <w:tab w:val="left" w:pos="309" w:leader="none"/>
                <w:tab w:val="left" w:pos="1267" w:leader="none"/>
              </w:tabs>
              <w:ind w:hanging="1267" w:start="1267" w:end="0"/>
              <w:rPr>
                <w:sz w:val="16"/>
              </w:rPr>
            </w:pPr>
            <w:r>
              <w:rPr>
                <w:sz w:val="16"/>
              </w:rPr>
            </w:r>
          </w:p>
          <w:p>
            <w:pPr>
              <w:pStyle w:val="Heading4"/>
              <w:rPr>
                <w:rFonts w:ascii="Times New Roman" w:hAnsi="Times New Roman" w:cs="Times New Roman"/>
                <w:sz w:val="16"/>
              </w:rPr>
            </w:pPr>
            <w:r>
              <w:rPr>
                <w:rFonts w:cs="Times New Roman" w:ascii="Times New Roman" w:hAnsi="Times New Roman"/>
                <w:sz w:val="16"/>
              </w:rPr>
              <w:t>Business Interruption</w:t>
            </w:r>
          </w:p>
          <w:p>
            <w:pPr>
              <w:pStyle w:val="Normal"/>
              <w:tabs>
                <w:tab w:val="clear" w:pos="720"/>
                <w:tab w:val="left" w:pos="-1440" w:leader="none"/>
                <w:tab w:val="left" w:pos="-720" w:leader="none"/>
                <w:tab w:val="left" w:pos="309" w:leader="none"/>
                <w:tab w:val="left" w:pos="1267" w:leader="none"/>
              </w:tabs>
              <w:ind w:hanging="1267" w:start="1267" w:end="0"/>
              <w:rPr>
                <w:sz w:val="16"/>
              </w:rPr>
            </w:pPr>
            <w:r>
              <w:rPr>
                <w:sz w:val="16"/>
              </w:rPr>
              <w:t xml:space="preserve">$20,580,000 </w:t>
            </w:r>
          </w:p>
          <w:p>
            <w:pPr>
              <w:pStyle w:val="Normal"/>
              <w:tabs>
                <w:tab w:val="clear" w:pos="720"/>
                <w:tab w:val="left" w:pos="-1440" w:leader="none"/>
                <w:tab w:val="left" w:pos="-720" w:leader="none"/>
                <w:tab w:val="left" w:pos="309" w:leader="none"/>
                <w:tab w:val="left" w:pos="1193" w:leader="none"/>
              </w:tabs>
              <w:ind w:start="1373" w:end="0"/>
              <w:rPr>
                <w:sz w:val="16"/>
              </w:rPr>
            </w:pPr>
            <w:r>
              <w:rPr>
                <w:sz w:val="16"/>
              </w:rPr>
            </w:r>
          </w:p>
          <w:p>
            <w:pPr>
              <w:pStyle w:val="Normal"/>
              <w:tabs>
                <w:tab w:val="clear" w:pos="720"/>
                <w:tab w:val="left" w:pos="-1440" w:leader="none"/>
                <w:tab w:val="left" w:pos="-720" w:leader="none"/>
                <w:tab w:val="left" w:pos="309" w:leader="none"/>
                <w:tab w:val="left" w:pos="1193" w:leader="none"/>
              </w:tabs>
              <w:ind w:start="1373" w:end="0"/>
              <w:rPr>
                <w:sz w:val="16"/>
              </w:rPr>
            </w:pPr>
            <w:r>
              <w:rPr>
                <w:sz w:val="16"/>
              </w:rPr>
            </w:r>
          </w:p>
          <w:p>
            <w:pPr>
              <w:pStyle w:val="Normal"/>
              <w:tabs>
                <w:tab w:val="clear" w:pos="720"/>
                <w:tab w:val="left" w:pos="-1440" w:leader="none"/>
                <w:tab w:val="left" w:pos="-720" w:leader="none"/>
                <w:tab w:val="left" w:pos="309" w:leader="none"/>
                <w:tab w:val="left" w:pos="1193" w:leader="none"/>
              </w:tabs>
              <w:ind w:start="1373" w:end="0"/>
              <w:rPr>
                <w:sz w:val="16"/>
              </w:rPr>
            </w:pPr>
            <w:r>
              <w:rPr>
                <w:sz w:val="16"/>
              </w:rPr>
            </w:r>
          </w:p>
          <w:p>
            <w:pPr>
              <w:pStyle w:val="Normal"/>
              <w:tabs>
                <w:tab w:val="clear" w:pos="720"/>
                <w:tab w:val="left" w:pos="-1440" w:leader="none"/>
                <w:tab w:val="left" w:pos="-720" w:leader="none"/>
                <w:tab w:val="left" w:pos="309" w:leader="none"/>
                <w:tab w:val="left" w:pos="1193" w:leader="none"/>
              </w:tabs>
              <w:ind w:start="1373" w:end="0"/>
              <w:rPr>
                <w:sz w:val="16"/>
              </w:rPr>
            </w:pPr>
            <w:r>
              <w:rPr>
                <w:sz w:val="16"/>
              </w:rPr>
            </w:r>
          </w:p>
        </w:tc>
        <w:tc>
          <w:tcPr>
            <w:tcW w:w="2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 xml:space="preserve">All Risks of Direct Physical  Loss or Damage </w:t>
            </w:r>
          </w:p>
        </w:tc>
        <w:tc>
          <w:tcPr>
            <w:tcW w:w="207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4020" w:leader="none"/>
              </w:tabs>
              <w:snapToGrid w:val="false"/>
              <w:rPr>
                <w:sz w:val="16"/>
              </w:rPr>
            </w:pPr>
            <w:r>
              <w:rPr>
                <w:sz w:val="16"/>
              </w:rPr>
            </w:r>
          </w:p>
          <w:p>
            <w:pPr>
              <w:pStyle w:val="Heading1"/>
              <w:tabs>
                <w:tab w:val="left" w:pos="-1440" w:leader="none"/>
                <w:tab w:val="left" w:pos="-720" w:leader="none"/>
                <w:tab w:val="left" w:pos="310" w:leader="none"/>
                <w:tab w:val="left" w:pos="4020" w:leader="none"/>
              </w:tabs>
              <w:ind w:hanging="0" w:start="0"/>
              <w:rPr>
                <w:rFonts w:ascii="Times New Roman" w:hAnsi="Times New Roman" w:cs="Times New Roman"/>
                <w:sz w:val="16"/>
              </w:rPr>
            </w:pPr>
            <w:r>
              <w:rPr>
                <w:rFonts w:cs="Times New Roman" w:ascii="Times New Roman" w:hAnsi="Times New Roman"/>
                <w:sz w:val="16"/>
              </w:rPr>
              <w:t>BUYDOWN</w:t>
            </w:r>
          </w:p>
          <w:p>
            <w:pPr>
              <w:pStyle w:val="Normal"/>
              <w:tabs>
                <w:tab w:val="clear" w:pos="720"/>
                <w:tab w:val="left" w:pos="-1440" w:leader="none"/>
                <w:tab w:val="left" w:pos="-720" w:leader="none"/>
                <w:tab w:val="left" w:pos="309" w:leader="none"/>
                <w:tab w:val="left" w:pos="4020" w:leader="none"/>
              </w:tabs>
              <w:rPr>
                <w:sz w:val="16"/>
              </w:rPr>
            </w:pPr>
            <w:r>
              <w:rPr>
                <w:sz w:val="16"/>
              </w:rPr>
              <w:t>$50,000 each occurrence</w:t>
            </w:r>
          </w:p>
          <w:p>
            <w:pPr>
              <w:pStyle w:val="Normal"/>
              <w:tabs>
                <w:tab w:val="clear" w:pos="720"/>
                <w:tab w:val="left" w:pos="-1440" w:leader="none"/>
                <w:tab w:val="left" w:pos="-720" w:leader="none"/>
                <w:tab w:val="left" w:pos="309" w:leader="none"/>
                <w:tab w:val="left" w:pos="4020" w:leader="none"/>
              </w:tabs>
              <w:rPr>
                <w:sz w:val="16"/>
              </w:rPr>
            </w:pPr>
            <w:r>
              <w:rPr>
                <w:sz w:val="16"/>
              </w:rPr>
            </w:r>
          </w:p>
          <w:p>
            <w:pPr>
              <w:pStyle w:val="Heading1"/>
              <w:tabs>
                <w:tab w:val="left" w:pos="-1440" w:leader="none"/>
                <w:tab w:val="left" w:pos="-720" w:leader="none"/>
                <w:tab w:val="left" w:pos="310" w:leader="none"/>
                <w:tab w:val="left" w:pos="4020" w:leader="none"/>
              </w:tabs>
              <w:ind w:hanging="0" w:start="0"/>
              <w:rPr>
                <w:rFonts w:ascii="Times New Roman" w:hAnsi="Times New Roman" w:cs="Times New Roman"/>
                <w:sz w:val="16"/>
              </w:rPr>
            </w:pPr>
            <w:r>
              <w:rPr>
                <w:rFonts w:cs="Times New Roman" w:ascii="Times New Roman" w:hAnsi="Times New Roman"/>
                <w:sz w:val="16"/>
              </w:rPr>
              <w:t>CORPORATE</w:t>
            </w:r>
          </w:p>
          <w:p>
            <w:pPr>
              <w:pStyle w:val="Normal"/>
              <w:tabs>
                <w:tab w:val="clear" w:pos="720"/>
                <w:tab w:val="left" w:pos="-1440" w:leader="none"/>
                <w:tab w:val="left" w:pos="-720" w:leader="none"/>
                <w:tab w:val="left" w:pos="309" w:leader="none"/>
                <w:tab w:val="left" w:pos="4020" w:leader="none"/>
              </w:tabs>
              <w:rPr>
                <w:sz w:val="16"/>
              </w:rPr>
            </w:pPr>
            <w:r>
              <w:rPr>
                <w:sz w:val="16"/>
              </w:rPr>
              <w:t>$500,000 each occurrence</w:t>
            </w:r>
          </w:p>
          <w:p>
            <w:pPr>
              <w:pStyle w:val="Normal"/>
              <w:tabs>
                <w:tab w:val="clear" w:pos="720"/>
                <w:tab w:val="left" w:pos="-1440" w:leader="none"/>
                <w:tab w:val="left" w:pos="-720" w:leader="none"/>
                <w:tab w:val="left" w:pos="309" w:leader="none"/>
                <w:tab w:val="left" w:pos="4020" w:leader="none"/>
              </w:tabs>
              <w:ind w:end="-300"/>
              <w:rPr>
                <w:sz w:val="16"/>
              </w:rPr>
            </w:pPr>
            <w:r>
              <w:rPr>
                <w:sz w:val="16"/>
              </w:rPr>
            </w:r>
          </w:p>
          <w:p>
            <w:pPr>
              <w:pStyle w:val="Normal"/>
              <w:tabs>
                <w:tab w:val="clear" w:pos="720"/>
                <w:tab w:val="left" w:pos="-1440" w:leader="none"/>
                <w:tab w:val="left" w:pos="-720" w:leader="none"/>
                <w:tab w:val="left" w:pos="309" w:leader="none"/>
                <w:tab w:val="left" w:pos="4020" w:leader="none"/>
              </w:tabs>
              <w:ind w:end="-120"/>
              <w:rPr>
                <w:sz w:val="16"/>
              </w:rPr>
            </w:pPr>
            <w:r>
              <w:rPr>
                <w:sz w:val="16"/>
              </w:rPr>
            </w:r>
          </w:p>
          <w:p>
            <w:pPr>
              <w:pStyle w:val="Normal"/>
              <w:tabs>
                <w:tab w:val="clear" w:pos="720"/>
                <w:tab w:val="left" w:pos="-1440" w:leader="none"/>
                <w:tab w:val="left" w:pos="-720" w:leader="none"/>
                <w:tab w:val="left" w:pos="309" w:leader="none"/>
                <w:tab w:val="left" w:pos="4020" w:leader="none"/>
              </w:tabs>
              <w:ind w:end="-300"/>
              <w:rPr>
                <w:sz w:val="16"/>
              </w:rPr>
            </w:pPr>
            <w:r>
              <w:rPr>
                <w:sz w:val="16"/>
              </w:rPr>
            </w:r>
          </w:p>
          <w:p>
            <w:pPr>
              <w:pStyle w:val="Normal"/>
              <w:tabs>
                <w:tab w:val="clear" w:pos="720"/>
                <w:tab w:val="left" w:pos="-1440" w:leader="none"/>
                <w:tab w:val="left" w:pos="-720" w:leader="none"/>
                <w:tab w:val="left" w:pos="309" w:leader="none"/>
                <w:tab w:val="left" w:pos="4020" w:leader="none"/>
              </w:tabs>
              <w:ind w:end="-300"/>
              <w:rPr>
                <w:sz w:val="16"/>
              </w:rPr>
            </w:pPr>
            <w:r>
              <w:rPr>
                <w:sz w:val="16"/>
              </w:rPr>
            </w:r>
          </w:p>
          <w:p>
            <w:pPr>
              <w:pStyle w:val="Normal"/>
              <w:tabs>
                <w:tab w:val="clear" w:pos="720"/>
                <w:tab w:val="left" w:pos="-1440" w:leader="none"/>
                <w:tab w:val="left" w:pos="-720" w:leader="none"/>
                <w:tab w:val="left" w:pos="309" w:leader="none"/>
                <w:tab w:val="left" w:pos="4020" w:leader="none"/>
              </w:tabs>
              <w:ind w:end="-300"/>
              <w:rPr>
                <w:sz w:val="16"/>
              </w:rPr>
            </w:pPr>
            <w:r>
              <w:rPr>
                <w:sz w:val="16"/>
              </w:rPr>
            </w:r>
          </w:p>
        </w:tc>
        <w:tc>
          <w:tcPr>
            <w:tcW w:w="22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4020" w:leader="none"/>
              </w:tabs>
              <w:snapToGrid w:val="false"/>
              <w:rPr>
                <w:sz w:val="16"/>
              </w:rPr>
            </w:pPr>
            <w:r>
              <w:rPr>
                <w:sz w:val="16"/>
              </w:rPr>
            </w:r>
          </w:p>
          <w:p>
            <w:pPr>
              <w:pStyle w:val="Normal"/>
              <w:tabs>
                <w:tab w:val="clear" w:pos="720"/>
                <w:tab w:val="left" w:pos="-1440" w:leader="none"/>
                <w:tab w:val="left" w:pos="-720" w:leader="none"/>
                <w:tab w:val="left" w:pos="309" w:leader="none"/>
                <w:tab w:val="left" w:pos="4020" w:leader="none"/>
              </w:tabs>
              <w:rPr>
                <w:sz w:val="16"/>
              </w:rPr>
            </w:pPr>
            <w:r>
              <w:rPr>
                <w:sz w:val="16"/>
              </w:rPr>
              <w:t>$99,175</w:t>
            </w:r>
          </w:p>
          <w:p>
            <w:pPr>
              <w:pStyle w:val="Normal"/>
              <w:tabs>
                <w:tab w:val="clear" w:pos="720"/>
                <w:tab w:val="left" w:pos="-1440" w:leader="none"/>
                <w:tab w:val="left" w:pos="-720" w:leader="none"/>
                <w:tab w:val="left" w:pos="309" w:leader="none"/>
                <w:tab w:val="left" w:pos="4020" w:leader="none"/>
              </w:tabs>
              <w:rPr>
                <w:sz w:val="16"/>
              </w:rPr>
            </w:pPr>
            <w:r>
              <w:rPr>
                <w:sz w:val="16"/>
              </w:rPr>
            </w:r>
          </w:p>
          <w:p>
            <w:pPr>
              <w:pStyle w:val="Normal"/>
              <w:tabs>
                <w:tab w:val="clear" w:pos="720"/>
                <w:tab w:val="left" w:pos="-1440" w:leader="none"/>
                <w:tab w:val="left" w:pos="-720" w:leader="none"/>
                <w:tab w:val="left" w:pos="309" w:leader="none"/>
                <w:tab w:val="left" w:pos="4020" w:leader="none"/>
              </w:tabs>
              <w:rPr>
                <w:sz w:val="16"/>
              </w:rPr>
            </w:pPr>
            <w:r>
              <w:rPr>
                <w:sz w:val="16"/>
              </w:rPr>
            </w:r>
          </w:p>
          <w:p>
            <w:pPr>
              <w:pStyle w:val="Normal"/>
              <w:tabs>
                <w:tab w:val="clear" w:pos="720"/>
                <w:tab w:val="left" w:pos="-1440" w:leader="none"/>
                <w:tab w:val="left" w:pos="-720" w:leader="none"/>
                <w:tab w:val="left" w:pos="309" w:leader="none"/>
                <w:tab w:val="left" w:pos="4020" w:leader="none"/>
              </w:tabs>
              <w:rPr>
                <w:sz w:val="16"/>
              </w:rPr>
            </w:pPr>
            <w:r>
              <w:rPr>
                <w:sz w:val="16"/>
              </w:rPr>
              <w:t>Corporate Allocation</w:t>
            </w:r>
          </w:p>
        </w:tc>
      </w:tr>
      <w:tr>
        <w:trPr>
          <w:trHeight w:val="795" w:hRule="atLeast"/>
        </w:trPr>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Local Worker’s Compensation</w:t>
            </w:r>
          </w:p>
          <w:p>
            <w:pPr>
              <w:pStyle w:val="Normal"/>
              <w:tabs>
                <w:tab w:val="clear" w:pos="720"/>
                <w:tab w:val="left" w:pos="-1440" w:leader="none"/>
                <w:tab w:val="left" w:pos="-720" w:leader="none"/>
                <w:tab w:val="left" w:pos="309" w:leader="none"/>
                <w:tab w:val="left" w:pos="1267" w:leader="none"/>
              </w:tabs>
              <w:rPr>
                <w:sz w:val="16"/>
              </w:rPr>
            </w:pPr>
            <w:r>
              <w:rPr>
                <w:sz w:val="16"/>
              </w:rPr>
              <w:t>(government provided)</w:t>
            </w:r>
          </w:p>
          <w:p>
            <w:pPr>
              <w:pStyle w:val="Normal"/>
              <w:tabs>
                <w:tab w:val="clear" w:pos="720"/>
                <w:tab w:val="left" w:pos="-1440" w:leader="none"/>
                <w:tab w:val="left" w:pos="-720" w:leader="none"/>
                <w:tab w:val="left" w:pos="309" w:leader="none"/>
                <w:tab w:val="left" w:pos="1267" w:leader="none"/>
              </w:tabs>
              <w:rPr>
                <w:sz w:val="16"/>
              </w:rPr>
            </w:pPr>
            <w:r>
              <w:rPr>
                <w:sz w:val="16"/>
              </w:rPr>
            </w:r>
          </w:p>
        </w:tc>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Statutory</w:t>
            </w:r>
          </w:p>
        </w:tc>
        <w:tc>
          <w:tcPr>
            <w:tcW w:w="2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Protection against liability to employees</w:t>
            </w:r>
          </w:p>
        </w:tc>
        <w:tc>
          <w:tcPr>
            <w:tcW w:w="207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tc>
        <w:tc>
          <w:tcPr>
            <w:tcW w:w="22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r>
          </w:p>
        </w:tc>
      </w:tr>
      <w:tr>
        <w:trPr>
          <w:trHeight w:val="705" w:hRule="atLeast"/>
        </w:trPr>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Local Employer’s Liability</w:t>
            </w:r>
          </w:p>
          <w:p>
            <w:pPr>
              <w:pStyle w:val="Normal"/>
              <w:tabs>
                <w:tab w:val="clear" w:pos="720"/>
                <w:tab w:val="left" w:pos="-1440" w:leader="none"/>
                <w:tab w:val="left" w:pos="-720" w:leader="none"/>
                <w:tab w:val="left" w:pos="309" w:leader="none"/>
                <w:tab w:val="left" w:pos="1267" w:leader="none"/>
              </w:tabs>
              <w:rPr>
                <w:sz w:val="16"/>
              </w:rPr>
            </w:pPr>
            <w:r>
              <w:rPr>
                <w:sz w:val="16"/>
              </w:rPr>
              <w:t>6/1/2000– 6/1/2001</w:t>
            </w:r>
          </w:p>
        </w:tc>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$2,000,000</w:t>
            </w:r>
          </w:p>
        </w:tc>
        <w:tc>
          <w:tcPr>
            <w:tcW w:w="2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Protection against liability to employees</w:t>
            </w:r>
          </w:p>
        </w:tc>
        <w:tc>
          <w:tcPr>
            <w:tcW w:w="207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$0</w:t>
            </w:r>
          </w:p>
        </w:tc>
        <w:tc>
          <w:tcPr>
            <w:tcW w:w="22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Corporate Allocation</w:t>
            </w:r>
          </w:p>
        </w:tc>
      </w:tr>
      <w:tr>
        <w:trPr>
          <w:trHeight w:val="885" w:hRule="atLeast"/>
        </w:trPr>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Local General Liability</w:t>
            </w:r>
          </w:p>
          <w:p>
            <w:pPr>
              <w:pStyle w:val="Normal"/>
              <w:tabs>
                <w:tab w:val="clear" w:pos="720"/>
                <w:tab w:val="left" w:pos="-1440" w:leader="none"/>
                <w:tab w:val="left" w:pos="-720" w:leader="none"/>
                <w:tab w:val="left" w:pos="309" w:leader="none"/>
                <w:tab w:val="left" w:pos="1267" w:leader="none"/>
              </w:tabs>
              <w:rPr>
                <w:sz w:val="16"/>
              </w:rPr>
            </w:pPr>
            <w:r>
              <w:rPr>
                <w:sz w:val="16"/>
              </w:rPr>
              <w:t>6/1/2000 - 6/1/2001</w:t>
            </w:r>
          </w:p>
        </w:tc>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$2,000,000</w:t>
            </w:r>
          </w:p>
        </w:tc>
        <w:tc>
          <w:tcPr>
            <w:tcW w:w="2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Protection against liability for bodily injury and property damage to third parties.</w:t>
            </w:r>
          </w:p>
          <w:p>
            <w:pPr>
              <w:pStyle w:val="Normal"/>
              <w:tabs>
                <w:tab w:val="clear" w:pos="720"/>
                <w:tab w:val="left" w:pos="-1440" w:leader="none"/>
                <w:tab w:val="left" w:pos="-720" w:leader="none"/>
                <w:tab w:val="left" w:pos="309" w:leader="none"/>
                <w:tab w:val="left" w:pos="1267" w:leader="none"/>
              </w:tabs>
              <w:rPr>
                <w:sz w:val="16"/>
              </w:rPr>
            </w:pPr>
            <w:r>
              <w:rPr>
                <w:sz w:val="16"/>
              </w:rPr>
            </w:r>
          </w:p>
        </w:tc>
        <w:tc>
          <w:tcPr>
            <w:tcW w:w="207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$0</w:t>
            </w:r>
          </w:p>
        </w:tc>
        <w:tc>
          <w:tcPr>
            <w:tcW w:w="22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Corporate Allocation</w:t>
            </w:r>
          </w:p>
        </w:tc>
      </w:tr>
      <w:tr>
        <w:trPr>
          <w:trHeight w:val="930" w:hRule="atLeast"/>
        </w:trPr>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Local Auto Liability</w:t>
            </w:r>
          </w:p>
          <w:p>
            <w:pPr>
              <w:pStyle w:val="Normal"/>
              <w:tabs>
                <w:tab w:val="clear" w:pos="720"/>
                <w:tab w:val="left" w:pos="-1440" w:leader="none"/>
                <w:tab w:val="left" w:pos="-720" w:leader="none"/>
                <w:tab w:val="left" w:pos="309" w:leader="none"/>
                <w:tab w:val="left" w:pos="1267" w:leader="none"/>
              </w:tabs>
              <w:rPr>
                <w:sz w:val="16"/>
              </w:rPr>
            </w:pPr>
            <w:r>
              <w:rPr>
                <w:sz w:val="16"/>
              </w:rPr>
              <w:t>6/1/2000 – 6/1/2001</w:t>
            </w:r>
          </w:p>
          <w:p>
            <w:pPr>
              <w:pStyle w:val="Normal"/>
              <w:tabs>
                <w:tab w:val="clear" w:pos="720"/>
                <w:tab w:val="left" w:pos="-1440" w:leader="none"/>
                <w:tab w:val="left" w:pos="-720" w:leader="none"/>
                <w:tab w:val="left" w:pos="309" w:leader="none"/>
                <w:tab w:val="left" w:pos="1267" w:leader="none"/>
              </w:tabs>
              <w:rPr>
                <w:sz w:val="16"/>
              </w:rPr>
            </w:pPr>
            <w:r>
              <w:rPr>
                <w:sz w:val="16"/>
              </w:rPr>
            </w:r>
          </w:p>
        </w:tc>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$2,000,000</w:t>
            </w:r>
          </w:p>
        </w:tc>
        <w:tc>
          <w:tcPr>
            <w:tcW w:w="2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Protection against liability for bodily injury and property damage to third parties.</w:t>
            </w:r>
          </w:p>
          <w:p>
            <w:pPr>
              <w:pStyle w:val="Normal"/>
              <w:tabs>
                <w:tab w:val="clear" w:pos="720"/>
                <w:tab w:val="left" w:pos="-1440" w:leader="none"/>
                <w:tab w:val="left" w:pos="-720" w:leader="none"/>
                <w:tab w:val="left" w:pos="309" w:leader="none"/>
                <w:tab w:val="left" w:pos="1267" w:leader="none"/>
              </w:tabs>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r>
          </w:p>
        </w:tc>
        <w:tc>
          <w:tcPr>
            <w:tcW w:w="207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$0</w:t>
            </w:r>
          </w:p>
        </w:tc>
        <w:tc>
          <w:tcPr>
            <w:tcW w:w="22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Corporate Allocation</w:t>
            </w:r>
          </w:p>
          <w:p>
            <w:pPr>
              <w:pStyle w:val="Normal"/>
              <w:tabs>
                <w:tab w:val="clear" w:pos="720"/>
                <w:tab w:val="left" w:pos="-1440" w:leader="none"/>
                <w:tab w:val="left" w:pos="-720" w:leader="none"/>
                <w:tab w:val="left" w:pos="309" w:leader="none"/>
                <w:tab w:val="left" w:pos="1267" w:leader="none"/>
              </w:tabs>
              <w:rPr>
                <w:sz w:val="16"/>
              </w:rPr>
            </w:pPr>
            <w:r>
              <w:rPr>
                <w:sz w:val="16"/>
              </w:rPr>
            </w:r>
          </w:p>
        </w:tc>
      </w:tr>
      <w:tr>
        <w:trPr>
          <w:trHeight w:val="822" w:hRule="atLeast"/>
        </w:trPr>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Excess Umbrella Liability</w:t>
            </w:r>
          </w:p>
          <w:p>
            <w:pPr>
              <w:pStyle w:val="Normal"/>
              <w:tabs>
                <w:tab w:val="clear" w:pos="720"/>
                <w:tab w:val="left" w:pos="-1440" w:leader="none"/>
                <w:tab w:val="left" w:pos="-720" w:leader="none"/>
                <w:tab w:val="left" w:pos="309" w:leader="none"/>
                <w:tab w:val="left" w:pos="1267" w:leader="none"/>
              </w:tabs>
              <w:rPr>
                <w:sz w:val="16"/>
              </w:rPr>
            </w:pPr>
            <w:r>
              <w:rPr>
                <w:sz w:val="16"/>
              </w:rPr>
              <w:t>4/21/2000– 4/21/2001</w:t>
            </w:r>
          </w:p>
        </w:tc>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$850,000,000</w:t>
            </w:r>
          </w:p>
        </w:tc>
        <w:tc>
          <w:tcPr>
            <w:tcW w:w="2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Excess Liability coverages above underlying.</w:t>
            </w:r>
          </w:p>
        </w:tc>
        <w:tc>
          <w:tcPr>
            <w:tcW w:w="207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N/A</w:t>
            </w:r>
          </w:p>
        </w:tc>
        <w:tc>
          <w:tcPr>
            <w:tcW w:w="22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Corporate Allocation</w:t>
            </w:r>
          </w:p>
        </w:tc>
      </w:tr>
    </w:tbl>
    <w:p>
      <w:pPr>
        <w:pStyle w:val="Normal"/>
        <w:rPr>
          <w:sz w:val="16"/>
        </w:rPr>
      </w:pPr>
      <w:r>
        <w:rPr>
          <w:sz w:val="16"/>
        </w:rPr>
      </w:r>
      <w:r>
        <w:br w:type="page"/>
      </w:r>
    </w:p>
    <w:p>
      <w:pPr>
        <w:pStyle w:val="Normal"/>
        <w:tabs>
          <w:tab w:val="clear" w:pos="720"/>
          <w:tab w:val="left" w:pos="-1440" w:leader="none"/>
          <w:tab w:val="left" w:pos="-720" w:leader="none"/>
          <w:tab w:val="left" w:pos="310" w:leader="none"/>
        </w:tabs>
        <w:jc w:val="both"/>
        <w:rPr>
          <w:b/>
        </w:rPr>
      </w:pPr>
      <w:r>
        <w:rPr>
          <w:b/>
        </w:rPr>
        <w:t>CALME #17 PROGASCO</w:t>
      </w:r>
    </w:p>
    <w:p>
      <w:pPr>
        <w:pStyle w:val="Normal"/>
        <w:tabs>
          <w:tab w:val="clear" w:pos="720"/>
          <w:tab w:val="left" w:pos="-1440" w:leader="none"/>
          <w:tab w:val="left" w:pos="-720" w:leader="none"/>
          <w:tab w:val="left" w:pos="310" w:leader="none"/>
        </w:tabs>
        <w:jc w:val="both"/>
        <w:rPr>
          <w:b/>
          <w:sz w:val="16"/>
        </w:rPr>
      </w:pPr>
      <w:r>
        <w:rPr>
          <w:b/>
          <w:sz w:val="16"/>
        </w:rPr>
      </w:r>
    </w:p>
    <w:p>
      <w:pPr>
        <w:pStyle w:val="Normal"/>
        <w:tabs>
          <w:tab w:val="clear" w:pos="720"/>
          <w:tab w:val="left" w:pos="-1440" w:leader="none"/>
          <w:tab w:val="left" w:pos="-720" w:leader="none"/>
          <w:tab w:val="left" w:pos="310" w:leader="none"/>
        </w:tabs>
        <w:jc w:val="center"/>
        <w:rPr>
          <w:b/>
          <w:sz w:val="16"/>
        </w:rPr>
      </w:pPr>
      <w:r>
        <w:rPr>
          <w:b/>
          <w:sz w:val="16"/>
        </w:rPr>
        <w:t>PROGASCO OPERATING INSURANCE</w:t>
      </w:r>
    </w:p>
    <w:p>
      <w:pPr>
        <w:pStyle w:val="Normal"/>
        <w:tabs>
          <w:tab w:val="clear" w:pos="720"/>
          <w:tab w:val="left" w:pos="-1440" w:leader="none"/>
          <w:tab w:val="left" w:pos="-720" w:leader="none"/>
          <w:tab w:val="left" w:pos="310" w:leader="none"/>
        </w:tabs>
        <w:jc w:val="center"/>
        <w:rPr>
          <w:b/>
          <w:i/>
          <w:i/>
          <w:sz w:val="16"/>
        </w:rPr>
      </w:pPr>
      <w:r>
        <w:rPr>
          <w:b/>
          <w:i/>
          <w:sz w:val="16"/>
        </w:rPr>
      </w:r>
    </w:p>
    <w:p>
      <w:pPr>
        <w:pStyle w:val="Normal"/>
        <w:rPr>
          <w:b/>
          <w:i/>
          <w:i/>
          <w:sz w:val="16"/>
        </w:rPr>
      </w:pPr>
      <w:r>
        <w:rPr>
          <w:b/>
          <w:i/>
          <w:sz w:val="16"/>
        </w:rPr>
      </w:r>
    </w:p>
    <w:tbl>
      <w:tblPr>
        <w:tblW w:w="12600" w:type="dxa"/>
        <w:jc w:val="start"/>
        <w:tblInd w:w="480" w:type="dxa"/>
        <w:tblLayout w:type="fixed"/>
        <w:tblCellMar>
          <w:top w:w="0" w:type="dxa"/>
          <w:start w:w="120" w:type="dxa"/>
          <w:bottom w:w="0" w:type="dxa"/>
          <w:end w:w="120" w:type="dxa"/>
        </w:tblCellMar>
      </w:tblPr>
      <w:tblGrid>
        <w:gridCol w:w="2520"/>
        <w:gridCol w:w="2520"/>
        <w:gridCol w:w="2520"/>
        <w:gridCol w:w="2520"/>
        <w:gridCol w:w="2520"/>
      </w:tblGrid>
      <w:tr>
        <w:trPr>
          <w:trHeight w:val="606"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10" w:leader="none"/>
              </w:tabs>
              <w:spacing w:before="120" w:after="120"/>
              <w:rPr>
                <w:b/>
                <w:sz w:val="16"/>
              </w:rPr>
            </w:pPr>
            <w:r>
              <w:rPr>
                <w:b/>
                <w:sz w:val="16"/>
              </w:rPr>
              <w:t>Type / Term</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10" w:leader="none"/>
              </w:tabs>
              <w:spacing w:before="120" w:after="120"/>
              <w:rPr>
                <w:b/>
                <w:sz w:val="16"/>
              </w:rPr>
            </w:pPr>
            <w:r>
              <w:rPr>
                <w:b/>
                <w:sz w:val="16"/>
              </w:rPr>
              <w:t>Limits of</w:t>
              <w:br/>
              <w:t>Liability/Sums Insured</w:t>
            </w:r>
          </w:p>
        </w:tc>
        <w:tc>
          <w:tcPr>
            <w:tcW w:w="2520" w:type="dxa"/>
            <w:tcBorders>
              <w:top w:val="single" w:sz="6" w:space="0" w:color="000000"/>
              <w:start w:val="single" w:sz="6" w:space="0" w:color="000000"/>
              <w:bottom w:val="single" w:sz="6" w:space="0" w:color="000000"/>
              <w:end w:val="single" w:sz="6" w:space="0" w:color="000000"/>
            </w:tcBorders>
          </w:tcPr>
          <w:p>
            <w:pPr>
              <w:pStyle w:val="Heading2"/>
              <w:spacing w:before="120" w:after="120"/>
              <w:ind w:hanging="0" w:start="0"/>
              <w:rPr>
                <w:rFonts w:ascii="Times New Roman" w:hAnsi="Times New Roman" w:cs="Times New Roman"/>
                <w:sz w:val="16"/>
              </w:rPr>
            </w:pPr>
            <w:r>
              <w:rPr>
                <w:rFonts w:cs="Times New Roman" w:ascii="Times New Roman" w:hAnsi="Times New Roman"/>
                <w:sz w:val="16"/>
              </w:rPr>
              <w:t>Basis of Cover</w:t>
            </w:r>
          </w:p>
        </w:tc>
        <w:tc>
          <w:tcPr>
            <w:tcW w:w="2520" w:type="dxa"/>
            <w:tcBorders>
              <w:top w:val="single" w:sz="6" w:space="0" w:color="000000"/>
              <w:start w:val="single" w:sz="6" w:space="0" w:color="000000"/>
              <w:bottom w:val="single" w:sz="6" w:space="0" w:color="000000"/>
              <w:end w:val="single" w:sz="6" w:space="0" w:color="000000"/>
            </w:tcBorders>
          </w:tcPr>
          <w:p>
            <w:pPr>
              <w:pStyle w:val="Heading3"/>
              <w:spacing w:before="120" w:after="120"/>
              <w:rPr>
                <w:rFonts w:ascii="Times New Roman" w:hAnsi="Times New Roman" w:cs="Times New Roman"/>
                <w:sz w:val="16"/>
              </w:rPr>
            </w:pPr>
            <w:r>
              <w:rPr>
                <w:rFonts w:cs="Times New Roman" w:ascii="Times New Roman" w:hAnsi="Times New Roman"/>
                <w:sz w:val="16"/>
              </w:rPr>
              <w:t>Deductibles</w:t>
            </w:r>
          </w:p>
        </w:tc>
        <w:tc>
          <w:tcPr>
            <w:tcW w:w="2520" w:type="dxa"/>
            <w:tcBorders>
              <w:top w:val="single" w:sz="6" w:space="0" w:color="000000"/>
              <w:start w:val="single" w:sz="6" w:space="0" w:color="000000"/>
              <w:bottom w:val="single" w:sz="6" w:space="0" w:color="000000"/>
              <w:end w:val="single" w:sz="6" w:space="0" w:color="000000"/>
            </w:tcBorders>
          </w:tcPr>
          <w:p>
            <w:pPr>
              <w:pStyle w:val="Heading3"/>
              <w:spacing w:before="120" w:after="120"/>
              <w:rPr>
                <w:rFonts w:ascii="Times New Roman" w:hAnsi="Times New Roman" w:cs="Times New Roman"/>
                <w:sz w:val="16"/>
              </w:rPr>
            </w:pPr>
            <w:r>
              <w:rPr>
                <w:rFonts w:cs="Times New Roman" w:ascii="Times New Roman" w:hAnsi="Times New Roman"/>
                <w:sz w:val="16"/>
              </w:rPr>
              <w:t>Premium</w:t>
            </w:r>
          </w:p>
        </w:tc>
      </w:tr>
      <w:tr>
        <w:trPr>
          <w:trHeight w:val="2316"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10" w:leader="none"/>
              </w:tabs>
              <w:snapToGrid w:val="false"/>
              <w:rPr>
                <w:rFonts w:ascii="Times New Roman" w:hAnsi="Times New Roman" w:cs="Times New Roman"/>
                <w:b/>
                <w:sz w:val="16"/>
                <w:u w:val="single"/>
              </w:rPr>
            </w:pPr>
            <w:r>
              <w:rPr>
                <w:rFonts w:cs="Times New Roman"/>
                <w:b/>
                <w:sz w:val="16"/>
                <w:u w:val="single"/>
              </w:rPr>
            </w:r>
          </w:p>
          <w:p>
            <w:pPr>
              <w:pStyle w:val="Normal"/>
              <w:tabs>
                <w:tab w:val="clear" w:pos="720"/>
                <w:tab w:val="left" w:pos="-1440" w:leader="none"/>
                <w:tab w:val="left" w:pos="-720" w:leader="none"/>
                <w:tab w:val="left" w:pos="310" w:leader="none"/>
              </w:tabs>
              <w:rPr>
                <w:sz w:val="16"/>
              </w:rPr>
            </w:pPr>
            <w:r>
              <w:rPr>
                <w:sz w:val="16"/>
              </w:rPr>
              <w:t xml:space="preserve">Physical Loss or Damage including Boiler &amp; Machinery and Business Interruption Insurance </w:t>
            </w:r>
          </w:p>
          <w:p>
            <w:pPr>
              <w:pStyle w:val="Normal"/>
              <w:tabs>
                <w:tab w:val="clear" w:pos="720"/>
                <w:tab w:val="left" w:pos="-1440" w:leader="none"/>
                <w:tab w:val="left" w:pos="-720" w:leader="none"/>
                <w:tab w:val="left" w:pos="310" w:leader="none"/>
              </w:tabs>
              <w:rPr>
                <w:sz w:val="16"/>
              </w:rPr>
            </w:pPr>
            <w:r>
              <w:rPr>
                <w:sz w:val="16"/>
              </w:rPr>
            </w:r>
          </w:p>
          <w:p>
            <w:pPr>
              <w:pStyle w:val="Heading1"/>
              <w:ind w:hanging="0" w:start="0"/>
              <w:rPr>
                <w:rFonts w:ascii="Times New Roman" w:hAnsi="Times New Roman" w:cs="Times New Roman"/>
                <w:sz w:val="16"/>
              </w:rPr>
            </w:pPr>
            <w:r>
              <w:rPr>
                <w:rFonts w:cs="Times New Roman" w:ascii="Times New Roman" w:hAnsi="Times New Roman"/>
                <w:sz w:val="16"/>
              </w:rPr>
              <w:t>DEDUCTIBLE BUYDOWN POLICY</w:t>
            </w:r>
          </w:p>
          <w:p>
            <w:pPr>
              <w:pStyle w:val="Normal"/>
              <w:rPr>
                <w:sz w:val="16"/>
              </w:rPr>
            </w:pPr>
            <w:r>
              <w:rPr>
                <w:sz w:val="16"/>
              </w:rPr>
              <w:t>$500,000 Limit</w:t>
            </w:r>
          </w:p>
          <w:p>
            <w:pPr>
              <w:pStyle w:val="Normal"/>
              <w:tabs>
                <w:tab w:val="clear" w:pos="720"/>
                <w:tab w:val="left" w:pos="-1440" w:leader="none"/>
                <w:tab w:val="left" w:pos="-720" w:leader="none"/>
                <w:tab w:val="left" w:pos="310" w:leader="none"/>
              </w:tabs>
              <w:rPr>
                <w:sz w:val="16"/>
              </w:rPr>
            </w:pPr>
            <w:r>
              <w:rPr>
                <w:sz w:val="16"/>
              </w:rPr>
              <w:t>9/10/2000 – 9/10/2001</w:t>
            </w:r>
          </w:p>
          <w:p>
            <w:pPr>
              <w:pStyle w:val="Normal"/>
              <w:tabs>
                <w:tab w:val="clear" w:pos="720"/>
                <w:tab w:val="left" w:pos="-1440" w:leader="none"/>
                <w:tab w:val="left" w:pos="-720" w:leader="none"/>
                <w:tab w:val="left" w:pos="310" w:leader="none"/>
              </w:tabs>
              <w:rPr>
                <w:sz w:val="16"/>
              </w:rPr>
            </w:pPr>
            <w:r>
              <w:rPr>
                <w:sz w:val="16"/>
              </w:rPr>
            </w:r>
          </w:p>
          <w:p>
            <w:pPr>
              <w:pStyle w:val="Heading1"/>
              <w:ind w:hanging="0" w:start="0"/>
              <w:rPr>
                <w:rFonts w:ascii="Times New Roman" w:hAnsi="Times New Roman" w:cs="Times New Roman"/>
                <w:sz w:val="16"/>
              </w:rPr>
            </w:pPr>
            <w:r>
              <w:rPr>
                <w:rFonts w:cs="Times New Roman" w:ascii="Times New Roman" w:hAnsi="Times New Roman"/>
                <w:sz w:val="16"/>
              </w:rPr>
              <w:t>ENRON PROPERTY POLICY</w:t>
            </w:r>
          </w:p>
          <w:p>
            <w:pPr>
              <w:pStyle w:val="Normal"/>
              <w:tabs>
                <w:tab w:val="clear" w:pos="720"/>
                <w:tab w:val="left" w:pos="-1440" w:leader="none"/>
                <w:tab w:val="left" w:pos="-720" w:leader="none"/>
                <w:tab w:val="left" w:pos="310" w:leader="none"/>
              </w:tabs>
              <w:rPr>
                <w:sz w:val="16"/>
              </w:rPr>
            </w:pPr>
            <w:r>
              <w:rPr>
                <w:sz w:val="16"/>
              </w:rPr>
              <w:t>3/1/2000 – 3/1/2001</w:t>
            </w:r>
          </w:p>
          <w:p>
            <w:pPr>
              <w:pStyle w:val="Normal"/>
              <w:tabs>
                <w:tab w:val="clear" w:pos="720"/>
                <w:tab w:val="left" w:pos="-1440" w:leader="none"/>
                <w:tab w:val="left" w:pos="-720" w:leader="none"/>
                <w:tab w:val="left" w:pos="310" w:leader="none"/>
              </w:tabs>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ind w:hanging="1267" w:start="1267" w:end="0"/>
              <w:rPr>
                <w:sz w:val="16"/>
              </w:rPr>
            </w:pPr>
            <w:r>
              <w:rPr>
                <w:sz w:val="16"/>
              </w:rPr>
            </w:r>
          </w:p>
          <w:p>
            <w:pPr>
              <w:pStyle w:val="Heading4"/>
              <w:rPr>
                <w:rFonts w:ascii="Times New Roman" w:hAnsi="Times New Roman" w:cs="Times New Roman"/>
                <w:sz w:val="16"/>
              </w:rPr>
            </w:pPr>
            <w:r>
              <w:rPr>
                <w:rFonts w:cs="Times New Roman" w:ascii="Times New Roman" w:hAnsi="Times New Roman"/>
                <w:sz w:val="16"/>
              </w:rPr>
              <w:t>Replacement Cost</w:t>
            </w:r>
          </w:p>
          <w:p>
            <w:pPr>
              <w:pStyle w:val="Normal"/>
              <w:tabs>
                <w:tab w:val="clear" w:pos="720"/>
                <w:tab w:val="left" w:pos="-1440" w:leader="none"/>
                <w:tab w:val="left" w:pos="-720" w:leader="none"/>
                <w:tab w:val="left" w:pos="309" w:leader="none"/>
                <w:tab w:val="left" w:pos="1267" w:leader="none"/>
              </w:tabs>
              <w:ind w:hanging="1267" w:start="1267" w:end="0"/>
              <w:rPr>
                <w:sz w:val="16"/>
              </w:rPr>
            </w:pPr>
            <w:r>
              <w:rPr>
                <w:sz w:val="16"/>
              </w:rPr>
              <w:t xml:space="preserve">$11,600,000 </w:t>
            </w:r>
          </w:p>
          <w:p>
            <w:pPr>
              <w:pStyle w:val="Normal"/>
              <w:tabs>
                <w:tab w:val="clear" w:pos="720"/>
                <w:tab w:val="left" w:pos="-1440" w:leader="none"/>
                <w:tab w:val="left" w:pos="-720" w:leader="none"/>
                <w:tab w:val="left" w:pos="309" w:leader="none"/>
                <w:tab w:val="left" w:pos="1267" w:leader="none"/>
              </w:tabs>
              <w:ind w:hanging="1267" w:start="1267" w:end="0"/>
              <w:rPr>
                <w:sz w:val="16"/>
              </w:rPr>
            </w:pPr>
            <w:r>
              <w:rPr>
                <w:sz w:val="16"/>
              </w:rPr>
            </w:r>
          </w:p>
          <w:p>
            <w:pPr>
              <w:pStyle w:val="Heading4"/>
              <w:rPr>
                <w:rFonts w:ascii="Times New Roman" w:hAnsi="Times New Roman" w:cs="Times New Roman"/>
                <w:sz w:val="16"/>
              </w:rPr>
            </w:pPr>
            <w:r>
              <w:rPr>
                <w:rFonts w:cs="Times New Roman" w:ascii="Times New Roman" w:hAnsi="Times New Roman"/>
                <w:sz w:val="16"/>
              </w:rPr>
              <w:t>Business Interruption</w:t>
            </w:r>
          </w:p>
          <w:p>
            <w:pPr>
              <w:pStyle w:val="Normal"/>
              <w:tabs>
                <w:tab w:val="clear" w:pos="720"/>
                <w:tab w:val="left" w:pos="-1440" w:leader="none"/>
                <w:tab w:val="left" w:pos="-720" w:leader="none"/>
                <w:tab w:val="left" w:pos="309" w:leader="none"/>
                <w:tab w:val="left" w:pos="1267" w:leader="none"/>
              </w:tabs>
              <w:ind w:hanging="1267" w:start="1267" w:end="0"/>
              <w:rPr>
                <w:sz w:val="16"/>
              </w:rPr>
            </w:pPr>
            <w:r>
              <w:rPr>
                <w:sz w:val="16"/>
              </w:rPr>
              <w:t xml:space="preserve">$31,500,000 </w:t>
            </w:r>
          </w:p>
          <w:p>
            <w:pPr>
              <w:pStyle w:val="Normal"/>
              <w:tabs>
                <w:tab w:val="clear" w:pos="720"/>
                <w:tab w:val="left" w:pos="-1440" w:leader="none"/>
                <w:tab w:val="left" w:pos="-720" w:leader="none"/>
                <w:tab w:val="left" w:pos="309" w:leader="none"/>
                <w:tab w:val="left" w:pos="1193" w:leader="none"/>
              </w:tabs>
              <w:ind w:start="1373" w:end="0"/>
              <w:rPr>
                <w:sz w:val="16"/>
              </w:rPr>
            </w:pPr>
            <w:r>
              <w:rPr>
                <w:sz w:val="16"/>
              </w:rPr>
            </w:r>
          </w:p>
          <w:p>
            <w:pPr>
              <w:pStyle w:val="Normal"/>
              <w:tabs>
                <w:tab w:val="clear" w:pos="720"/>
                <w:tab w:val="left" w:pos="-1440" w:leader="none"/>
                <w:tab w:val="left" w:pos="-720" w:leader="none"/>
                <w:tab w:val="left" w:pos="309" w:leader="none"/>
                <w:tab w:val="left" w:pos="1193" w:leader="none"/>
              </w:tabs>
              <w:ind w:start="1373" w:end="0"/>
              <w:rPr>
                <w:sz w:val="16"/>
              </w:rPr>
            </w:pPr>
            <w:r>
              <w:rPr>
                <w:sz w:val="16"/>
              </w:rPr>
            </w:r>
          </w:p>
          <w:p>
            <w:pPr>
              <w:pStyle w:val="Normal"/>
              <w:tabs>
                <w:tab w:val="clear" w:pos="720"/>
                <w:tab w:val="left" w:pos="-1440" w:leader="none"/>
                <w:tab w:val="left" w:pos="-720" w:leader="none"/>
                <w:tab w:val="left" w:pos="309" w:leader="none"/>
                <w:tab w:val="left" w:pos="1193" w:leader="none"/>
              </w:tabs>
              <w:ind w:start="1373" w:end="0"/>
              <w:rPr>
                <w:sz w:val="16"/>
              </w:rPr>
            </w:pPr>
            <w:r>
              <w:rPr>
                <w:sz w:val="16"/>
              </w:rPr>
            </w:r>
          </w:p>
          <w:p>
            <w:pPr>
              <w:pStyle w:val="Normal"/>
              <w:tabs>
                <w:tab w:val="clear" w:pos="720"/>
                <w:tab w:val="left" w:pos="-1440" w:leader="none"/>
                <w:tab w:val="left" w:pos="-720" w:leader="none"/>
                <w:tab w:val="left" w:pos="309" w:leader="none"/>
                <w:tab w:val="left" w:pos="1193" w:leader="none"/>
              </w:tabs>
              <w:ind w:start="1373" w:end="0"/>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 xml:space="preserve">All Risks of Direct Physical  Loss or Damage </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4020" w:leader="none"/>
              </w:tabs>
              <w:snapToGrid w:val="false"/>
              <w:rPr>
                <w:sz w:val="16"/>
              </w:rPr>
            </w:pPr>
            <w:r>
              <w:rPr>
                <w:sz w:val="16"/>
              </w:rPr>
            </w:r>
          </w:p>
          <w:p>
            <w:pPr>
              <w:pStyle w:val="Heading1"/>
              <w:tabs>
                <w:tab w:val="left" w:pos="-1440" w:leader="none"/>
                <w:tab w:val="left" w:pos="-720" w:leader="none"/>
                <w:tab w:val="left" w:pos="310" w:leader="none"/>
                <w:tab w:val="left" w:pos="4020" w:leader="none"/>
              </w:tabs>
              <w:ind w:hanging="0" w:start="0"/>
              <w:rPr>
                <w:rFonts w:ascii="Times New Roman" w:hAnsi="Times New Roman" w:cs="Times New Roman"/>
                <w:sz w:val="16"/>
              </w:rPr>
            </w:pPr>
            <w:r>
              <w:rPr>
                <w:rFonts w:cs="Times New Roman" w:ascii="Times New Roman" w:hAnsi="Times New Roman"/>
                <w:sz w:val="16"/>
              </w:rPr>
              <w:t>BUYDOWN</w:t>
            </w:r>
          </w:p>
          <w:p>
            <w:pPr>
              <w:pStyle w:val="Normal"/>
              <w:tabs>
                <w:tab w:val="clear" w:pos="720"/>
                <w:tab w:val="left" w:pos="-1440" w:leader="none"/>
                <w:tab w:val="left" w:pos="-720" w:leader="none"/>
                <w:tab w:val="left" w:pos="309" w:leader="none"/>
                <w:tab w:val="left" w:pos="4020" w:leader="none"/>
              </w:tabs>
              <w:rPr>
                <w:sz w:val="16"/>
              </w:rPr>
            </w:pPr>
            <w:r>
              <w:rPr>
                <w:sz w:val="16"/>
              </w:rPr>
              <w:t>$50,000 each occurrence</w:t>
            </w:r>
          </w:p>
          <w:p>
            <w:pPr>
              <w:pStyle w:val="Normal"/>
              <w:tabs>
                <w:tab w:val="clear" w:pos="720"/>
                <w:tab w:val="left" w:pos="-1440" w:leader="none"/>
                <w:tab w:val="left" w:pos="-720" w:leader="none"/>
                <w:tab w:val="left" w:pos="309" w:leader="none"/>
                <w:tab w:val="left" w:pos="4020" w:leader="none"/>
              </w:tabs>
              <w:rPr>
                <w:sz w:val="16"/>
              </w:rPr>
            </w:pPr>
            <w:r>
              <w:rPr>
                <w:sz w:val="16"/>
              </w:rPr>
            </w:r>
          </w:p>
          <w:p>
            <w:pPr>
              <w:pStyle w:val="Heading1"/>
              <w:tabs>
                <w:tab w:val="left" w:pos="-1440" w:leader="none"/>
                <w:tab w:val="left" w:pos="-720" w:leader="none"/>
                <w:tab w:val="left" w:pos="310" w:leader="none"/>
                <w:tab w:val="left" w:pos="4020" w:leader="none"/>
              </w:tabs>
              <w:ind w:hanging="0" w:start="0"/>
              <w:rPr>
                <w:rFonts w:ascii="Times New Roman" w:hAnsi="Times New Roman" w:cs="Times New Roman"/>
                <w:sz w:val="16"/>
              </w:rPr>
            </w:pPr>
            <w:r>
              <w:rPr>
                <w:rFonts w:cs="Times New Roman" w:ascii="Times New Roman" w:hAnsi="Times New Roman"/>
                <w:sz w:val="16"/>
              </w:rPr>
              <w:t>CORPORATE</w:t>
            </w:r>
          </w:p>
          <w:p>
            <w:pPr>
              <w:pStyle w:val="Normal"/>
              <w:tabs>
                <w:tab w:val="clear" w:pos="720"/>
                <w:tab w:val="left" w:pos="-1440" w:leader="none"/>
                <w:tab w:val="left" w:pos="-720" w:leader="none"/>
                <w:tab w:val="left" w:pos="309" w:leader="none"/>
                <w:tab w:val="left" w:pos="4020" w:leader="none"/>
              </w:tabs>
              <w:rPr>
                <w:sz w:val="16"/>
              </w:rPr>
            </w:pPr>
            <w:r>
              <w:rPr>
                <w:sz w:val="16"/>
              </w:rPr>
              <w:t>$500,000 each occurrence</w:t>
            </w:r>
          </w:p>
          <w:p>
            <w:pPr>
              <w:pStyle w:val="Normal"/>
              <w:tabs>
                <w:tab w:val="clear" w:pos="720"/>
                <w:tab w:val="left" w:pos="-1440" w:leader="none"/>
                <w:tab w:val="left" w:pos="-720" w:leader="none"/>
                <w:tab w:val="left" w:pos="309" w:leader="none"/>
                <w:tab w:val="left" w:pos="4020" w:leader="none"/>
              </w:tabs>
              <w:ind w:end="-300"/>
              <w:rPr>
                <w:sz w:val="16"/>
              </w:rPr>
            </w:pPr>
            <w:r>
              <w:rPr>
                <w:sz w:val="16"/>
              </w:rPr>
            </w:r>
          </w:p>
          <w:p>
            <w:pPr>
              <w:pStyle w:val="Normal"/>
              <w:tabs>
                <w:tab w:val="clear" w:pos="720"/>
                <w:tab w:val="left" w:pos="-1440" w:leader="none"/>
                <w:tab w:val="left" w:pos="-720" w:leader="none"/>
                <w:tab w:val="left" w:pos="309" w:leader="none"/>
                <w:tab w:val="left" w:pos="4020" w:leader="none"/>
              </w:tabs>
              <w:ind w:end="-120"/>
              <w:rPr>
                <w:sz w:val="16"/>
              </w:rPr>
            </w:pPr>
            <w:r>
              <w:rPr>
                <w:sz w:val="16"/>
              </w:rPr>
            </w:r>
          </w:p>
          <w:p>
            <w:pPr>
              <w:pStyle w:val="Normal"/>
              <w:tabs>
                <w:tab w:val="clear" w:pos="720"/>
                <w:tab w:val="left" w:pos="-1440" w:leader="none"/>
                <w:tab w:val="left" w:pos="-720" w:leader="none"/>
                <w:tab w:val="left" w:pos="309" w:leader="none"/>
                <w:tab w:val="left" w:pos="4020" w:leader="none"/>
              </w:tabs>
              <w:ind w:end="-300"/>
              <w:rPr>
                <w:sz w:val="16"/>
              </w:rPr>
            </w:pPr>
            <w:r>
              <w:rPr>
                <w:sz w:val="16"/>
              </w:rPr>
            </w:r>
          </w:p>
          <w:p>
            <w:pPr>
              <w:pStyle w:val="Normal"/>
              <w:tabs>
                <w:tab w:val="clear" w:pos="720"/>
                <w:tab w:val="left" w:pos="-1440" w:leader="none"/>
                <w:tab w:val="left" w:pos="-720" w:leader="none"/>
                <w:tab w:val="left" w:pos="309" w:leader="none"/>
                <w:tab w:val="left" w:pos="4020" w:leader="none"/>
              </w:tabs>
              <w:ind w:end="-300"/>
              <w:rPr>
                <w:sz w:val="16"/>
              </w:rPr>
            </w:pPr>
            <w:r>
              <w:rPr>
                <w:sz w:val="16"/>
              </w:rPr>
            </w:r>
          </w:p>
          <w:p>
            <w:pPr>
              <w:pStyle w:val="Normal"/>
              <w:tabs>
                <w:tab w:val="clear" w:pos="720"/>
                <w:tab w:val="left" w:pos="-1440" w:leader="none"/>
                <w:tab w:val="left" w:pos="-720" w:leader="none"/>
                <w:tab w:val="left" w:pos="309" w:leader="none"/>
                <w:tab w:val="left" w:pos="4020" w:leader="none"/>
              </w:tabs>
              <w:ind w:end="-300"/>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4020" w:leader="none"/>
              </w:tabs>
              <w:snapToGrid w:val="false"/>
              <w:rPr>
                <w:sz w:val="16"/>
              </w:rPr>
            </w:pPr>
            <w:r>
              <w:rPr>
                <w:sz w:val="16"/>
              </w:rPr>
            </w:r>
          </w:p>
          <w:p>
            <w:pPr>
              <w:pStyle w:val="Normal"/>
              <w:tabs>
                <w:tab w:val="clear" w:pos="720"/>
                <w:tab w:val="left" w:pos="-1440" w:leader="none"/>
                <w:tab w:val="left" w:pos="-720" w:leader="none"/>
                <w:tab w:val="left" w:pos="309" w:leader="none"/>
                <w:tab w:val="left" w:pos="4020" w:leader="none"/>
              </w:tabs>
              <w:rPr>
                <w:sz w:val="16"/>
              </w:rPr>
            </w:pPr>
            <w:r>
              <w:rPr>
                <w:sz w:val="16"/>
              </w:rPr>
              <w:t xml:space="preserve">$67,785 </w:t>
            </w:r>
          </w:p>
          <w:p>
            <w:pPr>
              <w:pStyle w:val="Normal"/>
              <w:tabs>
                <w:tab w:val="clear" w:pos="720"/>
                <w:tab w:val="left" w:pos="-1440" w:leader="none"/>
                <w:tab w:val="left" w:pos="-720" w:leader="none"/>
                <w:tab w:val="left" w:pos="309" w:leader="none"/>
                <w:tab w:val="left" w:pos="4020" w:leader="none"/>
              </w:tabs>
              <w:rPr>
                <w:sz w:val="16"/>
              </w:rPr>
            </w:pPr>
            <w:r>
              <w:rPr>
                <w:sz w:val="16"/>
              </w:rPr>
            </w:r>
          </w:p>
          <w:p>
            <w:pPr>
              <w:pStyle w:val="Normal"/>
              <w:tabs>
                <w:tab w:val="clear" w:pos="720"/>
                <w:tab w:val="left" w:pos="-1440" w:leader="none"/>
                <w:tab w:val="left" w:pos="-720" w:leader="none"/>
                <w:tab w:val="left" w:pos="309" w:leader="none"/>
                <w:tab w:val="left" w:pos="4020" w:leader="none"/>
              </w:tabs>
              <w:rPr>
                <w:sz w:val="16"/>
              </w:rPr>
            </w:pPr>
            <w:r>
              <w:rPr>
                <w:sz w:val="16"/>
              </w:rPr>
            </w:r>
          </w:p>
          <w:p>
            <w:pPr>
              <w:pStyle w:val="Normal"/>
              <w:tabs>
                <w:tab w:val="clear" w:pos="720"/>
                <w:tab w:val="left" w:pos="-1440" w:leader="none"/>
                <w:tab w:val="left" w:pos="-720" w:leader="none"/>
                <w:tab w:val="left" w:pos="309" w:leader="none"/>
                <w:tab w:val="left" w:pos="4020" w:leader="none"/>
              </w:tabs>
              <w:rPr>
                <w:sz w:val="16"/>
              </w:rPr>
            </w:pPr>
            <w:r>
              <w:rPr>
                <w:sz w:val="16"/>
              </w:rPr>
              <w:t xml:space="preserve">Corporate </w:t>
            </w:r>
          </w:p>
          <w:p>
            <w:pPr>
              <w:pStyle w:val="Normal"/>
              <w:tabs>
                <w:tab w:val="clear" w:pos="720"/>
                <w:tab w:val="left" w:pos="-1440" w:leader="none"/>
                <w:tab w:val="left" w:pos="-720" w:leader="none"/>
                <w:tab w:val="left" w:pos="309" w:leader="none"/>
                <w:tab w:val="left" w:pos="4020" w:leader="none"/>
              </w:tabs>
              <w:rPr>
                <w:sz w:val="16"/>
              </w:rPr>
            </w:pPr>
            <w:r>
              <w:rPr>
                <w:sz w:val="16"/>
              </w:rPr>
              <w:t>Allocation</w:t>
            </w:r>
          </w:p>
        </w:tc>
      </w:tr>
      <w:tr>
        <w:trPr>
          <w:trHeight w:val="894"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Local Worker’s Compensation</w:t>
            </w:r>
          </w:p>
          <w:p>
            <w:pPr>
              <w:pStyle w:val="Normal"/>
              <w:tabs>
                <w:tab w:val="clear" w:pos="720"/>
                <w:tab w:val="left" w:pos="-1440" w:leader="none"/>
                <w:tab w:val="left" w:pos="-720" w:leader="none"/>
                <w:tab w:val="left" w:pos="309" w:leader="none"/>
                <w:tab w:val="left" w:pos="1267" w:leader="none"/>
              </w:tabs>
              <w:rPr>
                <w:sz w:val="16"/>
              </w:rPr>
            </w:pPr>
            <w:r>
              <w:rPr>
                <w:sz w:val="16"/>
              </w:rPr>
              <w:t>(government provided)</w:t>
            </w:r>
          </w:p>
          <w:p>
            <w:pPr>
              <w:pStyle w:val="Normal"/>
              <w:tabs>
                <w:tab w:val="clear" w:pos="720"/>
                <w:tab w:val="left" w:pos="-1440" w:leader="none"/>
                <w:tab w:val="left" w:pos="-720" w:leader="none"/>
                <w:tab w:val="left" w:pos="309" w:leader="none"/>
                <w:tab w:val="left" w:pos="1267" w:leader="none"/>
              </w:tabs>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Statutory</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Protection against liability to employees</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tc>
      </w:tr>
      <w:tr>
        <w:trPr>
          <w:trHeight w:val="705"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Local Employer’s Liability</w:t>
            </w:r>
          </w:p>
          <w:p>
            <w:pPr>
              <w:pStyle w:val="Normal"/>
              <w:tabs>
                <w:tab w:val="clear" w:pos="720"/>
                <w:tab w:val="left" w:pos="-1440" w:leader="none"/>
                <w:tab w:val="left" w:pos="-720" w:leader="none"/>
                <w:tab w:val="left" w:pos="309" w:leader="none"/>
                <w:tab w:val="left" w:pos="1267" w:leader="none"/>
              </w:tabs>
              <w:rPr>
                <w:sz w:val="16"/>
              </w:rPr>
            </w:pPr>
            <w:r>
              <w:rPr>
                <w:sz w:val="16"/>
              </w:rPr>
              <w:t>6/1/2000– 6/1/2001</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$2,000,000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Protection against liability to employees</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Corporate</w:t>
            </w:r>
          </w:p>
          <w:p>
            <w:pPr>
              <w:pStyle w:val="Normal"/>
              <w:tabs>
                <w:tab w:val="clear" w:pos="720"/>
                <w:tab w:val="left" w:pos="-1440" w:leader="none"/>
                <w:tab w:val="left" w:pos="-720" w:leader="none"/>
                <w:tab w:val="left" w:pos="309" w:leader="none"/>
                <w:tab w:val="left" w:pos="1267" w:leader="none"/>
              </w:tabs>
              <w:rPr>
                <w:sz w:val="16"/>
              </w:rPr>
            </w:pPr>
            <w:r>
              <w:rPr>
                <w:sz w:val="16"/>
              </w:rPr>
              <w:t>Allocation</w:t>
            </w:r>
          </w:p>
        </w:tc>
      </w:tr>
      <w:tr>
        <w:trPr>
          <w:trHeight w:val="975"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Local General Liability</w:t>
            </w:r>
          </w:p>
          <w:p>
            <w:pPr>
              <w:pStyle w:val="Normal"/>
              <w:tabs>
                <w:tab w:val="clear" w:pos="720"/>
                <w:tab w:val="left" w:pos="-1440" w:leader="none"/>
                <w:tab w:val="left" w:pos="-720" w:leader="none"/>
                <w:tab w:val="left" w:pos="309" w:leader="none"/>
                <w:tab w:val="left" w:pos="1267" w:leader="none"/>
              </w:tabs>
              <w:rPr>
                <w:sz w:val="16"/>
              </w:rPr>
            </w:pPr>
            <w:r>
              <w:rPr>
                <w:sz w:val="16"/>
              </w:rPr>
              <w:t>6/1/2000 - 6/1/2001</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$2,000,000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Protection against liability for bodily injury and property damage to third parties.</w:t>
            </w:r>
          </w:p>
          <w:p>
            <w:pPr>
              <w:pStyle w:val="Normal"/>
              <w:tabs>
                <w:tab w:val="clear" w:pos="720"/>
                <w:tab w:val="left" w:pos="-1440" w:leader="none"/>
                <w:tab w:val="left" w:pos="-720" w:leader="none"/>
                <w:tab w:val="left" w:pos="309" w:leader="none"/>
                <w:tab w:val="left" w:pos="1267" w:leader="none"/>
              </w:tabs>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Corporate</w:t>
            </w:r>
          </w:p>
          <w:p>
            <w:pPr>
              <w:pStyle w:val="Normal"/>
              <w:tabs>
                <w:tab w:val="clear" w:pos="720"/>
                <w:tab w:val="left" w:pos="-1440" w:leader="none"/>
                <w:tab w:val="left" w:pos="-720" w:leader="none"/>
                <w:tab w:val="left" w:pos="309" w:leader="none"/>
                <w:tab w:val="left" w:pos="1267" w:leader="none"/>
              </w:tabs>
              <w:rPr>
                <w:sz w:val="16"/>
              </w:rPr>
            </w:pPr>
            <w:r>
              <w:rPr>
                <w:sz w:val="16"/>
              </w:rPr>
              <w:t>Allocation</w:t>
            </w:r>
          </w:p>
        </w:tc>
      </w:tr>
      <w:tr>
        <w:trPr>
          <w:trHeight w:val="966"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Local Auto Liability</w:t>
            </w:r>
          </w:p>
          <w:p>
            <w:pPr>
              <w:pStyle w:val="Normal"/>
              <w:tabs>
                <w:tab w:val="clear" w:pos="720"/>
                <w:tab w:val="left" w:pos="-1440" w:leader="none"/>
                <w:tab w:val="left" w:pos="-720" w:leader="none"/>
                <w:tab w:val="left" w:pos="309" w:leader="none"/>
                <w:tab w:val="left" w:pos="1267" w:leader="none"/>
              </w:tabs>
              <w:rPr>
                <w:sz w:val="16"/>
              </w:rPr>
            </w:pPr>
            <w:r>
              <w:rPr>
                <w:sz w:val="16"/>
              </w:rPr>
              <w:t>6/1/2000 – 6/1/2001</w:t>
            </w:r>
          </w:p>
          <w:p>
            <w:pPr>
              <w:pStyle w:val="Normal"/>
              <w:tabs>
                <w:tab w:val="clear" w:pos="720"/>
                <w:tab w:val="left" w:pos="-1440" w:leader="none"/>
                <w:tab w:val="left" w:pos="-720" w:leader="none"/>
                <w:tab w:val="left" w:pos="309" w:leader="none"/>
                <w:tab w:val="left" w:pos="1267" w:leader="none"/>
              </w:tabs>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$2,000,000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Protection against liability for bodily injury and property damage to third parties.</w:t>
            </w:r>
          </w:p>
          <w:p>
            <w:pPr>
              <w:pStyle w:val="Normal"/>
              <w:tabs>
                <w:tab w:val="clear" w:pos="720"/>
                <w:tab w:val="left" w:pos="-1440" w:leader="none"/>
                <w:tab w:val="left" w:pos="-720" w:leader="none"/>
                <w:tab w:val="left" w:pos="309" w:leader="none"/>
                <w:tab w:val="left" w:pos="1267" w:leader="none"/>
              </w:tabs>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Corporate Allocation</w:t>
            </w:r>
          </w:p>
        </w:tc>
      </w:tr>
      <w:tr>
        <w:trPr>
          <w:trHeight w:val="822"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Excess Umbrella Liability</w:t>
            </w:r>
          </w:p>
          <w:p>
            <w:pPr>
              <w:pStyle w:val="Normal"/>
              <w:tabs>
                <w:tab w:val="clear" w:pos="720"/>
                <w:tab w:val="left" w:pos="-1440" w:leader="none"/>
                <w:tab w:val="left" w:pos="-720" w:leader="none"/>
                <w:tab w:val="left" w:pos="309" w:leader="none"/>
                <w:tab w:val="left" w:pos="1267" w:leader="none"/>
              </w:tabs>
              <w:rPr>
                <w:sz w:val="16"/>
              </w:rPr>
            </w:pPr>
            <w:r>
              <w:rPr>
                <w:sz w:val="16"/>
              </w:rPr>
              <w:t>4/21/2000 – 4/21/2001</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$850,000,000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Excess Liability coverages above underlying.</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N/A</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Corporate Allocation</w:t>
            </w:r>
          </w:p>
        </w:tc>
      </w:tr>
    </w:tbl>
    <w:p>
      <w:pPr>
        <w:pStyle w:val="Normal"/>
        <w:rPr>
          <w:sz w:val="16"/>
        </w:rPr>
      </w:pPr>
      <w:r>
        <w:rPr>
          <w:sz w:val="16"/>
        </w:rPr>
      </w:r>
      <w:r>
        <w:br w:type="page"/>
      </w:r>
    </w:p>
    <w:p>
      <w:pPr>
        <w:pStyle w:val="Normal"/>
        <w:tabs>
          <w:tab w:val="clear" w:pos="720"/>
          <w:tab w:val="left" w:pos="-1440" w:leader="none"/>
          <w:tab w:val="left" w:pos="-720" w:leader="none"/>
          <w:tab w:val="left" w:pos="310" w:leader="none"/>
        </w:tabs>
        <w:jc w:val="both"/>
        <w:rPr>
          <w:b/>
        </w:rPr>
      </w:pPr>
      <w:r>
        <w:rPr>
          <w:b/>
        </w:rPr>
        <w:t>CALME #20 SAN JUAN GAS</w:t>
      </w:r>
    </w:p>
    <w:p>
      <w:pPr>
        <w:pStyle w:val="Normal"/>
        <w:tabs>
          <w:tab w:val="clear" w:pos="720"/>
          <w:tab w:val="left" w:pos="-1440" w:leader="none"/>
          <w:tab w:val="left" w:pos="-720" w:leader="none"/>
          <w:tab w:val="left" w:pos="310" w:leader="none"/>
        </w:tabs>
        <w:jc w:val="both"/>
        <w:rPr>
          <w:b/>
          <w:sz w:val="16"/>
        </w:rPr>
      </w:pPr>
      <w:r>
        <w:rPr>
          <w:b/>
          <w:sz w:val="16"/>
        </w:rPr>
      </w:r>
    </w:p>
    <w:p>
      <w:pPr>
        <w:pStyle w:val="Normal"/>
        <w:tabs>
          <w:tab w:val="clear" w:pos="720"/>
          <w:tab w:val="left" w:pos="-1440" w:leader="none"/>
          <w:tab w:val="left" w:pos="-720" w:leader="none"/>
          <w:tab w:val="left" w:pos="310" w:leader="none"/>
        </w:tabs>
        <w:jc w:val="center"/>
        <w:rPr>
          <w:b/>
          <w:sz w:val="16"/>
        </w:rPr>
      </w:pPr>
      <w:r>
        <w:rPr>
          <w:b/>
          <w:sz w:val="16"/>
        </w:rPr>
        <w:t>SAN JUAN GAS OPERATING INSURANCE</w:t>
      </w:r>
    </w:p>
    <w:p>
      <w:pPr>
        <w:pStyle w:val="Normal"/>
        <w:tabs>
          <w:tab w:val="clear" w:pos="720"/>
          <w:tab w:val="left" w:pos="-1440" w:leader="none"/>
          <w:tab w:val="left" w:pos="-720" w:leader="none"/>
          <w:tab w:val="left" w:pos="310" w:leader="none"/>
        </w:tabs>
        <w:jc w:val="center"/>
        <w:rPr>
          <w:b/>
          <w:i/>
          <w:i/>
          <w:sz w:val="16"/>
        </w:rPr>
      </w:pPr>
      <w:r>
        <w:rPr>
          <w:b/>
          <w:i/>
          <w:sz w:val="16"/>
        </w:rPr>
      </w:r>
    </w:p>
    <w:p>
      <w:pPr>
        <w:pStyle w:val="Normal"/>
        <w:rPr>
          <w:b/>
          <w:i/>
          <w:i/>
          <w:sz w:val="16"/>
        </w:rPr>
      </w:pPr>
      <w:r>
        <w:rPr>
          <w:b/>
          <w:i/>
          <w:sz w:val="16"/>
        </w:rPr>
      </w:r>
    </w:p>
    <w:tbl>
      <w:tblPr>
        <w:tblW w:w="12600" w:type="dxa"/>
        <w:jc w:val="start"/>
        <w:tblInd w:w="480" w:type="dxa"/>
        <w:tblLayout w:type="fixed"/>
        <w:tblCellMar>
          <w:top w:w="0" w:type="dxa"/>
          <w:start w:w="120" w:type="dxa"/>
          <w:bottom w:w="0" w:type="dxa"/>
          <w:end w:w="120" w:type="dxa"/>
        </w:tblCellMar>
      </w:tblPr>
      <w:tblGrid>
        <w:gridCol w:w="2520"/>
        <w:gridCol w:w="2520"/>
        <w:gridCol w:w="2520"/>
        <w:gridCol w:w="2520"/>
        <w:gridCol w:w="2520"/>
      </w:tblGrid>
      <w:tr>
        <w:trPr>
          <w:trHeight w:val="606"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10" w:leader="none"/>
              </w:tabs>
              <w:spacing w:before="120" w:after="120"/>
              <w:rPr>
                <w:b/>
                <w:sz w:val="16"/>
              </w:rPr>
            </w:pPr>
            <w:r>
              <w:rPr>
                <w:b/>
                <w:sz w:val="16"/>
              </w:rPr>
              <w:t>Type / Term</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10" w:leader="none"/>
              </w:tabs>
              <w:spacing w:before="120" w:after="120"/>
              <w:rPr>
                <w:b/>
                <w:sz w:val="16"/>
              </w:rPr>
            </w:pPr>
            <w:r>
              <w:rPr>
                <w:b/>
                <w:sz w:val="16"/>
              </w:rPr>
              <w:t>Limits of</w:t>
              <w:br/>
              <w:t>Liability/Sums Insured</w:t>
            </w:r>
          </w:p>
        </w:tc>
        <w:tc>
          <w:tcPr>
            <w:tcW w:w="2520" w:type="dxa"/>
            <w:tcBorders>
              <w:top w:val="single" w:sz="6" w:space="0" w:color="000000"/>
              <w:start w:val="single" w:sz="6" w:space="0" w:color="000000"/>
              <w:bottom w:val="single" w:sz="6" w:space="0" w:color="000000"/>
              <w:end w:val="single" w:sz="6" w:space="0" w:color="000000"/>
            </w:tcBorders>
          </w:tcPr>
          <w:p>
            <w:pPr>
              <w:pStyle w:val="Heading2"/>
              <w:spacing w:before="120" w:after="120"/>
              <w:ind w:hanging="0" w:start="0"/>
              <w:rPr>
                <w:rFonts w:ascii="Times New Roman" w:hAnsi="Times New Roman" w:cs="Times New Roman"/>
                <w:sz w:val="16"/>
              </w:rPr>
            </w:pPr>
            <w:r>
              <w:rPr>
                <w:rFonts w:cs="Times New Roman" w:ascii="Times New Roman" w:hAnsi="Times New Roman"/>
                <w:sz w:val="16"/>
              </w:rPr>
              <w:t>Basis of Cover</w:t>
            </w:r>
          </w:p>
        </w:tc>
        <w:tc>
          <w:tcPr>
            <w:tcW w:w="2520" w:type="dxa"/>
            <w:tcBorders>
              <w:top w:val="single" w:sz="6" w:space="0" w:color="000000"/>
              <w:start w:val="single" w:sz="6" w:space="0" w:color="000000"/>
              <w:bottom w:val="single" w:sz="6" w:space="0" w:color="000000"/>
              <w:end w:val="single" w:sz="6" w:space="0" w:color="000000"/>
            </w:tcBorders>
          </w:tcPr>
          <w:p>
            <w:pPr>
              <w:pStyle w:val="Heading3"/>
              <w:spacing w:before="120" w:after="120"/>
              <w:rPr>
                <w:rFonts w:ascii="Times New Roman" w:hAnsi="Times New Roman" w:cs="Times New Roman"/>
                <w:sz w:val="16"/>
              </w:rPr>
            </w:pPr>
            <w:r>
              <w:rPr>
                <w:rFonts w:cs="Times New Roman" w:ascii="Times New Roman" w:hAnsi="Times New Roman"/>
                <w:sz w:val="16"/>
              </w:rPr>
              <w:t>Deductibles</w:t>
            </w:r>
          </w:p>
        </w:tc>
        <w:tc>
          <w:tcPr>
            <w:tcW w:w="2520" w:type="dxa"/>
            <w:tcBorders>
              <w:top w:val="single" w:sz="6" w:space="0" w:color="000000"/>
              <w:start w:val="single" w:sz="6" w:space="0" w:color="000000"/>
              <w:bottom w:val="single" w:sz="6" w:space="0" w:color="000000"/>
              <w:end w:val="single" w:sz="6" w:space="0" w:color="000000"/>
            </w:tcBorders>
          </w:tcPr>
          <w:p>
            <w:pPr>
              <w:pStyle w:val="Heading3"/>
              <w:spacing w:before="120" w:after="120"/>
              <w:rPr>
                <w:rFonts w:ascii="Times New Roman" w:hAnsi="Times New Roman" w:cs="Times New Roman"/>
                <w:sz w:val="16"/>
              </w:rPr>
            </w:pPr>
            <w:r>
              <w:rPr>
                <w:rFonts w:cs="Times New Roman" w:ascii="Times New Roman" w:hAnsi="Times New Roman"/>
                <w:sz w:val="16"/>
              </w:rPr>
              <w:t>Premium</w:t>
            </w:r>
          </w:p>
        </w:tc>
      </w:tr>
      <w:tr>
        <w:trPr>
          <w:trHeight w:val="2226"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10" w:leader="none"/>
              </w:tabs>
              <w:snapToGrid w:val="false"/>
              <w:rPr>
                <w:rFonts w:ascii="Times New Roman" w:hAnsi="Times New Roman" w:cs="Times New Roman"/>
                <w:b/>
                <w:sz w:val="16"/>
                <w:u w:val="single"/>
              </w:rPr>
            </w:pPr>
            <w:r>
              <w:rPr>
                <w:rFonts w:cs="Times New Roman"/>
                <w:b/>
                <w:sz w:val="16"/>
                <w:u w:val="single"/>
              </w:rPr>
            </w:r>
          </w:p>
          <w:p>
            <w:pPr>
              <w:pStyle w:val="Normal"/>
              <w:tabs>
                <w:tab w:val="clear" w:pos="720"/>
                <w:tab w:val="left" w:pos="-1440" w:leader="none"/>
                <w:tab w:val="left" w:pos="-720" w:leader="none"/>
                <w:tab w:val="left" w:pos="310" w:leader="none"/>
              </w:tabs>
              <w:rPr>
                <w:sz w:val="16"/>
              </w:rPr>
            </w:pPr>
            <w:r>
              <w:rPr>
                <w:sz w:val="16"/>
              </w:rPr>
              <w:t xml:space="preserve">Physical Loss or Damage including Boiler &amp; Machinery and Business Interruption Insurance </w:t>
            </w:r>
          </w:p>
          <w:p>
            <w:pPr>
              <w:pStyle w:val="Normal"/>
              <w:tabs>
                <w:tab w:val="clear" w:pos="720"/>
                <w:tab w:val="left" w:pos="-1440" w:leader="none"/>
                <w:tab w:val="left" w:pos="-720" w:leader="none"/>
                <w:tab w:val="left" w:pos="310" w:leader="none"/>
              </w:tabs>
              <w:rPr>
                <w:sz w:val="16"/>
              </w:rPr>
            </w:pPr>
            <w:r>
              <w:rPr>
                <w:sz w:val="16"/>
              </w:rPr>
            </w:r>
          </w:p>
          <w:p>
            <w:pPr>
              <w:pStyle w:val="Heading1"/>
              <w:ind w:hanging="0" w:start="0"/>
              <w:rPr>
                <w:rFonts w:ascii="Times New Roman" w:hAnsi="Times New Roman" w:cs="Times New Roman"/>
                <w:sz w:val="16"/>
              </w:rPr>
            </w:pPr>
            <w:r>
              <w:rPr>
                <w:rFonts w:cs="Times New Roman" w:ascii="Times New Roman" w:hAnsi="Times New Roman"/>
                <w:sz w:val="16"/>
              </w:rPr>
              <w:t>DEDUCTIBLE BUYDOWN POLICY</w:t>
            </w:r>
          </w:p>
          <w:p>
            <w:pPr>
              <w:pStyle w:val="Normal"/>
              <w:rPr>
                <w:sz w:val="16"/>
              </w:rPr>
            </w:pPr>
            <w:r>
              <w:rPr>
                <w:sz w:val="16"/>
              </w:rPr>
              <w:t>$500,000 Limit</w:t>
            </w:r>
          </w:p>
          <w:p>
            <w:pPr>
              <w:pStyle w:val="Normal"/>
              <w:tabs>
                <w:tab w:val="clear" w:pos="720"/>
                <w:tab w:val="left" w:pos="-1440" w:leader="none"/>
                <w:tab w:val="left" w:pos="-720" w:leader="none"/>
                <w:tab w:val="left" w:pos="310" w:leader="none"/>
              </w:tabs>
              <w:rPr>
                <w:sz w:val="16"/>
              </w:rPr>
            </w:pPr>
            <w:r>
              <w:rPr>
                <w:sz w:val="16"/>
              </w:rPr>
              <w:t>9/10/2000– 9/10/2001</w:t>
            </w:r>
          </w:p>
          <w:p>
            <w:pPr>
              <w:pStyle w:val="Normal"/>
              <w:tabs>
                <w:tab w:val="clear" w:pos="720"/>
                <w:tab w:val="left" w:pos="-1440" w:leader="none"/>
                <w:tab w:val="left" w:pos="-720" w:leader="none"/>
                <w:tab w:val="left" w:pos="310" w:leader="none"/>
              </w:tabs>
              <w:rPr>
                <w:sz w:val="16"/>
              </w:rPr>
            </w:pPr>
            <w:r>
              <w:rPr>
                <w:sz w:val="16"/>
              </w:rPr>
            </w:r>
          </w:p>
          <w:p>
            <w:pPr>
              <w:pStyle w:val="Heading1"/>
              <w:ind w:hanging="0" w:start="0"/>
              <w:rPr>
                <w:rFonts w:ascii="Times New Roman" w:hAnsi="Times New Roman" w:cs="Times New Roman"/>
                <w:sz w:val="16"/>
              </w:rPr>
            </w:pPr>
            <w:r>
              <w:rPr>
                <w:rFonts w:cs="Times New Roman" w:ascii="Times New Roman" w:hAnsi="Times New Roman"/>
                <w:sz w:val="16"/>
              </w:rPr>
              <w:t>ENRON PROPERTY POLICY</w:t>
            </w:r>
          </w:p>
          <w:p>
            <w:pPr>
              <w:pStyle w:val="Normal"/>
              <w:tabs>
                <w:tab w:val="clear" w:pos="720"/>
                <w:tab w:val="left" w:pos="-1440" w:leader="none"/>
                <w:tab w:val="left" w:pos="-720" w:leader="none"/>
                <w:tab w:val="left" w:pos="310" w:leader="none"/>
              </w:tabs>
              <w:rPr>
                <w:sz w:val="16"/>
              </w:rPr>
            </w:pPr>
            <w:r>
              <w:rPr>
                <w:sz w:val="16"/>
              </w:rPr>
              <w:t>3/1/2000 – 3/1/2001</w:t>
            </w:r>
          </w:p>
          <w:p>
            <w:pPr>
              <w:pStyle w:val="Normal"/>
              <w:tabs>
                <w:tab w:val="clear" w:pos="720"/>
                <w:tab w:val="left" w:pos="-1440" w:leader="none"/>
                <w:tab w:val="left" w:pos="-720" w:leader="none"/>
                <w:tab w:val="left" w:pos="310" w:leader="none"/>
              </w:tabs>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ind w:hanging="1267" w:start="1267" w:end="0"/>
              <w:rPr>
                <w:sz w:val="16"/>
                <w:u w:val="single"/>
              </w:rPr>
            </w:pPr>
            <w:r>
              <w:rPr>
                <w:sz w:val="16"/>
                <w:u w:val="single"/>
              </w:rPr>
            </w:r>
          </w:p>
          <w:p>
            <w:pPr>
              <w:pStyle w:val="Normal"/>
              <w:tabs>
                <w:tab w:val="clear" w:pos="720"/>
                <w:tab w:val="left" w:pos="-1440" w:leader="none"/>
                <w:tab w:val="left" w:pos="-720" w:leader="none"/>
                <w:tab w:val="left" w:pos="309" w:leader="none"/>
                <w:tab w:val="left" w:pos="1267" w:leader="none"/>
              </w:tabs>
              <w:ind w:hanging="1267" w:start="1267" w:end="0"/>
              <w:rPr>
                <w:sz w:val="16"/>
              </w:rPr>
            </w:pPr>
            <w:r>
              <w:rPr>
                <w:sz w:val="16"/>
                <w:u w:val="single"/>
              </w:rPr>
              <w:t>Replacement Cost</w:t>
            </w:r>
          </w:p>
          <w:p>
            <w:pPr>
              <w:pStyle w:val="Normal"/>
              <w:tabs>
                <w:tab w:val="clear" w:pos="720"/>
                <w:tab w:val="left" w:pos="-1440" w:leader="none"/>
                <w:tab w:val="left" w:pos="-720" w:leader="none"/>
                <w:tab w:val="left" w:pos="309" w:leader="none"/>
                <w:tab w:val="left" w:pos="1267" w:leader="none"/>
              </w:tabs>
              <w:ind w:hanging="1267" w:start="1267" w:end="0"/>
              <w:rPr>
                <w:sz w:val="16"/>
              </w:rPr>
            </w:pPr>
            <w:r>
              <w:rPr>
                <w:sz w:val="16"/>
              </w:rPr>
              <w:t xml:space="preserve">$3,200,000 </w:t>
            </w:r>
          </w:p>
          <w:p>
            <w:pPr>
              <w:pStyle w:val="Normal"/>
              <w:tabs>
                <w:tab w:val="clear" w:pos="720"/>
                <w:tab w:val="left" w:pos="-1440" w:leader="none"/>
                <w:tab w:val="left" w:pos="-720" w:leader="none"/>
                <w:tab w:val="left" w:pos="309" w:leader="none"/>
                <w:tab w:val="left" w:pos="1267" w:leader="none"/>
              </w:tabs>
              <w:ind w:hanging="1267" w:start="1267" w:end="0"/>
              <w:rPr>
                <w:sz w:val="16"/>
              </w:rPr>
            </w:pPr>
            <w:r>
              <w:rPr>
                <w:sz w:val="16"/>
              </w:rPr>
            </w:r>
          </w:p>
          <w:p>
            <w:pPr>
              <w:pStyle w:val="Heading4"/>
              <w:rPr>
                <w:rFonts w:ascii="Times New Roman" w:hAnsi="Times New Roman" w:cs="Times New Roman"/>
                <w:sz w:val="16"/>
              </w:rPr>
            </w:pPr>
            <w:r>
              <w:rPr>
                <w:rFonts w:cs="Times New Roman" w:ascii="Times New Roman" w:hAnsi="Times New Roman"/>
                <w:sz w:val="16"/>
              </w:rPr>
              <w:t>Business Interruption</w:t>
            </w:r>
          </w:p>
          <w:p>
            <w:pPr>
              <w:pStyle w:val="Normal"/>
              <w:tabs>
                <w:tab w:val="clear" w:pos="720"/>
                <w:tab w:val="left" w:pos="-1440" w:leader="none"/>
                <w:tab w:val="left" w:pos="-720" w:leader="none"/>
                <w:tab w:val="left" w:pos="309" w:leader="none"/>
                <w:tab w:val="left" w:pos="1267" w:leader="none"/>
              </w:tabs>
              <w:ind w:hanging="1267" w:start="1267" w:end="0"/>
              <w:rPr>
                <w:sz w:val="16"/>
              </w:rPr>
            </w:pPr>
            <w:r>
              <w:rPr>
                <w:sz w:val="16"/>
              </w:rPr>
              <w:t xml:space="preserve">$20,600,000 </w:t>
            </w:r>
          </w:p>
          <w:p>
            <w:pPr>
              <w:pStyle w:val="Normal"/>
              <w:tabs>
                <w:tab w:val="clear" w:pos="720"/>
                <w:tab w:val="left" w:pos="-1440" w:leader="none"/>
                <w:tab w:val="left" w:pos="-720" w:leader="none"/>
                <w:tab w:val="left" w:pos="309" w:leader="none"/>
                <w:tab w:val="left" w:pos="1193" w:leader="none"/>
              </w:tabs>
              <w:ind w:start="1373" w:end="0"/>
              <w:rPr>
                <w:sz w:val="16"/>
              </w:rPr>
            </w:pPr>
            <w:r>
              <w:rPr>
                <w:sz w:val="16"/>
              </w:rPr>
            </w:r>
          </w:p>
          <w:p>
            <w:pPr>
              <w:pStyle w:val="Normal"/>
              <w:tabs>
                <w:tab w:val="clear" w:pos="720"/>
                <w:tab w:val="left" w:pos="-1440" w:leader="none"/>
                <w:tab w:val="left" w:pos="-720" w:leader="none"/>
                <w:tab w:val="left" w:pos="309" w:leader="none"/>
                <w:tab w:val="left" w:pos="1193" w:leader="none"/>
              </w:tabs>
              <w:ind w:start="1373" w:end="0"/>
              <w:rPr>
                <w:sz w:val="16"/>
              </w:rPr>
            </w:pPr>
            <w:r>
              <w:rPr>
                <w:sz w:val="16"/>
              </w:rPr>
            </w:r>
          </w:p>
          <w:p>
            <w:pPr>
              <w:pStyle w:val="Normal"/>
              <w:tabs>
                <w:tab w:val="clear" w:pos="720"/>
                <w:tab w:val="left" w:pos="-1440" w:leader="none"/>
                <w:tab w:val="left" w:pos="-720" w:leader="none"/>
                <w:tab w:val="left" w:pos="309" w:leader="none"/>
                <w:tab w:val="left" w:pos="1193" w:leader="none"/>
              </w:tabs>
              <w:ind w:start="1373" w:end="0"/>
              <w:rPr>
                <w:sz w:val="16"/>
              </w:rPr>
            </w:pPr>
            <w:r>
              <w:rPr>
                <w:sz w:val="16"/>
              </w:rPr>
            </w:r>
          </w:p>
          <w:p>
            <w:pPr>
              <w:pStyle w:val="Normal"/>
              <w:tabs>
                <w:tab w:val="clear" w:pos="720"/>
                <w:tab w:val="left" w:pos="-1440" w:leader="none"/>
                <w:tab w:val="left" w:pos="-720" w:leader="none"/>
                <w:tab w:val="left" w:pos="309" w:leader="none"/>
                <w:tab w:val="left" w:pos="1193" w:leader="none"/>
              </w:tabs>
              <w:ind w:start="1373" w:end="0"/>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 xml:space="preserve">All Risks of Direct Physical  Loss or Damage </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4020" w:leader="none"/>
              </w:tabs>
              <w:snapToGrid w:val="false"/>
              <w:rPr>
                <w:sz w:val="16"/>
              </w:rPr>
            </w:pPr>
            <w:r>
              <w:rPr>
                <w:sz w:val="16"/>
              </w:rPr>
            </w:r>
          </w:p>
          <w:p>
            <w:pPr>
              <w:pStyle w:val="Heading1"/>
              <w:tabs>
                <w:tab w:val="left" w:pos="-1440" w:leader="none"/>
                <w:tab w:val="left" w:pos="-720" w:leader="none"/>
                <w:tab w:val="left" w:pos="310" w:leader="none"/>
                <w:tab w:val="left" w:pos="4020" w:leader="none"/>
              </w:tabs>
              <w:ind w:hanging="0" w:start="0"/>
              <w:rPr>
                <w:rFonts w:ascii="Times New Roman" w:hAnsi="Times New Roman" w:cs="Times New Roman"/>
                <w:sz w:val="16"/>
              </w:rPr>
            </w:pPr>
            <w:r>
              <w:rPr>
                <w:rFonts w:cs="Times New Roman" w:ascii="Times New Roman" w:hAnsi="Times New Roman"/>
                <w:sz w:val="16"/>
              </w:rPr>
              <w:t>BUYDOWN</w:t>
            </w:r>
          </w:p>
          <w:p>
            <w:pPr>
              <w:pStyle w:val="Normal"/>
              <w:tabs>
                <w:tab w:val="clear" w:pos="720"/>
                <w:tab w:val="left" w:pos="-1440" w:leader="none"/>
                <w:tab w:val="left" w:pos="-720" w:leader="none"/>
                <w:tab w:val="left" w:pos="309" w:leader="none"/>
                <w:tab w:val="left" w:pos="4020" w:leader="none"/>
              </w:tabs>
              <w:rPr>
                <w:sz w:val="16"/>
              </w:rPr>
            </w:pPr>
            <w:r>
              <w:rPr>
                <w:sz w:val="16"/>
              </w:rPr>
              <w:t>$50,000 each occurrence</w:t>
            </w:r>
          </w:p>
          <w:p>
            <w:pPr>
              <w:pStyle w:val="Normal"/>
              <w:tabs>
                <w:tab w:val="clear" w:pos="720"/>
                <w:tab w:val="left" w:pos="-1440" w:leader="none"/>
                <w:tab w:val="left" w:pos="-720" w:leader="none"/>
                <w:tab w:val="left" w:pos="309" w:leader="none"/>
                <w:tab w:val="left" w:pos="4020" w:leader="none"/>
              </w:tabs>
              <w:rPr>
                <w:sz w:val="16"/>
              </w:rPr>
            </w:pPr>
            <w:r>
              <w:rPr>
                <w:sz w:val="16"/>
              </w:rPr>
            </w:r>
          </w:p>
          <w:p>
            <w:pPr>
              <w:pStyle w:val="Heading1"/>
              <w:tabs>
                <w:tab w:val="left" w:pos="-1440" w:leader="none"/>
                <w:tab w:val="left" w:pos="-720" w:leader="none"/>
                <w:tab w:val="left" w:pos="310" w:leader="none"/>
                <w:tab w:val="left" w:pos="4020" w:leader="none"/>
              </w:tabs>
              <w:ind w:hanging="0" w:start="0"/>
              <w:rPr>
                <w:rFonts w:ascii="Times New Roman" w:hAnsi="Times New Roman" w:cs="Times New Roman"/>
                <w:sz w:val="16"/>
              </w:rPr>
            </w:pPr>
            <w:r>
              <w:rPr>
                <w:rFonts w:cs="Times New Roman" w:ascii="Times New Roman" w:hAnsi="Times New Roman"/>
                <w:sz w:val="16"/>
              </w:rPr>
              <w:t>CORPORATE</w:t>
            </w:r>
          </w:p>
          <w:p>
            <w:pPr>
              <w:pStyle w:val="Normal"/>
              <w:tabs>
                <w:tab w:val="clear" w:pos="720"/>
                <w:tab w:val="left" w:pos="-1440" w:leader="none"/>
                <w:tab w:val="left" w:pos="-720" w:leader="none"/>
                <w:tab w:val="left" w:pos="309" w:leader="none"/>
                <w:tab w:val="left" w:pos="4020" w:leader="none"/>
              </w:tabs>
              <w:rPr>
                <w:sz w:val="16"/>
              </w:rPr>
            </w:pPr>
            <w:r>
              <w:rPr>
                <w:sz w:val="16"/>
              </w:rPr>
              <w:t>$500,000 each occurrence</w:t>
            </w:r>
          </w:p>
          <w:p>
            <w:pPr>
              <w:pStyle w:val="Normal"/>
              <w:tabs>
                <w:tab w:val="clear" w:pos="720"/>
                <w:tab w:val="left" w:pos="-1440" w:leader="none"/>
                <w:tab w:val="left" w:pos="-720" w:leader="none"/>
                <w:tab w:val="left" w:pos="309" w:leader="none"/>
                <w:tab w:val="left" w:pos="4020" w:leader="none"/>
              </w:tabs>
              <w:ind w:end="-300"/>
              <w:rPr>
                <w:sz w:val="16"/>
              </w:rPr>
            </w:pPr>
            <w:r>
              <w:rPr>
                <w:sz w:val="16"/>
              </w:rPr>
            </w:r>
          </w:p>
          <w:p>
            <w:pPr>
              <w:pStyle w:val="Normal"/>
              <w:tabs>
                <w:tab w:val="clear" w:pos="720"/>
                <w:tab w:val="left" w:pos="-1440" w:leader="none"/>
                <w:tab w:val="left" w:pos="-720" w:leader="none"/>
                <w:tab w:val="left" w:pos="309" w:leader="none"/>
                <w:tab w:val="left" w:pos="4020" w:leader="none"/>
              </w:tabs>
              <w:ind w:end="-120"/>
              <w:rPr>
                <w:sz w:val="16"/>
              </w:rPr>
            </w:pPr>
            <w:r>
              <w:rPr>
                <w:sz w:val="16"/>
              </w:rPr>
            </w:r>
          </w:p>
          <w:p>
            <w:pPr>
              <w:pStyle w:val="Normal"/>
              <w:tabs>
                <w:tab w:val="clear" w:pos="720"/>
                <w:tab w:val="left" w:pos="-1440" w:leader="none"/>
                <w:tab w:val="left" w:pos="-720" w:leader="none"/>
                <w:tab w:val="left" w:pos="309" w:leader="none"/>
                <w:tab w:val="left" w:pos="4020" w:leader="none"/>
              </w:tabs>
              <w:ind w:end="-300"/>
              <w:rPr>
                <w:sz w:val="16"/>
              </w:rPr>
            </w:pPr>
            <w:r>
              <w:rPr>
                <w:sz w:val="16"/>
              </w:rPr>
            </w:r>
          </w:p>
          <w:p>
            <w:pPr>
              <w:pStyle w:val="Normal"/>
              <w:tabs>
                <w:tab w:val="clear" w:pos="720"/>
                <w:tab w:val="left" w:pos="-1440" w:leader="none"/>
                <w:tab w:val="left" w:pos="-720" w:leader="none"/>
                <w:tab w:val="left" w:pos="309" w:leader="none"/>
                <w:tab w:val="left" w:pos="4020" w:leader="none"/>
              </w:tabs>
              <w:ind w:end="-300"/>
              <w:rPr>
                <w:sz w:val="16"/>
              </w:rPr>
            </w:pPr>
            <w:r>
              <w:rPr>
                <w:sz w:val="16"/>
              </w:rPr>
            </w:r>
          </w:p>
          <w:p>
            <w:pPr>
              <w:pStyle w:val="Normal"/>
              <w:tabs>
                <w:tab w:val="clear" w:pos="720"/>
                <w:tab w:val="left" w:pos="-1440" w:leader="none"/>
                <w:tab w:val="left" w:pos="-720" w:leader="none"/>
                <w:tab w:val="left" w:pos="309" w:leader="none"/>
                <w:tab w:val="left" w:pos="4020" w:leader="none"/>
              </w:tabs>
              <w:ind w:end="-300"/>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4020" w:leader="none"/>
              </w:tabs>
              <w:snapToGrid w:val="false"/>
              <w:rPr>
                <w:sz w:val="16"/>
              </w:rPr>
            </w:pPr>
            <w:r>
              <w:rPr>
                <w:sz w:val="16"/>
              </w:rPr>
            </w:r>
          </w:p>
          <w:p>
            <w:pPr>
              <w:pStyle w:val="Normal"/>
              <w:tabs>
                <w:tab w:val="clear" w:pos="720"/>
                <w:tab w:val="left" w:pos="-1440" w:leader="none"/>
                <w:tab w:val="left" w:pos="-720" w:leader="none"/>
                <w:tab w:val="left" w:pos="309" w:leader="none"/>
                <w:tab w:val="left" w:pos="4020" w:leader="none"/>
              </w:tabs>
              <w:rPr>
                <w:sz w:val="16"/>
              </w:rPr>
            </w:pPr>
            <w:r>
              <w:rPr>
                <w:sz w:val="16"/>
              </w:rPr>
              <w:t>$19,335</w:t>
            </w:r>
          </w:p>
          <w:p>
            <w:pPr>
              <w:pStyle w:val="Normal"/>
              <w:tabs>
                <w:tab w:val="clear" w:pos="720"/>
                <w:tab w:val="left" w:pos="-1440" w:leader="none"/>
                <w:tab w:val="left" w:pos="-720" w:leader="none"/>
                <w:tab w:val="left" w:pos="309" w:leader="none"/>
                <w:tab w:val="left" w:pos="4020" w:leader="none"/>
              </w:tabs>
              <w:rPr>
                <w:sz w:val="16"/>
              </w:rPr>
            </w:pPr>
            <w:r>
              <w:rPr>
                <w:sz w:val="16"/>
              </w:rPr>
            </w:r>
          </w:p>
          <w:p>
            <w:pPr>
              <w:pStyle w:val="Normal"/>
              <w:tabs>
                <w:tab w:val="clear" w:pos="720"/>
                <w:tab w:val="left" w:pos="-1440" w:leader="none"/>
                <w:tab w:val="left" w:pos="-720" w:leader="none"/>
                <w:tab w:val="left" w:pos="309" w:leader="none"/>
                <w:tab w:val="left" w:pos="4020" w:leader="none"/>
              </w:tabs>
              <w:rPr>
                <w:sz w:val="16"/>
              </w:rPr>
            </w:pPr>
            <w:r>
              <w:rPr>
                <w:sz w:val="16"/>
              </w:rPr>
            </w:r>
          </w:p>
          <w:p>
            <w:pPr>
              <w:pStyle w:val="Normal"/>
              <w:tabs>
                <w:tab w:val="clear" w:pos="720"/>
                <w:tab w:val="left" w:pos="-1440" w:leader="none"/>
                <w:tab w:val="left" w:pos="-720" w:leader="none"/>
                <w:tab w:val="left" w:pos="309" w:leader="none"/>
                <w:tab w:val="left" w:pos="4020" w:leader="none"/>
              </w:tabs>
              <w:rPr>
                <w:sz w:val="16"/>
              </w:rPr>
            </w:pPr>
            <w:r>
              <w:rPr>
                <w:sz w:val="16"/>
              </w:rPr>
              <w:t>Corporate Allocation</w:t>
            </w:r>
          </w:p>
        </w:tc>
      </w:tr>
      <w:tr>
        <w:trPr>
          <w:trHeight w:val="1092"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Local Worker’s Compensation</w:t>
            </w:r>
          </w:p>
          <w:p>
            <w:pPr>
              <w:pStyle w:val="Normal"/>
              <w:tabs>
                <w:tab w:val="clear" w:pos="720"/>
                <w:tab w:val="left" w:pos="-1440" w:leader="none"/>
                <w:tab w:val="left" w:pos="-720" w:leader="none"/>
                <w:tab w:val="left" w:pos="309" w:leader="none"/>
                <w:tab w:val="left" w:pos="1267" w:leader="none"/>
              </w:tabs>
              <w:rPr>
                <w:sz w:val="16"/>
              </w:rPr>
            </w:pPr>
            <w:r>
              <w:rPr>
                <w:sz w:val="16"/>
              </w:rPr>
              <w:t>(government provided)</w:t>
            </w:r>
          </w:p>
          <w:p>
            <w:pPr>
              <w:pStyle w:val="Normal"/>
              <w:tabs>
                <w:tab w:val="clear" w:pos="720"/>
                <w:tab w:val="left" w:pos="-1440" w:leader="none"/>
                <w:tab w:val="left" w:pos="-720" w:leader="none"/>
                <w:tab w:val="left" w:pos="309" w:leader="none"/>
                <w:tab w:val="left" w:pos="1267" w:leader="none"/>
              </w:tabs>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Statutory</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Protection against liability to employees</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r>
          </w:p>
        </w:tc>
      </w:tr>
      <w:tr>
        <w:trPr>
          <w:trHeight w:val="885"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Local Employer’s Liability</w:t>
            </w:r>
          </w:p>
          <w:p>
            <w:pPr>
              <w:pStyle w:val="Normal"/>
              <w:tabs>
                <w:tab w:val="clear" w:pos="720"/>
                <w:tab w:val="left" w:pos="-1440" w:leader="none"/>
                <w:tab w:val="left" w:pos="-720" w:leader="none"/>
                <w:tab w:val="left" w:pos="309" w:leader="none"/>
                <w:tab w:val="left" w:pos="1267" w:leader="none"/>
              </w:tabs>
              <w:rPr>
                <w:sz w:val="16"/>
              </w:rPr>
            </w:pPr>
            <w:r>
              <w:rPr>
                <w:sz w:val="16"/>
              </w:rPr>
              <w:t>6/1/2000– 6/1/2001</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$2,000,000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Protection against liability to employees</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Corporate Allocation</w:t>
            </w:r>
          </w:p>
        </w:tc>
      </w:tr>
      <w:tr>
        <w:trPr>
          <w:trHeight w:val="1056"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Local General Liability</w:t>
            </w:r>
          </w:p>
          <w:p>
            <w:pPr>
              <w:pStyle w:val="Normal"/>
              <w:tabs>
                <w:tab w:val="clear" w:pos="720"/>
                <w:tab w:val="left" w:pos="-1440" w:leader="none"/>
                <w:tab w:val="left" w:pos="-720" w:leader="none"/>
                <w:tab w:val="left" w:pos="309" w:leader="none"/>
                <w:tab w:val="left" w:pos="1267" w:leader="none"/>
              </w:tabs>
              <w:rPr>
                <w:sz w:val="16"/>
              </w:rPr>
            </w:pPr>
            <w:r>
              <w:rPr>
                <w:sz w:val="16"/>
              </w:rPr>
              <w:t>6/1/2000 - 6/1/2001</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$2,000,000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Protection against liability for bodily injury and property damage to third parties.</w:t>
            </w:r>
          </w:p>
          <w:p>
            <w:pPr>
              <w:pStyle w:val="Normal"/>
              <w:tabs>
                <w:tab w:val="clear" w:pos="720"/>
                <w:tab w:val="left" w:pos="-1440" w:leader="none"/>
                <w:tab w:val="left" w:pos="-720" w:leader="none"/>
                <w:tab w:val="left" w:pos="309" w:leader="none"/>
                <w:tab w:val="left" w:pos="1267" w:leader="none"/>
              </w:tabs>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Corporate Allocation</w:t>
            </w:r>
          </w:p>
        </w:tc>
      </w:tr>
      <w:tr>
        <w:trPr>
          <w:trHeight w:val="1002"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Local Auto Liability</w:t>
            </w:r>
          </w:p>
          <w:p>
            <w:pPr>
              <w:pStyle w:val="Normal"/>
              <w:tabs>
                <w:tab w:val="clear" w:pos="720"/>
                <w:tab w:val="left" w:pos="-1440" w:leader="none"/>
                <w:tab w:val="left" w:pos="-720" w:leader="none"/>
                <w:tab w:val="left" w:pos="309" w:leader="none"/>
                <w:tab w:val="left" w:pos="1267" w:leader="none"/>
              </w:tabs>
              <w:rPr>
                <w:sz w:val="16"/>
              </w:rPr>
            </w:pPr>
            <w:r>
              <w:rPr>
                <w:sz w:val="16"/>
              </w:rPr>
              <w:t>6/1/2000 – 6/1/2001</w:t>
            </w:r>
          </w:p>
          <w:p>
            <w:pPr>
              <w:pStyle w:val="Normal"/>
              <w:tabs>
                <w:tab w:val="clear" w:pos="720"/>
                <w:tab w:val="left" w:pos="-1440" w:leader="none"/>
                <w:tab w:val="left" w:pos="-720" w:leader="none"/>
                <w:tab w:val="left" w:pos="309" w:leader="none"/>
                <w:tab w:val="left" w:pos="1267" w:leader="none"/>
              </w:tabs>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$2,000,000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Protection against liability for bodily injury and property damage to third parties.</w:t>
            </w:r>
          </w:p>
          <w:p>
            <w:pPr>
              <w:pStyle w:val="Normal"/>
              <w:tabs>
                <w:tab w:val="clear" w:pos="720"/>
                <w:tab w:val="left" w:pos="-1440" w:leader="none"/>
                <w:tab w:val="left" w:pos="-720" w:leader="none"/>
                <w:tab w:val="left" w:pos="309" w:leader="none"/>
                <w:tab w:val="left" w:pos="1267" w:leader="none"/>
              </w:tabs>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Corporate Allocation</w:t>
            </w:r>
          </w:p>
          <w:p>
            <w:pPr>
              <w:pStyle w:val="Normal"/>
              <w:tabs>
                <w:tab w:val="clear" w:pos="720"/>
                <w:tab w:val="left" w:pos="-1440" w:leader="none"/>
                <w:tab w:val="left" w:pos="-720" w:leader="none"/>
                <w:tab w:val="left" w:pos="309" w:leader="none"/>
                <w:tab w:val="left" w:pos="1267" w:leader="none"/>
              </w:tabs>
              <w:rPr>
                <w:sz w:val="16"/>
              </w:rPr>
            </w:pPr>
            <w:r>
              <w:rPr>
                <w:sz w:val="16"/>
              </w:rPr>
            </w:r>
          </w:p>
        </w:tc>
      </w:tr>
      <w:tr>
        <w:trPr>
          <w:trHeight w:val="822"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Excess Umbrella Liability</w:t>
            </w:r>
          </w:p>
          <w:p>
            <w:pPr>
              <w:pStyle w:val="Normal"/>
              <w:tabs>
                <w:tab w:val="clear" w:pos="720"/>
                <w:tab w:val="left" w:pos="-1440" w:leader="none"/>
                <w:tab w:val="left" w:pos="-720" w:leader="none"/>
                <w:tab w:val="left" w:pos="309" w:leader="none"/>
                <w:tab w:val="left" w:pos="1267" w:leader="none"/>
              </w:tabs>
              <w:rPr>
                <w:sz w:val="16"/>
              </w:rPr>
            </w:pPr>
            <w:r>
              <w:rPr>
                <w:sz w:val="16"/>
              </w:rPr>
              <w:t>4/21/2000– 4/21/2001</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$850,000,000</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Excess Liability coverages above underlying.</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N/A</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40" w:leader="none"/>
                <w:tab w:val="left" w:pos="-720" w:leader="none"/>
                <w:tab w:val="left" w:pos="309" w:leader="none"/>
                <w:tab w:val="left" w:pos="1267" w:leader="none"/>
              </w:tabs>
              <w:snapToGrid w:val="false"/>
              <w:rPr>
                <w:sz w:val="16"/>
              </w:rPr>
            </w:pPr>
            <w:r>
              <w:rPr>
                <w:sz w:val="16"/>
              </w:rPr>
            </w:r>
          </w:p>
          <w:p>
            <w:pPr>
              <w:pStyle w:val="Normal"/>
              <w:tabs>
                <w:tab w:val="clear" w:pos="720"/>
                <w:tab w:val="left" w:pos="-1440" w:leader="none"/>
                <w:tab w:val="left" w:pos="-720" w:leader="none"/>
                <w:tab w:val="left" w:pos="309" w:leader="none"/>
                <w:tab w:val="left" w:pos="1267" w:leader="none"/>
              </w:tabs>
              <w:rPr>
                <w:sz w:val="16"/>
              </w:rPr>
            </w:pPr>
            <w:r>
              <w:rPr>
                <w:sz w:val="16"/>
              </w:rPr>
              <w:t>Corporate Allocation</w:t>
            </w:r>
          </w:p>
        </w:tc>
      </w:tr>
    </w:tbl>
    <w:p>
      <w:pPr>
        <w:pStyle w:val="Normal"/>
        <w:rPr>
          <w:sz w:val="16"/>
        </w:rPr>
      </w:pPr>
      <w:r>
        <w:rPr>
          <w:sz w:val="16"/>
        </w:rPr>
      </w:r>
      <w:r>
        <w:br w:type="page"/>
      </w:r>
    </w:p>
    <w:p>
      <w:pPr>
        <w:pStyle w:val="Normal"/>
        <w:rPr/>
      </w:pPr>
      <w:r>
        <w:rPr/>
        <w:t>CALME #21 SECLP</w:t>
      </w:r>
    </w:p>
    <w:tbl>
      <w:tblPr>
        <w:tblW w:w="13015" w:type="dxa"/>
        <w:jc w:val="start"/>
        <w:tblInd w:w="0" w:type="dxa"/>
        <w:tblLayout w:type="fixed"/>
        <w:tblCellMar>
          <w:top w:w="0" w:type="dxa"/>
          <w:start w:w="30" w:type="dxa"/>
          <w:bottom w:w="0" w:type="dxa"/>
          <w:end w:w="30" w:type="dxa"/>
        </w:tblCellMar>
      </w:tblPr>
      <w:tblGrid>
        <w:gridCol w:w="1471"/>
        <w:gridCol w:w="1668"/>
        <w:gridCol w:w="1289"/>
        <w:gridCol w:w="1829"/>
        <w:gridCol w:w="2256"/>
        <w:gridCol w:w="2097"/>
        <w:gridCol w:w="1510"/>
        <w:gridCol w:w="895"/>
      </w:tblGrid>
      <w:tr>
        <w:trPr>
          <w:trHeight w:val="262" w:hRule="atLeast"/>
        </w:trPr>
        <w:tc>
          <w:tcPr>
            <w:tcW w:w="13015" w:type="dxa"/>
            <w:gridSpan w:val="8"/>
            <w:tcBorders/>
          </w:tcPr>
          <w:p>
            <w:pPr>
              <w:pStyle w:val="Normal"/>
              <w:jc w:val="center"/>
              <w:rPr>
                <w:b/>
                <w:color w:val="000000"/>
                <w:sz w:val="16"/>
                <w:lang w:eastAsia="en-US"/>
              </w:rPr>
            </w:pPr>
            <w:r>
              <w:rPr>
                <w:b/>
                <w:color w:val="000000"/>
                <w:sz w:val="16"/>
                <w:lang w:eastAsia="en-US"/>
              </w:rPr>
              <w:t>SMITH ENRON COGENERATION LP</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262" w:hRule="atLeast"/>
        </w:trPr>
        <w:tc>
          <w:tcPr>
            <w:tcW w:w="13015" w:type="dxa"/>
            <w:gridSpan w:val="8"/>
            <w:tcBorders/>
          </w:tcPr>
          <w:p>
            <w:pPr>
              <w:pStyle w:val="Normal"/>
              <w:jc w:val="center"/>
              <w:rPr>
                <w:b/>
                <w:color w:val="000000"/>
                <w:sz w:val="16"/>
                <w:lang w:eastAsia="en-US"/>
              </w:rPr>
            </w:pPr>
            <w:r>
              <w:rPr>
                <w:b/>
                <w:color w:val="000000"/>
                <w:sz w:val="16"/>
                <w:lang w:eastAsia="en-US"/>
              </w:rPr>
              <w:t>OPERATING INSURANCE 1999-2000</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262" w:hRule="atLeast"/>
        </w:trPr>
        <w:tc>
          <w:tcPr>
            <w:tcW w:w="1471" w:type="dxa"/>
            <w:tcBorders/>
          </w:tcPr>
          <w:p>
            <w:pPr>
              <w:pStyle w:val="Normal"/>
              <w:snapToGrid w:val="false"/>
              <w:jc w:val="end"/>
              <w:rPr>
                <w:color w:val="000000"/>
                <w:sz w:val="16"/>
                <w:lang w:eastAsia="en-US"/>
              </w:rPr>
            </w:pPr>
            <w:r>
              <w:rPr>
                <w:color w:val="000000"/>
                <w:sz w:val="16"/>
                <w:lang w:eastAsia="en-US"/>
              </w:rPr>
            </w:r>
          </w:p>
        </w:tc>
        <w:tc>
          <w:tcPr>
            <w:tcW w:w="1668" w:type="dxa"/>
            <w:tcBorders/>
          </w:tcPr>
          <w:p>
            <w:pPr>
              <w:pStyle w:val="Normal"/>
              <w:snapToGrid w:val="false"/>
              <w:jc w:val="end"/>
              <w:rPr>
                <w:color w:val="000000"/>
                <w:sz w:val="16"/>
                <w:lang w:eastAsia="en-US"/>
              </w:rPr>
            </w:pPr>
            <w:r>
              <w:rPr>
                <w:color w:val="000000"/>
                <w:sz w:val="16"/>
                <w:lang w:eastAsia="en-US"/>
              </w:rPr>
            </w:r>
          </w:p>
        </w:tc>
        <w:tc>
          <w:tcPr>
            <w:tcW w:w="1289" w:type="dxa"/>
            <w:tcBorders/>
          </w:tcPr>
          <w:p>
            <w:pPr>
              <w:pStyle w:val="Normal"/>
              <w:snapToGrid w:val="false"/>
              <w:jc w:val="end"/>
              <w:rPr>
                <w:color w:val="000000"/>
                <w:sz w:val="16"/>
                <w:lang w:eastAsia="en-US"/>
              </w:rPr>
            </w:pPr>
            <w:r>
              <w:rPr>
                <w:color w:val="000000"/>
                <w:sz w:val="16"/>
                <w:lang w:eastAsia="en-US"/>
              </w:rPr>
            </w:r>
          </w:p>
        </w:tc>
        <w:tc>
          <w:tcPr>
            <w:tcW w:w="1829" w:type="dxa"/>
            <w:tcBorders/>
          </w:tcPr>
          <w:p>
            <w:pPr>
              <w:pStyle w:val="Normal"/>
              <w:snapToGrid w:val="false"/>
              <w:jc w:val="end"/>
              <w:rPr>
                <w:color w:val="000000"/>
                <w:sz w:val="16"/>
                <w:lang w:eastAsia="en-US"/>
              </w:rPr>
            </w:pPr>
            <w:r>
              <w:rPr>
                <w:color w:val="000000"/>
                <w:sz w:val="16"/>
                <w:lang w:eastAsia="en-US"/>
              </w:rPr>
            </w:r>
          </w:p>
        </w:tc>
        <w:tc>
          <w:tcPr>
            <w:tcW w:w="2256" w:type="dxa"/>
            <w:tcBorders/>
          </w:tcPr>
          <w:p>
            <w:pPr>
              <w:pStyle w:val="Normal"/>
              <w:snapToGrid w:val="false"/>
              <w:jc w:val="end"/>
              <w:rPr>
                <w:color w:val="000000"/>
                <w:sz w:val="16"/>
                <w:lang w:eastAsia="en-US"/>
              </w:rPr>
            </w:pPr>
            <w:r>
              <w:rPr>
                <w:color w:val="000000"/>
                <w:sz w:val="16"/>
                <w:lang w:eastAsia="en-US"/>
              </w:rPr>
            </w:r>
          </w:p>
        </w:tc>
        <w:tc>
          <w:tcPr>
            <w:tcW w:w="2097" w:type="dxa"/>
            <w:tcBorders/>
          </w:tcPr>
          <w:p>
            <w:pPr>
              <w:pStyle w:val="Normal"/>
              <w:snapToGrid w:val="false"/>
              <w:jc w:val="end"/>
              <w:rPr>
                <w:color w:val="000000"/>
                <w:sz w:val="16"/>
                <w:lang w:eastAsia="en-US"/>
              </w:rPr>
            </w:pPr>
            <w:r>
              <w:rPr>
                <w:color w:val="000000"/>
                <w:sz w:val="16"/>
                <w:lang w:eastAsia="en-US"/>
              </w:rPr>
            </w:r>
          </w:p>
        </w:tc>
        <w:tc>
          <w:tcPr>
            <w:tcW w:w="1510" w:type="dxa"/>
            <w:tcBorders/>
          </w:tcPr>
          <w:p>
            <w:pPr>
              <w:pStyle w:val="Normal"/>
              <w:snapToGrid w:val="false"/>
              <w:jc w:val="end"/>
              <w:rPr>
                <w:color w:val="000000"/>
                <w:sz w:val="16"/>
                <w:lang w:eastAsia="en-US"/>
              </w:rPr>
            </w:pPr>
            <w:r>
              <w:rPr>
                <w:color w:val="000000"/>
                <w:sz w:val="16"/>
                <w:lang w:eastAsia="en-US"/>
              </w:rPr>
            </w:r>
          </w:p>
        </w:tc>
        <w:tc>
          <w:tcPr>
            <w:tcW w:w="895" w:type="dxa"/>
            <w:tcBorders/>
          </w:tcPr>
          <w:p>
            <w:pPr>
              <w:pStyle w:val="Normal"/>
              <w:snapToGrid w:val="false"/>
              <w:jc w:val="end"/>
              <w:rPr>
                <w:color w:val="000000"/>
                <w:sz w:val="16"/>
                <w:lang w:eastAsia="en-US"/>
              </w:rPr>
            </w:pPr>
            <w:r>
              <w:rPr>
                <w:color w:val="000000"/>
                <w:sz w:val="16"/>
                <w:lang w:eastAsia="en-US"/>
              </w:rPr>
            </w:r>
          </w:p>
        </w:tc>
      </w:tr>
      <w:tr>
        <w:trPr>
          <w:trHeight w:val="713" w:hRule="atLeast"/>
        </w:trPr>
        <w:tc>
          <w:tcPr>
            <w:tcW w:w="1471"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668"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28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82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2256"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2097"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51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895"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TAX, FRONT, ETC.</w:t>
            </w:r>
          </w:p>
        </w:tc>
      </w:tr>
      <w:tr>
        <w:trPr>
          <w:trHeight w:val="1010" w:hRule="atLeast"/>
        </w:trPr>
        <w:tc>
          <w:tcPr>
            <w:tcW w:w="147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 Multi- Line Package</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SECLP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6/27/99 to 02</w:t>
            </w:r>
          </w:p>
        </w:tc>
        <w:tc>
          <w:tcPr>
            <w:tcW w:w="182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Replacement cost: Barge 1- $53,223,045</w:t>
            </w:r>
          </w:p>
          <w:p>
            <w:pPr>
              <w:pStyle w:val="Normal"/>
              <w:rPr>
                <w:color w:val="000000"/>
                <w:sz w:val="16"/>
                <w:lang w:eastAsia="en-US"/>
              </w:rPr>
            </w:pPr>
            <w:r>
              <w:rPr>
                <w:color w:val="000000"/>
                <w:sz w:val="16"/>
                <w:lang w:eastAsia="en-US"/>
              </w:rPr>
              <w:t>Barge 2-$144,926,011 Onshore Property -              $10,240,436</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to barges and shore facilities</w:t>
            </w:r>
          </w:p>
        </w:tc>
        <w:tc>
          <w:tcPr>
            <w:tcW w:w="209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 on barge 1 &amp; 2</w:t>
            </w:r>
          </w:p>
          <w:p>
            <w:pPr>
              <w:pStyle w:val="Normal"/>
              <w:rPr>
                <w:color w:val="000000"/>
                <w:sz w:val="16"/>
                <w:lang w:eastAsia="en-US"/>
              </w:rPr>
            </w:pPr>
            <w:r>
              <w:rPr>
                <w:color w:val="000000"/>
                <w:sz w:val="16"/>
                <w:lang w:eastAsia="en-US"/>
              </w:rPr>
              <w:t>$50,000 all other property</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$788,869</w:t>
            </w:r>
          </w:p>
        </w:tc>
        <w:tc>
          <w:tcPr>
            <w:tcW w:w="8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$150,290</w:t>
            </w:r>
          </w:p>
        </w:tc>
      </w:tr>
      <w:tr>
        <w:trPr>
          <w:trHeight w:val="605" w:hRule="atLeast"/>
        </w:trPr>
        <w:tc>
          <w:tcPr>
            <w:tcW w:w="147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Business Interruption for Physical Damage</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SECLP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6/27/99 to 02</w:t>
            </w:r>
          </w:p>
        </w:tc>
        <w:tc>
          <w:tcPr>
            <w:tcW w:w="182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$40,500,000 for 12 month indemnity</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Coverage for continuing expenses and profit</w:t>
            </w:r>
          </w:p>
        </w:tc>
        <w:tc>
          <w:tcPr>
            <w:tcW w:w="209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14 days except 21 in respect of windstorm</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 in multi-line package</w:t>
            </w:r>
          </w:p>
        </w:tc>
        <w:tc>
          <w:tcPr>
            <w:tcW w:w="8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809" w:hRule="atLeast"/>
        </w:trPr>
        <w:tc>
          <w:tcPr>
            <w:tcW w:w="147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Primary Boiler &amp; Machinery</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SECLP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6/27/99 to 00</w:t>
            </w:r>
          </w:p>
        </w:tc>
        <w:tc>
          <w:tcPr>
            <w:tcW w:w="182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Replacement cost: $20,000,000</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Machinery damage to equipment</w:t>
            </w:r>
          </w:p>
        </w:tc>
        <w:tc>
          <w:tcPr>
            <w:tcW w:w="209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$500,000 - Turbines</w:t>
            </w:r>
          </w:p>
          <w:p>
            <w:pPr>
              <w:pStyle w:val="Normal"/>
              <w:rPr>
                <w:color w:val="000000"/>
                <w:sz w:val="16"/>
                <w:lang w:eastAsia="en-US"/>
              </w:rPr>
            </w:pPr>
            <w:r>
              <w:rPr>
                <w:color w:val="000000"/>
                <w:sz w:val="16"/>
                <w:lang w:eastAsia="en-US"/>
              </w:rPr>
              <w:t>$250,000 - Boilers, GSU &amp; Pwr transformers</w:t>
            </w:r>
          </w:p>
          <w:p>
            <w:pPr>
              <w:pStyle w:val="Normal"/>
              <w:rPr>
                <w:color w:val="000000"/>
                <w:sz w:val="16"/>
                <w:lang w:eastAsia="en-US"/>
              </w:rPr>
            </w:pPr>
            <w:r>
              <w:rPr>
                <w:color w:val="000000"/>
                <w:sz w:val="16"/>
                <w:lang w:eastAsia="en-US"/>
              </w:rPr>
              <w:t>$100,000 balance of plant</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$340,985</w:t>
            </w:r>
          </w:p>
        </w:tc>
        <w:tc>
          <w:tcPr>
            <w:tcW w:w="8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809" w:hRule="atLeast"/>
        </w:trPr>
        <w:tc>
          <w:tcPr>
            <w:tcW w:w="147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Business Interruption for boiler&amp; machinery</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SECLP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6/27/99 to 00</w:t>
            </w:r>
          </w:p>
        </w:tc>
        <w:tc>
          <w:tcPr>
            <w:tcW w:w="182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$40,500,000 for 12 month indemnity</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Coverage for continuing expenses and profit</w:t>
            </w:r>
          </w:p>
        </w:tc>
        <w:tc>
          <w:tcPr>
            <w:tcW w:w="209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45 days turbines, GSU :&amp; Pwr transformers</w:t>
            </w:r>
          </w:p>
          <w:p>
            <w:pPr>
              <w:pStyle w:val="Normal"/>
              <w:rPr>
                <w:color w:val="000000"/>
                <w:sz w:val="16"/>
                <w:lang w:eastAsia="en-US"/>
              </w:rPr>
            </w:pPr>
            <w:r>
              <w:rPr>
                <w:color w:val="000000"/>
                <w:sz w:val="16"/>
                <w:lang w:eastAsia="en-US"/>
              </w:rPr>
              <w:t>30 days boilers &amp; balance of plant</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 in primary boiler &amp; machinery</w:t>
            </w:r>
          </w:p>
        </w:tc>
        <w:tc>
          <w:tcPr>
            <w:tcW w:w="8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403" w:hRule="atLeast"/>
        </w:trPr>
        <w:tc>
          <w:tcPr>
            <w:tcW w:w="147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Employers Liability</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SECLP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6/27/99 to 00</w:t>
            </w:r>
          </w:p>
        </w:tc>
        <w:tc>
          <w:tcPr>
            <w:tcW w:w="182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$1,000,000</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Protection against liability to employees </w:t>
            </w:r>
          </w:p>
        </w:tc>
        <w:tc>
          <w:tcPr>
            <w:tcW w:w="209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$10,988</w:t>
            </w:r>
          </w:p>
        </w:tc>
        <w:tc>
          <w:tcPr>
            <w:tcW w:w="8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403" w:hRule="atLeast"/>
        </w:trPr>
        <w:tc>
          <w:tcPr>
            <w:tcW w:w="147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General Liability</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SECLP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6/27/99 to 00</w:t>
            </w:r>
          </w:p>
        </w:tc>
        <w:tc>
          <w:tcPr>
            <w:tcW w:w="182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$1,000,000</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9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$55,624</w:t>
            </w:r>
          </w:p>
        </w:tc>
        <w:tc>
          <w:tcPr>
            <w:tcW w:w="8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403" w:hRule="atLeast"/>
        </w:trPr>
        <w:tc>
          <w:tcPr>
            <w:tcW w:w="147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Auto Liability </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SECLP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6/27/99 to 00</w:t>
            </w:r>
          </w:p>
        </w:tc>
        <w:tc>
          <w:tcPr>
            <w:tcW w:w="182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$1,000,000</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9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$5,850</w:t>
            </w:r>
          </w:p>
        </w:tc>
        <w:tc>
          <w:tcPr>
            <w:tcW w:w="8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809" w:hRule="atLeast"/>
        </w:trPr>
        <w:tc>
          <w:tcPr>
            <w:tcW w:w="147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and Indemnity</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SECLP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6/27/99 to 00</w:t>
            </w:r>
          </w:p>
        </w:tc>
        <w:tc>
          <w:tcPr>
            <w:tcW w:w="182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$1,000,000</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and indemnity (pollution, removal of wreck) insurance, excluding liability to 3rd parties.</w:t>
            </w:r>
          </w:p>
        </w:tc>
        <w:tc>
          <w:tcPr>
            <w:tcW w:w="209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 in Excess Liability</w:t>
            </w:r>
          </w:p>
        </w:tc>
        <w:tc>
          <w:tcPr>
            <w:tcW w:w="8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403" w:hRule="atLeast"/>
        </w:trPr>
        <w:tc>
          <w:tcPr>
            <w:tcW w:w="147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Workers' Compensation</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SECLP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6/27/99 to 00</w:t>
            </w:r>
          </w:p>
        </w:tc>
        <w:tc>
          <w:tcPr>
            <w:tcW w:w="182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Statutory </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Protection against liability to employees </w:t>
            </w:r>
          </w:p>
        </w:tc>
        <w:tc>
          <w:tcPr>
            <w:tcW w:w="209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 in employer's liability</w:t>
            </w:r>
          </w:p>
        </w:tc>
        <w:tc>
          <w:tcPr>
            <w:tcW w:w="8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403" w:hRule="atLeast"/>
        </w:trPr>
        <w:tc>
          <w:tcPr>
            <w:tcW w:w="147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Non-Owned Aviation Liability</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SECLP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1/24/99 to 00</w:t>
            </w:r>
          </w:p>
        </w:tc>
        <w:tc>
          <w:tcPr>
            <w:tcW w:w="182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$10,000,000</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9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$4,750</w:t>
            </w:r>
          </w:p>
        </w:tc>
        <w:tc>
          <w:tcPr>
            <w:tcW w:w="895"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r>
      <w:tr>
        <w:trPr>
          <w:trHeight w:val="202" w:hRule="atLeast"/>
        </w:trPr>
        <w:tc>
          <w:tcPr>
            <w:tcW w:w="147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CEND</w:t>
            </w:r>
          </w:p>
        </w:tc>
        <w:tc>
          <w:tcPr>
            <w:tcW w:w="1668"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289"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829"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2256"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2097"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$894,132</w:t>
            </w:r>
          </w:p>
        </w:tc>
        <w:tc>
          <w:tcPr>
            <w:tcW w:w="895"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r>
      <w:tr>
        <w:trPr>
          <w:trHeight w:val="403" w:hRule="atLeast"/>
        </w:trPr>
        <w:tc>
          <w:tcPr>
            <w:tcW w:w="147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Liability</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SECLP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6/27/99 to 00</w:t>
            </w:r>
          </w:p>
        </w:tc>
        <w:tc>
          <w:tcPr>
            <w:tcW w:w="182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$145,000,000 excess of underlyings</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09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Nil </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 in multi-line package</w:t>
            </w:r>
          </w:p>
        </w:tc>
        <w:tc>
          <w:tcPr>
            <w:tcW w:w="895"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w:t>
            </w:r>
          </w:p>
        </w:tc>
      </w:tr>
      <w:tr>
        <w:trPr>
          <w:trHeight w:val="202" w:hRule="atLeast"/>
        </w:trPr>
        <w:tc>
          <w:tcPr>
            <w:tcW w:w="1471"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1668"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1289"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1829"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2256" w:type="dxa"/>
            <w:tcBorders>
              <w:top w:val="single" w:sz="6" w:space="0" w:color="000000"/>
            </w:tcBorders>
          </w:tcPr>
          <w:p>
            <w:pPr>
              <w:pStyle w:val="Normal"/>
              <w:snapToGrid w:val="false"/>
              <w:rPr>
                <w:color w:val="000000"/>
                <w:sz w:val="16"/>
                <w:lang w:eastAsia="en-US"/>
              </w:rPr>
            </w:pPr>
            <w:r>
              <w:rPr>
                <w:color w:val="000000"/>
                <w:sz w:val="16"/>
                <w:lang w:eastAsia="en-US"/>
              </w:rPr>
            </w:r>
          </w:p>
        </w:tc>
        <w:tc>
          <w:tcPr>
            <w:tcW w:w="2097" w:type="dxa"/>
            <w:tcBorders>
              <w:top w:val="single" w:sz="6" w:space="0" w:color="000000"/>
            </w:tcBorders>
          </w:tcPr>
          <w:p>
            <w:pPr>
              <w:pStyle w:val="Normal"/>
              <w:rPr>
                <w:color w:val="000000"/>
                <w:sz w:val="16"/>
                <w:lang w:eastAsia="en-US"/>
              </w:rPr>
            </w:pPr>
            <w:r>
              <w:rPr>
                <w:color w:val="000000"/>
                <w:sz w:val="16"/>
                <w:lang w:eastAsia="en-US"/>
              </w:rPr>
              <w:t>Total</w:t>
            </w:r>
          </w:p>
        </w:tc>
        <w:tc>
          <w:tcPr>
            <w:tcW w:w="1510" w:type="dxa"/>
            <w:tcBorders>
              <w:top w:val="single" w:sz="6" w:space="0" w:color="000000"/>
            </w:tcBorders>
          </w:tcPr>
          <w:p>
            <w:pPr>
              <w:pStyle w:val="Normal"/>
              <w:rPr>
                <w:color w:val="000000"/>
                <w:sz w:val="16"/>
                <w:lang w:eastAsia="en-US"/>
              </w:rPr>
            </w:pPr>
            <w:r>
              <w:rPr>
                <w:color w:val="000000"/>
                <w:sz w:val="16"/>
                <w:lang w:eastAsia="en-US"/>
              </w:rPr>
              <w:t>$2,251,488</w:t>
            </w:r>
          </w:p>
        </w:tc>
        <w:tc>
          <w:tcPr>
            <w:tcW w:w="895" w:type="dxa"/>
            <w:tcBorders>
              <w:top w:val="single" w:sz="6" w:space="0" w:color="000000"/>
            </w:tcBorders>
          </w:tcPr>
          <w:p>
            <w:pPr>
              <w:pStyle w:val="Normal"/>
              <w:snapToGrid w:val="false"/>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b/>
        </w:rPr>
      </w:pPr>
      <w:r>
        <w:rPr>
          <w:b/>
        </w:rPr>
        <w:t>CALME #22 VENTANE</w:t>
      </w:r>
    </w:p>
    <w:p>
      <w:pPr>
        <w:pStyle w:val="Normal"/>
        <w:rPr>
          <w:b/>
          <w:sz w:val="16"/>
        </w:rPr>
      </w:pPr>
      <w:r>
        <w:rPr>
          <w:b/>
          <w:sz w:val="16"/>
        </w:rPr>
      </w:r>
    </w:p>
    <w:p>
      <w:pPr>
        <w:pStyle w:val="Normal"/>
        <w:rPr>
          <w:sz w:val="16"/>
        </w:rPr>
      </w:pPr>
      <w:r>
        <w:rPr>
          <w:sz w:val="16"/>
        </w:rPr>
      </w:r>
    </w:p>
    <w:tbl>
      <w:tblPr>
        <w:tblW w:w="13481" w:type="dxa"/>
        <w:jc w:val="start"/>
        <w:tblInd w:w="0" w:type="dxa"/>
        <w:tblLayout w:type="fixed"/>
        <w:tblCellMar>
          <w:top w:w="0" w:type="dxa"/>
          <w:start w:w="30" w:type="dxa"/>
          <w:bottom w:w="0" w:type="dxa"/>
          <w:end w:w="30" w:type="dxa"/>
        </w:tblCellMar>
      </w:tblPr>
      <w:tblGrid>
        <w:gridCol w:w="1110"/>
        <w:gridCol w:w="1024"/>
        <w:gridCol w:w="1492"/>
        <w:gridCol w:w="1419"/>
        <w:gridCol w:w="1248"/>
        <w:gridCol w:w="1265"/>
        <w:gridCol w:w="1879"/>
        <w:gridCol w:w="1226"/>
        <w:gridCol w:w="1409"/>
        <w:gridCol w:w="1409"/>
      </w:tblGrid>
      <w:tr>
        <w:trPr>
          <w:trHeight w:val="238" w:hRule="atLeast"/>
        </w:trPr>
        <w:tc>
          <w:tcPr>
            <w:tcW w:w="13481" w:type="dxa"/>
            <w:gridSpan w:val="10"/>
            <w:tcBorders/>
          </w:tcPr>
          <w:p>
            <w:pPr>
              <w:pStyle w:val="Normal"/>
              <w:jc w:val="center"/>
              <w:rPr>
                <w:b/>
                <w:color w:val="000000"/>
                <w:sz w:val="16"/>
                <w:lang w:eastAsia="en-US"/>
              </w:rPr>
            </w:pPr>
            <w:r>
              <w:rPr>
                <w:b/>
                <w:color w:val="000000"/>
                <w:sz w:val="16"/>
                <w:lang w:eastAsia="en-US"/>
              </w:rPr>
              <w:t>VENTANE OPERATING INSURANCE 1999 - 2000</w:t>
            </w:r>
          </w:p>
        </w:tc>
      </w:tr>
      <w:tr>
        <w:trPr>
          <w:trHeight w:val="202" w:hRule="atLeast"/>
        </w:trPr>
        <w:tc>
          <w:tcPr>
            <w:tcW w:w="1110" w:type="dxa"/>
            <w:tcBorders/>
          </w:tcPr>
          <w:p>
            <w:pPr>
              <w:pStyle w:val="Normal"/>
              <w:snapToGrid w:val="false"/>
              <w:jc w:val="end"/>
              <w:rPr>
                <w:b/>
                <w:color w:val="000000"/>
                <w:sz w:val="16"/>
                <w:lang w:eastAsia="en-US"/>
              </w:rPr>
            </w:pPr>
            <w:r>
              <w:rPr>
                <w:b/>
                <w:color w:val="000000"/>
                <w:sz w:val="16"/>
                <w:lang w:eastAsia="en-US"/>
              </w:rPr>
            </w:r>
          </w:p>
        </w:tc>
        <w:tc>
          <w:tcPr>
            <w:tcW w:w="1024" w:type="dxa"/>
            <w:tcBorders/>
          </w:tcPr>
          <w:p>
            <w:pPr>
              <w:pStyle w:val="Normal"/>
              <w:snapToGrid w:val="false"/>
              <w:jc w:val="end"/>
              <w:rPr>
                <w:color w:val="000000"/>
                <w:sz w:val="16"/>
                <w:lang w:eastAsia="en-US"/>
              </w:rPr>
            </w:pPr>
            <w:r>
              <w:rPr>
                <w:color w:val="000000"/>
                <w:sz w:val="16"/>
                <w:lang w:eastAsia="en-US"/>
              </w:rPr>
            </w:r>
          </w:p>
        </w:tc>
        <w:tc>
          <w:tcPr>
            <w:tcW w:w="1492" w:type="dxa"/>
            <w:tcBorders/>
          </w:tcPr>
          <w:p>
            <w:pPr>
              <w:pStyle w:val="Normal"/>
              <w:snapToGrid w:val="false"/>
              <w:jc w:val="end"/>
              <w:rPr>
                <w:color w:val="000000"/>
                <w:sz w:val="16"/>
                <w:lang w:eastAsia="en-US"/>
              </w:rPr>
            </w:pPr>
            <w:r>
              <w:rPr>
                <w:color w:val="000000"/>
                <w:sz w:val="16"/>
                <w:lang w:eastAsia="en-US"/>
              </w:rPr>
            </w:r>
          </w:p>
        </w:tc>
        <w:tc>
          <w:tcPr>
            <w:tcW w:w="1419" w:type="dxa"/>
            <w:tcBorders/>
          </w:tcPr>
          <w:p>
            <w:pPr>
              <w:pStyle w:val="Normal"/>
              <w:snapToGrid w:val="false"/>
              <w:jc w:val="end"/>
              <w:rPr>
                <w:color w:val="000000"/>
                <w:sz w:val="16"/>
                <w:lang w:eastAsia="en-US"/>
              </w:rPr>
            </w:pPr>
            <w:r>
              <w:rPr>
                <w:color w:val="000000"/>
                <w:sz w:val="16"/>
                <w:lang w:eastAsia="en-US"/>
              </w:rPr>
            </w:r>
          </w:p>
        </w:tc>
        <w:tc>
          <w:tcPr>
            <w:tcW w:w="1248" w:type="dxa"/>
            <w:tcBorders/>
          </w:tcPr>
          <w:p>
            <w:pPr>
              <w:pStyle w:val="Normal"/>
              <w:snapToGrid w:val="false"/>
              <w:jc w:val="end"/>
              <w:rPr>
                <w:color w:val="000000"/>
                <w:sz w:val="16"/>
                <w:lang w:eastAsia="en-US"/>
              </w:rPr>
            </w:pPr>
            <w:r>
              <w:rPr>
                <w:color w:val="000000"/>
                <w:sz w:val="16"/>
                <w:lang w:eastAsia="en-US"/>
              </w:rPr>
            </w:r>
          </w:p>
        </w:tc>
        <w:tc>
          <w:tcPr>
            <w:tcW w:w="1265" w:type="dxa"/>
            <w:tcBorders/>
          </w:tcPr>
          <w:p>
            <w:pPr>
              <w:pStyle w:val="Normal"/>
              <w:snapToGrid w:val="false"/>
              <w:jc w:val="end"/>
              <w:rPr>
                <w:color w:val="000000"/>
                <w:sz w:val="16"/>
                <w:lang w:eastAsia="en-US"/>
              </w:rPr>
            </w:pPr>
            <w:r>
              <w:rPr>
                <w:color w:val="000000"/>
                <w:sz w:val="16"/>
                <w:lang w:eastAsia="en-US"/>
              </w:rPr>
            </w:r>
          </w:p>
        </w:tc>
        <w:tc>
          <w:tcPr>
            <w:tcW w:w="1879" w:type="dxa"/>
            <w:tcBorders/>
          </w:tcPr>
          <w:p>
            <w:pPr>
              <w:pStyle w:val="Normal"/>
              <w:snapToGrid w:val="false"/>
              <w:jc w:val="end"/>
              <w:rPr>
                <w:color w:val="000000"/>
                <w:sz w:val="16"/>
                <w:lang w:eastAsia="en-US"/>
              </w:rPr>
            </w:pPr>
            <w:r>
              <w:rPr>
                <w:color w:val="000000"/>
                <w:sz w:val="16"/>
                <w:lang w:eastAsia="en-US"/>
              </w:rPr>
            </w:r>
          </w:p>
        </w:tc>
        <w:tc>
          <w:tcPr>
            <w:tcW w:w="1226" w:type="dxa"/>
            <w:tcBorders/>
          </w:tcPr>
          <w:p>
            <w:pPr>
              <w:pStyle w:val="Normal"/>
              <w:snapToGrid w:val="false"/>
              <w:jc w:val="end"/>
              <w:rPr>
                <w:color w:val="000000"/>
                <w:sz w:val="16"/>
                <w:lang w:eastAsia="en-US"/>
              </w:rPr>
            </w:pPr>
            <w:r>
              <w:rPr>
                <w:color w:val="000000"/>
                <w:sz w:val="16"/>
                <w:lang w:eastAsia="en-US"/>
              </w:rPr>
            </w:r>
          </w:p>
        </w:tc>
        <w:tc>
          <w:tcPr>
            <w:tcW w:w="1409" w:type="dxa"/>
            <w:tcBorders/>
          </w:tcPr>
          <w:p>
            <w:pPr>
              <w:pStyle w:val="Normal"/>
              <w:snapToGrid w:val="false"/>
              <w:jc w:val="end"/>
              <w:rPr>
                <w:color w:val="000000"/>
                <w:sz w:val="16"/>
                <w:lang w:eastAsia="en-US"/>
              </w:rPr>
            </w:pPr>
            <w:r>
              <w:rPr>
                <w:color w:val="000000"/>
                <w:sz w:val="16"/>
                <w:lang w:eastAsia="en-US"/>
              </w:rPr>
            </w:r>
          </w:p>
        </w:tc>
        <w:tc>
          <w:tcPr>
            <w:tcW w:w="1409" w:type="dxa"/>
            <w:tcBorders/>
          </w:tcPr>
          <w:p>
            <w:pPr>
              <w:pStyle w:val="Normal"/>
              <w:jc w:val="end"/>
              <w:rPr>
                <w:b/>
                <w:color w:val="000000"/>
                <w:sz w:val="16"/>
                <w:lang w:eastAsia="en-US"/>
              </w:rPr>
            </w:pPr>
            <w:r>
              <w:rPr>
                <w:b/>
                <w:color w:val="000000"/>
                <w:sz w:val="16"/>
                <w:lang w:eastAsia="en-US"/>
              </w:rPr>
              <w:t>1/2</w:t>
            </w:r>
          </w:p>
        </w:tc>
      </w:tr>
      <w:tr>
        <w:trPr>
          <w:trHeight w:val="202" w:hRule="atLeast"/>
        </w:trPr>
        <w:tc>
          <w:tcPr>
            <w:tcW w:w="1110" w:type="dxa"/>
            <w:tcBorders/>
            <w:shd w:fill="FFFFFF" w:val="clear"/>
          </w:tcPr>
          <w:p>
            <w:pPr>
              <w:pStyle w:val="Normal"/>
              <w:snapToGrid w:val="false"/>
              <w:jc w:val="center"/>
              <w:rPr>
                <w:b/>
                <w:color w:val="000000"/>
                <w:sz w:val="16"/>
                <w:lang w:eastAsia="en-US"/>
              </w:rPr>
            </w:pPr>
            <w:r>
              <w:rPr>
                <w:b/>
                <w:color w:val="000000"/>
                <w:sz w:val="16"/>
                <w:lang w:eastAsia="en-US"/>
              </w:rPr>
            </w:r>
          </w:p>
        </w:tc>
        <w:tc>
          <w:tcPr>
            <w:tcW w:w="1024" w:type="dxa"/>
            <w:tcBorders/>
            <w:shd w:fill="FFFFFF" w:val="clear"/>
          </w:tcPr>
          <w:p>
            <w:pPr>
              <w:pStyle w:val="Normal"/>
              <w:snapToGrid w:val="false"/>
              <w:jc w:val="end"/>
              <w:rPr>
                <w:color w:val="000000"/>
                <w:sz w:val="16"/>
                <w:lang w:eastAsia="en-US"/>
              </w:rPr>
            </w:pPr>
            <w:r>
              <w:rPr>
                <w:color w:val="000000"/>
                <w:sz w:val="16"/>
                <w:lang w:eastAsia="en-US"/>
              </w:rPr>
            </w:r>
          </w:p>
        </w:tc>
        <w:tc>
          <w:tcPr>
            <w:tcW w:w="1492" w:type="dxa"/>
            <w:tcBorders/>
            <w:shd w:fill="FFFFFF" w:val="clear"/>
          </w:tcPr>
          <w:p>
            <w:pPr>
              <w:pStyle w:val="Normal"/>
              <w:snapToGrid w:val="false"/>
              <w:jc w:val="end"/>
              <w:rPr>
                <w:color w:val="000000"/>
                <w:sz w:val="16"/>
                <w:lang w:eastAsia="en-US"/>
              </w:rPr>
            </w:pPr>
            <w:r>
              <w:rPr>
                <w:color w:val="000000"/>
                <w:sz w:val="16"/>
                <w:lang w:eastAsia="en-US"/>
              </w:rPr>
            </w:r>
          </w:p>
        </w:tc>
        <w:tc>
          <w:tcPr>
            <w:tcW w:w="1419" w:type="dxa"/>
            <w:tcBorders/>
            <w:shd w:fill="FFFFFF" w:val="clear"/>
          </w:tcPr>
          <w:p>
            <w:pPr>
              <w:pStyle w:val="Normal"/>
              <w:snapToGrid w:val="false"/>
              <w:jc w:val="end"/>
              <w:rPr>
                <w:color w:val="000000"/>
                <w:sz w:val="16"/>
                <w:lang w:eastAsia="en-US"/>
              </w:rPr>
            </w:pPr>
            <w:r>
              <w:rPr>
                <w:color w:val="000000"/>
                <w:sz w:val="16"/>
                <w:lang w:eastAsia="en-US"/>
              </w:rPr>
            </w:r>
          </w:p>
        </w:tc>
        <w:tc>
          <w:tcPr>
            <w:tcW w:w="1248" w:type="dxa"/>
            <w:tcBorders/>
            <w:shd w:fill="FFFFFF" w:val="clear"/>
          </w:tcPr>
          <w:p>
            <w:pPr>
              <w:pStyle w:val="Normal"/>
              <w:snapToGrid w:val="false"/>
              <w:jc w:val="end"/>
              <w:rPr>
                <w:color w:val="000000"/>
                <w:sz w:val="16"/>
                <w:lang w:eastAsia="en-US"/>
              </w:rPr>
            </w:pPr>
            <w:r>
              <w:rPr>
                <w:color w:val="000000"/>
                <w:sz w:val="16"/>
                <w:lang w:eastAsia="en-US"/>
              </w:rPr>
            </w:r>
          </w:p>
        </w:tc>
        <w:tc>
          <w:tcPr>
            <w:tcW w:w="1265" w:type="dxa"/>
            <w:tcBorders/>
            <w:shd w:fill="FFFFFF" w:val="clear"/>
          </w:tcPr>
          <w:p>
            <w:pPr>
              <w:pStyle w:val="Normal"/>
              <w:snapToGrid w:val="false"/>
              <w:jc w:val="end"/>
              <w:rPr>
                <w:color w:val="000000"/>
                <w:sz w:val="16"/>
                <w:lang w:eastAsia="en-US"/>
              </w:rPr>
            </w:pPr>
            <w:r>
              <w:rPr>
                <w:color w:val="000000"/>
                <w:sz w:val="16"/>
                <w:lang w:eastAsia="en-US"/>
              </w:rPr>
            </w:r>
          </w:p>
        </w:tc>
        <w:tc>
          <w:tcPr>
            <w:tcW w:w="1879" w:type="dxa"/>
            <w:tcBorders/>
            <w:shd w:fill="FFFFFF" w:val="clear"/>
          </w:tcPr>
          <w:p>
            <w:pPr>
              <w:pStyle w:val="Normal"/>
              <w:snapToGrid w:val="false"/>
              <w:jc w:val="end"/>
              <w:rPr>
                <w:color w:val="000000"/>
                <w:sz w:val="16"/>
                <w:lang w:eastAsia="en-US"/>
              </w:rPr>
            </w:pPr>
            <w:r>
              <w:rPr>
                <w:color w:val="000000"/>
                <w:sz w:val="16"/>
                <w:lang w:eastAsia="en-US"/>
              </w:rPr>
            </w:r>
          </w:p>
        </w:tc>
        <w:tc>
          <w:tcPr>
            <w:tcW w:w="1226" w:type="dxa"/>
            <w:tcBorders/>
            <w:shd w:fill="FFFFFF" w:val="clear"/>
          </w:tcPr>
          <w:p>
            <w:pPr>
              <w:pStyle w:val="Normal"/>
              <w:snapToGrid w:val="false"/>
              <w:jc w:val="end"/>
              <w:rPr>
                <w:color w:val="000000"/>
                <w:sz w:val="16"/>
                <w:lang w:eastAsia="en-US"/>
              </w:rPr>
            </w:pPr>
            <w:r>
              <w:rPr>
                <w:color w:val="000000"/>
                <w:sz w:val="16"/>
                <w:lang w:eastAsia="en-US"/>
              </w:rPr>
            </w:r>
          </w:p>
        </w:tc>
        <w:tc>
          <w:tcPr>
            <w:tcW w:w="1409" w:type="dxa"/>
            <w:tcBorders/>
            <w:shd w:fill="FFFFFF" w:val="clear"/>
          </w:tcPr>
          <w:p>
            <w:pPr>
              <w:pStyle w:val="Normal"/>
              <w:snapToGrid w:val="false"/>
              <w:jc w:val="end"/>
              <w:rPr>
                <w:color w:val="000000"/>
                <w:sz w:val="16"/>
                <w:lang w:eastAsia="en-US"/>
              </w:rPr>
            </w:pPr>
            <w:r>
              <w:rPr>
                <w:color w:val="000000"/>
                <w:sz w:val="16"/>
                <w:lang w:eastAsia="en-US"/>
              </w:rPr>
            </w:r>
          </w:p>
        </w:tc>
        <w:tc>
          <w:tcPr>
            <w:tcW w:w="1409" w:type="dxa"/>
            <w:tcBorders/>
            <w:shd w:fill="FFFFFF" w:val="clear"/>
          </w:tcPr>
          <w:p>
            <w:pPr>
              <w:pStyle w:val="Normal"/>
              <w:snapToGrid w:val="false"/>
              <w:jc w:val="end"/>
              <w:rPr>
                <w:color w:val="000000"/>
                <w:sz w:val="16"/>
                <w:lang w:eastAsia="en-US"/>
              </w:rPr>
            </w:pPr>
            <w:r>
              <w:rPr>
                <w:color w:val="000000"/>
                <w:sz w:val="16"/>
                <w:lang w:eastAsia="en-US"/>
              </w:rPr>
            </w:r>
          </w:p>
        </w:tc>
      </w:tr>
      <w:tr>
        <w:trPr>
          <w:trHeight w:val="410" w:hRule="atLeast"/>
        </w:trPr>
        <w:tc>
          <w:tcPr>
            <w:tcW w:w="1110" w:type="dxa"/>
            <w:tcBorders>
              <w:top w:val="single" w:sz="4" w:space="0" w:color="000000"/>
              <w:start w:val="single" w:sz="6" w:space="0" w:color="000000"/>
              <w:end w:val="single" w:sz="6" w:space="0" w:color="000000"/>
            </w:tcBorders>
            <w:shd w:fill="FFFFFF" w:val="clear"/>
          </w:tcPr>
          <w:p>
            <w:pPr>
              <w:pStyle w:val="Normal"/>
              <w:jc w:val="center"/>
              <w:rPr>
                <w:b/>
                <w:color w:val="000000"/>
                <w:sz w:val="16"/>
                <w:lang w:eastAsia="en-US"/>
              </w:rPr>
            </w:pPr>
            <w:r>
              <w:rPr>
                <w:b/>
                <w:color w:val="000000"/>
                <w:sz w:val="16"/>
                <w:lang w:eastAsia="en-US"/>
              </w:rPr>
              <w:t>INSURANCE</w:t>
            </w:r>
          </w:p>
          <w:p>
            <w:pPr>
              <w:pStyle w:val="Normal"/>
              <w:jc w:val="center"/>
              <w:rPr>
                <w:b/>
                <w:color w:val="000000"/>
                <w:sz w:val="16"/>
                <w:lang w:eastAsia="en-US"/>
              </w:rPr>
            </w:pPr>
            <w:r>
              <w:rPr>
                <w:b/>
                <w:color w:val="000000"/>
                <w:sz w:val="16"/>
                <w:lang w:eastAsia="en-US"/>
              </w:rPr>
              <w:t>COMPANY</w:t>
            </w:r>
          </w:p>
        </w:tc>
        <w:tc>
          <w:tcPr>
            <w:tcW w:w="1024" w:type="dxa"/>
            <w:tcBorders>
              <w:top w:val="single" w:sz="4" w:space="0" w:color="000000"/>
              <w:start w:val="single" w:sz="6" w:space="0" w:color="000000"/>
              <w:end w:val="single" w:sz="6" w:space="0" w:color="000000"/>
            </w:tcBorders>
            <w:shd w:fill="FFFFFF" w:val="clear"/>
          </w:tcPr>
          <w:p>
            <w:pPr>
              <w:pStyle w:val="Normal"/>
              <w:jc w:val="center"/>
              <w:rPr>
                <w:b/>
                <w:color w:val="000000"/>
                <w:sz w:val="16"/>
                <w:lang w:eastAsia="en-US"/>
              </w:rPr>
            </w:pPr>
            <w:r>
              <w:rPr>
                <w:b/>
                <w:color w:val="000000"/>
                <w:sz w:val="16"/>
                <w:lang w:eastAsia="en-US"/>
              </w:rPr>
              <w:t>POLICY</w:t>
            </w:r>
          </w:p>
          <w:p>
            <w:pPr>
              <w:pStyle w:val="Normal"/>
              <w:jc w:val="center"/>
              <w:rPr>
                <w:b/>
                <w:color w:val="000000"/>
                <w:sz w:val="16"/>
                <w:lang w:eastAsia="en-US"/>
              </w:rPr>
            </w:pPr>
            <w:r>
              <w:rPr>
                <w:b/>
                <w:color w:val="000000"/>
                <w:sz w:val="16"/>
                <w:lang w:eastAsia="en-US"/>
              </w:rPr>
              <w:t>No.</w:t>
            </w:r>
          </w:p>
        </w:tc>
        <w:tc>
          <w:tcPr>
            <w:tcW w:w="1492" w:type="dxa"/>
            <w:tcBorders>
              <w:top w:val="single" w:sz="4" w:space="0" w:color="000000"/>
              <w:start w:val="single" w:sz="6" w:space="0" w:color="000000"/>
              <w:end w:val="single" w:sz="6" w:space="0" w:color="000000"/>
            </w:tcBorders>
            <w:shd w:fill="FFFFFF" w:val="clear"/>
          </w:tcPr>
          <w:p>
            <w:pPr>
              <w:pStyle w:val="Normal"/>
              <w:jc w:val="center"/>
              <w:rPr>
                <w:b/>
                <w:color w:val="000000"/>
                <w:sz w:val="16"/>
                <w:lang w:eastAsia="en-US"/>
              </w:rPr>
            </w:pPr>
            <w:r>
              <w:rPr>
                <w:b/>
                <w:color w:val="000000"/>
                <w:sz w:val="16"/>
                <w:lang w:eastAsia="en-US"/>
              </w:rPr>
              <w:t>TYPE</w:t>
            </w:r>
          </w:p>
        </w:tc>
        <w:tc>
          <w:tcPr>
            <w:tcW w:w="1419" w:type="dxa"/>
            <w:tcBorders>
              <w:top w:val="single" w:sz="4" w:space="0" w:color="000000"/>
              <w:start w:val="single" w:sz="6" w:space="0" w:color="000000"/>
              <w:end w:val="single" w:sz="6" w:space="0" w:color="000000"/>
            </w:tcBorders>
            <w:shd w:fill="FFFFFF" w:val="clear"/>
          </w:tcPr>
          <w:p>
            <w:pPr>
              <w:pStyle w:val="Normal"/>
              <w:jc w:val="center"/>
              <w:rPr>
                <w:b/>
                <w:color w:val="000000"/>
                <w:sz w:val="16"/>
                <w:lang w:eastAsia="en-US"/>
              </w:rPr>
            </w:pPr>
            <w:r>
              <w:rPr>
                <w:b/>
                <w:color w:val="000000"/>
                <w:sz w:val="16"/>
                <w:lang w:eastAsia="en-US"/>
              </w:rPr>
              <w:t>INSURED</w:t>
            </w:r>
          </w:p>
        </w:tc>
        <w:tc>
          <w:tcPr>
            <w:tcW w:w="1248" w:type="dxa"/>
            <w:tcBorders>
              <w:top w:val="single" w:sz="4" w:space="0" w:color="000000"/>
              <w:start w:val="single" w:sz="6" w:space="0" w:color="000000"/>
              <w:end w:val="single" w:sz="6" w:space="0" w:color="000000"/>
            </w:tcBorders>
            <w:shd w:fill="FFFFFF" w:val="clear"/>
          </w:tcPr>
          <w:p>
            <w:pPr>
              <w:pStyle w:val="Normal"/>
              <w:jc w:val="center"/>
              <w:rPr>
                <w:b/>
                <w:color w:val="000000"/>
                <w:sz w:val="16"/>
                <w:lang w:eastAsia="en-US"/>
              </w:rPr>
            </w:pPr>
            <w:r>
              <w:rPr>
                <w:b/>
                <w:color w:val="000000"/>
                <w:sz w:val="16"/>
                <w:lang w:eastAsia="en-US"/>
              </w:rPr>
              <w:t>TERM</w:t>
            </w:r>
          </w:p>
        </w:tc>
        <w:tc>
          <w:tcPr>
            <w:tcW w:w="1265" w:type="dxa"/>
            <w:tcBorders>
              <w:top w:val="single" w:sz="4" w:space="0" w:color="000000"/>
              <w:start w:val="single" w:sz="6" w:space="0" w:color="000000"/>
              <w:end w:val="single" w:sz="6" w:space="0" w:color="000000"/>
            </w:tcBorders>
            <w:shd w:fill="FFFFFF" w:val="clear"/>
          </w:tcPr>
          <w:p>
            <w:pPr>
              <w:pStyle w:val="Normal"/>
              <w:jc w:val="center"/>
              <w:rPr>
                <w:b/>
                <w:color w:val="000000"/>
                <w:sz w:val="16"/>
                <w:lang w:eastAsia="en-US"/>
              </w:rPr>
            </w:pPr>
            <w:r>
              <w:rPr>
                <w:b/>
                <w:color w:val="000000"/>
                <w:sz w:val="16"/>
                <w:lang w:eastAsia="en-US"/>
              </w:rPr>
              <w:t>LIMITS</w:t>
            </w:r>
          </w:p>
        </w:tc>
        <w:tc>
          <w:tcPr>
            <w:tcW w:w="1879" w:type="dxa"/>
            <w:tcBorders>
              <w:top w:val="single" w:sz="4" w:space="0" w:color="000000"/>
              <w:start w:val="single" w:sz="6" w:space="0" w:color="000000"/>
              <w:end w:val="single" w:sz="6" w:space="0" w:color="000000"/>
            </w:tcBorders>
            <w:shd w:fill="FFFFFF" w:val="clear"/>
          </w:tcPr>
          <w:p>
            <w:pPr>
              <w:pStyle w:val="Normal"/>
              <w:jc w:val="center"/>
              <w:rPr>
                <w:b/>
                <w:color w:val="000000"/>
                <w:sz w:val="16"/>
                <w:lang w:eastAsia="en-US"/>
              </w:rPr>
            </w:pPr>
            <w:r>
              <w:rPr>
                <w:b/>
                <w:color w:val="000000"/>
                <w:sz w:val="16"/>
                <w:lang w:eastAsia="en-US"/>
              </w:rPr>
              <w:t>BASIS OF COVER</w:t>
            </w:r>
          </w:p>
        </w:tc>
        <w:tc>
          <w:tcPr>
            <w:tcW w:w="1226" w:type="dxa"/>
            <w:tcBorders>
              <w:top w:val="single" w:sz="4" w:space="0" w:color="000000"/>
              <w:start w:val="single" w:sz="6" w:space="0" w:color="000000"/>
              <w:end w:val="single" w:sz="6" w:space="0" w:color="000000"/>
            </w:tcBorders>
            <w:shd w:fill="FFFFFF" w:val="clear"/>
          </w:tcPr>
          <w:p>
            <w:pPr>
              <w:pStyle w:val="Normal"/>
              <w:jc w:val="center"/>
              <w:rPr>
                <w:b/>
                <w:color w:val="000000"/>
                <w:sz w:val="16"/>
                <w:lang w:eastAsia="en-US"/>
              </w:rPr>
            </w:pPr>
            <w:r>
              <w:rPr>
                <w:b/>
                <w:color w:val="000000"/>
                <w:sz w:val="16"/>
                <w:lang w:eastAsia="en-US"/>
              </w:rPr>
              <w:t>DEDUCTIBLE</w:t>
            </w:r>
          </w:p>
        </w:tc>
        <w:tc>
          <w:tcPr>
            <w:tcW w:w="1409" w:type="dxa"/>
            <w:tcBorders>
              <w:top w:val="single" w:sz="4" w:space="0" w:color="000000"/>
              <w:start w:val="single" w:sz="6" w:space="0" w:color="000000"/>
              <w:end w:val="single" w:sz="6" w:space="0" w:color="000000"/>
            </w:tcBorders>
            <w:shd w:fill="FFFFFF" w:val="clear"/>
          </w:tcPr>
          <w:p>
            <w:pPr>
              <w:pStyle w:val="Normal"/>
              <w:jc w:val="center"/>
              <w:rPr>
                <w:b/>
                <w:color w:val="000000"/>
                <w:sz w:val="16"/>
                <w:lang w:eastAsia="en-US"/>
              </w:rPr>
            </w:pPr>
            <w:r>
              <w:rPr>
                <w:b/>
                <w:color w:val="000000"/>
                <w:sz w:val="16"/>
                <w:lang w:eastAsia="en-US"/>
              </w:rPr>
              <w:t>PREMIUMS</w:t>
            </w:r>
          </w:p>
          <w:p>
            <w:pPr>
              <w:pStyle w:val="Normal"/>
              <w:jc w:val="center"/>
              <w:rPr>
                <w:b/>
                <w:color w:val="000000"/>
                <w:sz w:val="16"/>
                <w:lang w:eastAsia="en-US"/>
              </w:rPr>
            </w:pPr>
            <w:r>
              <w:rPr>
                <w:b/>
                <w:color w:val="000000"/>
                <w:sz w:val="16"/>
                <w:lang w:eastAsia="en-US"/>
              </w:rPr>
              <w:t>U.S. $.</w:t>
            </w:r>
          </w:p>
        </w:tc>
        <w:tc>
          <w:tcPr>
            <w:tcW w:w="1409" w:type="dxa"/>
            <w:tcBorders>
              <w:top w:val="single" w:sz="4"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r>
              <w:rPr>
                <w:b/>
                <w:color w:val="000000"/>
                <w:sz w:val="16"/>
                <w:lang w:eastAsia="en-US"/>
              </w:rPr>
              <w:t>TAX,FRONT,ETC.</w:t>
            </w:r>
          </w:p>
        </w:tc>
      </w:tr>
      <w:tr>
        <w:trPr>
          <w:trHeight w:val="202" w:hRule="atLeast"/>
        </w:trPr>
        <w:tc>
          <w:tcPr>
            <w:tcW w:w="1110"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24"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Industrial</w:t>
            </w:r>
          </w:p>
        </w:tc>
        <w:tc>
          <w:tcPr>
            <w:tcW w:w="141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65"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Bs.</w:t>
            </w:r>
          </w:p>
        </w:tc>
        <w:tc>
          <w:tcPr>
            <w:tcW w:w="187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26"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1409"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140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Adriática</w:t>
            </w:r>
          </w:p>
        </w:tc>
        <w:tc>
          <w:tcPr>
            <w:tcW w:w="1024"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All</w:t>
            </w:r>
          </w:p>
        </w:tc>
        <w:tc>
          <w:tcPr>
            <w:tcW w:w="141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Industrias Ventane,</w:t>
            </w:r>
          </w:p>
        </w:tc>
        <w:tc>
          <w:tcPr>
            <w:tcW w:w="1248"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9/30/1999</w:t>
            </w:r>
          </w:p>
        </w:tc>
        <w:tc>
          <w:tcPr>
            <w:tcW w:w="126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21.761.248,00</w:t>
            </w:r>
          </w:p>
        </w:tc>
        <w:tc>
          <w:tcPr>
            <w:tcW w:w="187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Physical   Loss  or</w:t>
            </w:r>
          </w:p>
        </w:tc>
        <w:tc>
          <w:tcPr>
            <w:tcW w:w="1226"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2.500,00 </w:t>
            </w:r>
          </w:p>
        </w:tc>
        <w:tc>
          <w:tcPr>
            <w:tcW w:w="1409"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58.096,90</w:t>
            </w:r>
          </w:p>
        </w:tc>
        <w:tc>
          <w:tcPr>
            <w:tcW w:w="140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Tax: 1,85%</w:t>
            </w:r>
          </w:p>
        </w:tc>
      </w:tr>
      <w:tr>
        <w:trPr>
          <w:trHeight w:val="202" w:hRule="atLeast"/>
        </w:trPr>
        <w:tc>
          <w:tcPr>
            <w:tcW w:w="111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A.G.F.</w:t>
            </w:r>
          </w:p>
        </w:tc>
        <w:tc>
          <w:tcPr>
            <w:tcW w:w="1024"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1035022</w:t>
            </w:r>
          </w:p>
        </w:tc>
        <w:tc>
          <w:tcPr>
            <w:tcW w:w="1492"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Risk</w:t>
            </w:r>
          </w:p>
        </w:tc>
        <w:tc>
          <w:tcPr>
            <w:tcW w:w="141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S.A.</w:t>
            </w:r>
          </w:p>
        </w:tc>
        <w:tc>
          <w:tcPr>
            <w:tcW w:w="1248"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126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(40% of </w:t>
            </w:r>
          </w:p>
        </w:tc>
        <w:tc>
          <w:tcPr>
            <w:tcW w:w="187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Damage to  proper-</w:t>
            </w:r>
          </w:p>
        </w:tc>
        <w:tc>
          <w:tcPr>
            <w:tcW w:w="1226"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(various)</w:t>
            </w:r>
          </w:p>
        </w:tc>
        <w:tc>
          <w:tcPr>
            <w:tcW w:w="1409"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Allianz</w:t>
            </w:r>
          </w:p>
        </w:tc>
        <w:tc>
          <w:tcPr>
            <w:tcW w:w="1024"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19"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9/30/2000</w:t>
            </w:r>
          </w:p>
        </w:tc>
        <w:tc>
          <w:tcPr>
            <w:tcW w:w="126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54.403.120,00)</w:t>
            </w:r>
          </w:p>
        </w:tc>
        <w:tc>
          <w:tcPr>
            <w:tcW w:w="187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ty and/or  Machinery</w:t>
            </w:r>
          </w:p>
        </w:tc>
        <w:tc>
          <w:tcPr>
            <w:tcW w:w="122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4"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19"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5"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79"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26"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4"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1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5"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187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26"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Bs.</w:t>
            </w:r>
          </w:p>
        </w:tc>
        <w:tc>
          <w:tcPr>
            <w:tcW w:w="140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Avila</w:t>
            </w:r>
          </w:p>
        </w:tc>
        <w:tc>
          <w:tcPr>
            <w:tcW w:w="1024"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Contractual Third </w:t>
            </w:r>
          </w:p>
        </w:tc>
        <w:tc>
          <w:tcPr>
            <w:tcW w:w="141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Industrias Ventane,</w:t>
            </w:r>
          </w:p>
        </w:tc>
        <w:tc>
          <w:tcPr>
            <w:tcW w:w="1248"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9/30/1999</w:t>
            </w:r>
          </w:p>
        </w:tc>
        <w:tc>
          <w:tcPr>
            <w:tcW w:w="126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1.404.000,00</w:t>
            </w:r>
          </w:p>
        </w:tc>
        <w:tc>
          <w:tcPr>
            <w:tcW w:w="187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Protection against</w:t>
            </w:r>
          </w:p>
        </w:tc>
        <w:tc>
          <w:tcPr>
            <w:tcW w:w="122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ACE</w:t>
            </w:r>
          </w:p>
        </w:tc>
        <w:tc>
          <w:tcPr>
            <w:tcW w:w="1024"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1003814</w:t>
            </w:r>
          </w:p>
        </w:tc>
        <w:tc>
          <w:tcPr>
            <w:tcW w:w="1492"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Party Liability</w:t>
            </w:r>
          </w:p>
        </w:tc>
        <w:tc>
          <w:tcPr>
            <w:tcW w:w="141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S.A.</w:t>
            </w:r>
          </w:p>
        </w:tc>
        <w:tc>
          <w:tcPr>
            <w:tcW w:w="1248"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126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Currency </w:t>
            </w:r>
          </w:p>
        </w:tc>
        <w:tc>
          <w:tcPr>
            <w:tcW w:w="187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liability   to   third</w:t>
            </w:r>
          </w:p>
        </w:tc>
        <w:tc>
          <w:tcPr>
            <w:tcW w:w="1226"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N/A</w:t>
            </w:r>
          </w:p>
        </w:tc>
        <w:tc>
          <w:tcPr>
            <w:tcW w:w="1409"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1.404,00</w:t>
            </w:r>
          </w:p>
        </w:tc>
        <w:tc>
          <w:tcPr>
            <w:tcW w:w="140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Tax: 1,85%</w:t>
            </w:r>
          </w:p>
        </w:tc>
      </w:tr>
      <w:tr>
        <w:trPr>
          <w:trHeight w:val="202" w:hRule="atLeast"/>
        </w:trPr>
        <w:tc>
          <w:tcPr>
            <w:tcW w:w="111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4"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19"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9/30/2000</w:t>
            </w:r>
          </w:p>
        </w:tc>
        <w:tc>
          <w:tcPr>
            <w:tcW w:w="126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Bolivar</w:t>
            </w:r>
          </w:p>
        </w:tc>
        <w:tc>
          <w:tcPr>
            <w:tcW w:w="187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parties(Contractual)</w:t>
            </w:r>
          </w:p>
        </w:tc>
        <w:tc>
          <w:tcPr>
            <w:tcW w:w="122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Currency</w:t>
            </w:r>
          </w:p>
        </w:tc>
        <w:tc>
          <w:tcPr>
            <w:tcW w:w="1409"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4"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19"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5"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79"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2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Bolivar</w:t>
            </w:r>
          </w:p>
        </w:tc>
        <w:tc>
          <w:tcPr>
            <w:tcW w:w="1409"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4"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19"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5"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79"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26"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4"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Third Party </w:t>
            </w:r>
          </w:p>
        </w:tc>
        <w:tc>
          <w:tcPr>
            <w:tcW w:w="141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5"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187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26"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140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4"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Liability including</w:t>
            </w:r>
          </w:p>
        </w:tc>
        <w:tc>
          <w:tcPr>
            <w:tcW w:w="141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Industrias Ventane,</w:t>
            </w:r>
          </w:p>
        </w:tc>
        <w:tc>
          <w:tcPr>
            <w:tcW w:w="1248"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9/30/1999</w:t>
            </w:r>
          </w:p>
        </w:tc>
        <w:tc>
          <w:tcPr>
            <w:tcW w:w="126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2.000.000,00</w:t>
            </w:r>
          </w:p>
        </w:tc>
        <w:tc>
          <w:tcPr>
            <w:tcW w:w="187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Protection against</w:t>
            </w:r>
          </w:p>
        </w:tc>
        <w:tc>
          <w:tcPr>
            <w:tcW w:w="122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Tax: $. 1.085,10</w:t>
            </w:r>
          </w:p>
        </w:tc>
      </w:tr>
      <w:tr>
        <w:trPr>
          <w:trHeight w:val="202" w:hRule="atLeast"/>
        </w:trPr>
        <w:tc>
          <w:tcPr>
            <w:tcW w:w="111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Avila</w:t>
            </w:r>
          </w:p>
        </w:tc>
        <w:tc>
          <w:tcPr>
            <w:tcW w:w="1024"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10037921</w:t>
            </w:r>
          </w:p>
        </w:tc>
        <w:tc>
          <w:tcPr>
            <w:tcW w:w="1492"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Employers Liability.</w:t>
            </w:r>
          </w:p>
        </w:tc>
        <w:tc>
          <w:tcPr>
            <w:tcW w:w="141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S.A.</w:t>
            </w:r>
          </w:p>
        </w:tc>
        <w:tc>
          <w:tcPr>
            <w:tcW w:w="1248"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1265"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7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liability  to   third</w:t>
            </w:r>
          </w:p>
        </w:tc>
        <w:tc>
          <w:tcPr>
            <w:tcW w:w="1226"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N/A</w:t>
            </w:r>
          </w:p>
        </w:tc>
        <w:tc>
          <w:tcPr>
            <w:tcW w:w="1409"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24.461,10</w:t>
            </w:r>
          </w:p>
        </w:tc>
        <w:tc>
          <w:tcPr>
            <w:tcW w:w="140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Front: $.  1.753,20</w:t>
            </w:r>
          </w:p>
        </w:tc>
      </w:tr>
      <w:tr>
        <w:trPr>
          <w:trHeight w:val="202" w:hRule="atLeast"/>
        </w:trPr>
        <w:tc>
          <w:tcPr>
            <w:tcW w:w="1110" w:type="dxa"/>
            <w:tcBorders>
              <w:top w:val="single" w:sz="2"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ACE</w:t>
            </w:r>
          </w:p>
        </w:tc>
        <w:tc>
          <w:tcPr>
            <w:tcW w:w="1024"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19"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2"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9/30/2000</w:t>
            </w:r>
          </w:p>
        </w:tc>
        <w:tc>
          <w:tcPr>
            <w:tcW w:w="1265"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79" w:type="dxa"/>
            <w:tcBorders>
              <w:top w:val="single" w:sz="2"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parties</w:t>
            </w:r>
          </w:p>
        </w:tc>
        <w:tc>
          <w:tcPr>
            <w:tcW w:w="1226"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4"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1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5"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1879" w:type="dxa"/>
            <w:tcBorders>
              <w:top w:val="single" w:sz="6"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Clause "A"</w:t>
            </w:r>
          </w:p>
        </w:tc>
        <w:tc>
          <w:tcPr>
            <w:tcW w:w="1226"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1409"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140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Adriática</w:t>
            </w:r>
          </w:p>
        </w:tc>
        <w:tc>
          <w:tcPr>
            <w:tcW w:w="1024"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1003023</w:t>
            </w:r>
          </w:p>
        </w:tc>
        <w:tc>
          <w:tcPr>
            <w:tcW w:w="1492"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Marine Open</w:t>
            </w:r>
          </w:p>
        </w:tc>
        <w:tc>
          <w:tcPr>
            <w:tcW w:w="141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Industrias Ventane,</w:t>
            </w:r>
          </w:p>
        </w:tc>
        <w:tc>
          <w:tcPr>
            <w:tcW w:w="1248"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9/30/1999</w:t>
            </w:r>
          </w:p>
        </w:tc>
        <w:tc>
          <w:tcPr>
            <w:tcW w:w="126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500.000,00</w:t>
            </w:r>
          </w:p>
        </w:tc>
        <w:tc>
          <w:tcPr>
            <w:tcW w:w="187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London Institute</w:t>
            </w:r>
          </w:p>
        </w:tc>
        <w:tc>
          <w:tcPr>
            <w:tcW w:w="1226"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5.000,00</w:t>
            </w:r>
          </w:p>
        </w:tc>
        <w:tc>
          <w:tcPr>
            <w:tcW w:w="1409"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2.000,00</w:t>
            </w:r>
          </w:p>
        </w:tc>
        <w:tc>
          <w:tcPr>
            <w:tcW w:w="140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Tax: 1,85%</w:t>
            </w:r>
          </w:p>
        </w:tc>
      </w:tr>
      <w:tr>
        <w:trPr>
          <w:trHeight w:val="202" w:hRule="atLeast"/>
        </w:trPr>
        <w:tc>
          <w:tcPr>
            <w:tcW w:w="111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AGF</w:t>
            </w:r>
          </w:p>
        </w:tc>
        <w:tc>
          <w:tcPr>
            <w:tcW w:w="1024"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Cargo</w:t>
            </w:r>
          </w:p>
        </w:tc>
        <w:tc>
          <w:tcPr>
            <w:tcW w:w="141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S.A.</w:t>
            </w:r>
          </w:p>
        </w:tc>
        <w:tc>
          <w:tcPr>
            <w:tcW w:w="1248"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1265"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7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Marine Cargo.</w:t>
            </w:r>
          </w:p>
        </w:tc>
        <w:tc>
          <w:tcPr>
            <w:tcW w:w="1226"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(various)</w:t>
            </w:r>
          </w:p>
        </w:tc>
        <w:tc>
          <w:tcPr>
            <w:tcW w:w="1409"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Adjustment rate</w:t>
            </w:r>
          </w:p>
        </w:tc>
        <w:tc>
          <w:tcPr>
            <w:tcW w:w="1409"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2"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Allianz</w:t>
            </w:r>
          </w:p>
        </w:tc>
        <w:tc>
          <w:tcPr>
            <w:tcW w:w="1024"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19"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2"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9/30/2000</w:t>
            </w:r>
          </w:p>
        </w:tc>
        <w:tc>
          <w:tcPr>
            <w:tcW w:w="1265"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79"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26"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0,25%</w:t>
            </w:r>
          </w:p>
        </w:tc>
        <w:tc>
          <w:tcPr>
            <w:tcW w:w="1409"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4"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1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5"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Bs</w:t>
            </w:r>
          </w:p>
        </w:tc>
        <w:tc>
          <w:tcPr>
            <w:tcW w:w="1879" w:type="dxa"/>
            <w:tcBorders>
              <w:top w:val="single" w:sz="6"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 xml:space="preserve">Protection against </w:t>
            </w:r>
          </w:p>
        </w:tc>
        <w:tc>
          <w:tcPr>
            <w:tcW w:w="1226"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Bs.</w:t>
            </w:r>
          </w:p>
        </w:tc>
        <w:tc>
          <w:tcPr>
            <w:tcW w:w="140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Adriática</w:t>
            </w:r>
          </w:p>
        </w:tc>
        <w:tc>
          <w:tcPr>
            <w:tcW w:w="1024"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Various</w:t>
            </w:r>
          </w:p>
        </w:tc>
        <w:tc>
          <w:tcPr>
            <w:tcW w:w="1492"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Auto Liability</w:t>
            </w:r>
          </w:p>
        </w:tc>
        <w:tc>
          <w:tcPr>
            <w:tcW w:w="141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Industrias Ventane,</w:t>
            </w:r>
          </w:p>
        </w:tc>
        <w:tc>
          <w:tcPr>
            <w:tcW w:w="1248"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9/30/1999</w:t>
            </w:r>
          </w:p>
        </w:tc>
        <w:tc>
          <w:tcPr>
            <w:tcW w:w="126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Basic cover plus</w:t>
            </w:r>
          </w:p>
        </w:tc>
        <w:tc>
          <w:tcPr>
            <w:tcW w:w="187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liability to third parties for</w:t>
            </w:r>
          </w:p>
        </w:tc>
        <w:tc>
          <w:tcPr>
            <w:tcW w:w="122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AGF</w:t>
            </w:r>
          </w:p>
        </w:tc>
        <w:tc>
          <w:tcPr>
            <w:tcW w:w="1024"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1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S.A.</w:t>
            </w:r>
          </w:p>
        </w:tc>
        <w:tc>
          <w:tcPr>
            <w:tcW w:w="1248"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126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Bs. 1.000.000,00</w:t>
            </w:r>
          </w:p>
        </w:tc>
        <w:tc>
          <w:tcPr>
            <w:tcW w:w="187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bodily   injury  and</w:t>
            </w:r>
          </w:p>
        </w:tc>
        <w:tc>
          <w:tcPr>
            <w:tcW w:w="1226"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N/A</w:t>
            </w:r>
          </w:p>
        </w:tc>
        <w:tc>
          <w:tcPr>
            <w:tcW w:w="1409"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140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Tax: 1,85%</w:t>
            </w:r>
          </w:p>
        </w:tc>
      </w:tr>
      <w:tr>
        <w:trPr>
          <w:trHeight w:val="202" w:hRule="atLeast"/>
        </w:trPr>
        <w:tc>
          <w:tcPr>
            <w:tcW w:w="1110" w:type="dxa"/>
            <w:tcBorders>
              <w:top w:val="single" w:sz="2"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Allianz</w:t>
            </w:r>
          </w:p>
        </w:tc>
        <w:tc>
          <w:tcPr>
            <w:tcW w:w="1024"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19"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2"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9/30/2000</w:t>
            </w:r>
          </w:p>
        </w:tc>
        <w:tc>
          <w:tcPr>
            <w:tcW w:w="1265" w:type="dxa"/>
            <w:tcBorders>
              <w:top w:val="single" w:sz="2"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Currency Bolivar</w:t>
            </w:r>
          </w:p>
        </w:tc>
        <w:tc>
          <w:tcPr>
            <w:tcW w:w="1879" w:type="dxa"/>
            <w:tcBorders>
              <w:top w:val="single" w:sz="2"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property damage.</w:t>
            </w:r>
          </w:p>
        </w:tc>
        <w:tc>
          <w:tcPr>
            <w:tcW w:w="1226"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4"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1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5"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1879" w:type="dxa"/>
            <w:tcBorders>
              <w:top w:val="single" w:sz="6"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 xml:space="preserve">Protection against </w:t>
            </w:r>
          </w:p>
        </w:tc>
        <w:tc>
          <w:tcPr>
            <w:tcW w:w="1226"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6"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1409" w:type="dxa"/>
            <w:tcBorders>
              <w:top w:val="single" w:sz="6" w:space="0" w:color="000000"/>
              <w:start w:val="single" w:sz="6" w:space="0" w:color="000000"/>
              <w:bottom w:val="single" w:sz="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Avila</w:t>
            </w:r>
          </w:p>
        </w:tc>
        <w:tc>
          <w:tcPr>
            <w:tcW w:w="1024"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10037921</w:t>
            </w:r>
          </w:p>
        </w:tc>
        <w:tc>
          <w:tcPr>
            <w:tcW w:w="1492"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Excess Auto</w:t>
            </w:r>
          </w:p>
        </w:tc>
        <w:tc>
          <w:tcPr>
            <w:tcW w:w="141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Industrias Ventane,</w:t>
            </w:r>
          </w:p>
        </w:tc>
        <w:tc>
          <w:tcPr>
            <w:tcW w:w="1248"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9/30/1999</w:t>
            </w:r>
          </w:p>
        </w:tc>
        <w:tc>
          <w:tcPr>
            <w:tcW w:w="1265"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2.000.000,00</w:t>
            </w:r>
          </w:p>
        </w:tc>
        <w:tc>
          <w:tcPr>
            <w:tcW w:w="187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liability to third parties for</w:t>
            </w:r>
          </w:p>
        </w:tc>
        <w:tc>
          <w:tcPr>
            <w:tcW w:w="1226"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N/A</w:t>
            </w:r>
          </w:p>
        </w:tc>
        <w:tc>
          <w:tcPr>
            <w:tcW w:w="1409" w:type="dxa"/>
            <w:tcBorders>
              <w:top w:val="single" w:sz="2" w:space="0" w:color="000000"/>
              <w:start w:val="single" w:sz="6"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10.501,01</w:t>
            </w:r>
          </w:p>
        </w:tc>
        <w:tc>
          <w:tcPr>
            <w:tcW w:w="1409" w:type="dxa"/>
            <w:tcBorders>
              <w:top w:val="single" w:sz="2" w:space="0" w:color="000000"/>
              <w:start w:val="single" w:sz="6"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Tax: $. 466</w:t>
            </w:r>
          </w:p>
        </w:tc>
      </w:tr>
      <w:tr>
        <w:trPr>
          <w:trHeight w:val="202" w:hRule="atLeast"/>
        </w:trPr>
        <w:tc>
          <w:tcPr>
            <w:tcW w:w="1110" w:type="dxa"/>
            <w:tcBorders>
              <w:top w:val="single" w:sz="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ACE</w:t>
            </w:r>
          </w:p>
        </w:tc>
        <w:tc>
          <w:tcPr>
            <w:tcW w:w="1024" w:type="dxa"/>
            <w:tcBorders>
              <w:top w:val="single" w:sz="2" w:space="0" w:color="000000"/>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Liability</w:t>
            </w:r>
          </w:p>
        </w:tc>
        <w:tc>
          <w:tcPr>
            <w:tcW w:w="1419" w:type="dxa"/>
            <w:tcBorders>
              <w:top w:val="single" w:sz="2"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S.A.</w:t>
            </w:r>
          </w:p>
        </w:tc>
        <w:tc>
          <w:tcPr>
            <w:tcW w:w="1248" w:type="dxa"/>
            <w:tcBorders>
              <w:top w:val="single" w:sz="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to</w:t>
            </w:r>
          </w:p>
        </w:tc>
        <w:tc>
          <w:tcPr>
            <w:tcW w:w="1265" w:type="dxa"/>
            <w:tcBorders>
              <w:top w:val="single" w:sz="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in excess of</w:t>
            </w:r>
          </w:p>
        </w:tc>
        <w:tc>
          <w:tcPr>
            <w:tcW w:w="1879" w:type="dxa"/>
            <w:tcBorders>
              <w:top w:val="single" w:sz="2"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bodily   injury  and</w:t>
            </w:r>
          </w:p>
        </w:tc>
        <w:tc>
          <w:tcPr>
            <w:tcW w:w="1226" w:type="dxa"/>
            <w:tcBorders>
              <w:top w:val="single" w:sz="2" w:space="0" w:color="000000"/>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Front:$. 752,93</w:t>
            </w:r>
          </w:p>
        </w:tc>
      </w:tr>
      <w:tr>
        <w:trPr>
          <w:trHeight w:val="202" w:hRule="atLeast"/>
        </w:trPr>
        <w:tc>
          <w:tcPr>
            <w:tcW w:w="1110" w:type="dxa"/>
            <w:tcBorders>
              <w:top w:val="single" w:sz="2" w:space="0" w:color="000000"/>
              <w:start w:val="single" w:sz="6" w:space="0" w:color="000000"/>
              <w:bottom w:val="single" w:sz="4"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24" w:type="dxa"/>
            <w:tcBorders>
              <w:top w:val="single" w:sz="2" w:space="0" w:color="000000"/>
              <w:start w:val="single" w:sz="6" w:space="0" w:color="000000"/>
              <w:bottom w:val="single" w:sz="4"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92" w:type="dxa"/>
            <w:tcBorders>
              <w:top w:val="single" w:sz="2" w:space="0" w:color="000000"/>
              <w:start w:val="single" w:sz="6" w:space="0" w:color="000000"/>
              <w:bottom w:val="single" w:sz="4"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19" w:type="dxa"/>
            <w:tcBorders>
              <w:top w:val="single" w:sz="2" w:space="0" w:color="000000"/>
              <w:start w:val="single" w:sz="6"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1248" w:type="dxa"/>
            <w:tcBorders>
              <w:top w:val="single" w:sz="2" w:space="0" w:color="000000"/>
              <w:start w:val="single" w:sz="6" w:space="0" w:color="000000"/>
              <w:bottom w:val="single" w:sz="4" w:space="0" w:color="000000"/>
              <w:end w:val="single" w:sz="6" w:space="0" w:color="000000"/>
            </w:tcBorders>
          </w:tcPr>
          <w:p>
            <w:pPr>
              <w:pStyle w:val="Normal"/>
              <w:jc w:val="center"/>
              <w:rPr>
                <w:color w:val="000000"/>
                <w:sz w:val="16"/>
                <w:lang w:eastAsia="en-US"/>
              </w:rPr>
            </w:pPr>
            <w:r>
              <w:rPr>
                <w:color w:val="000000"/>
                <w:sz w:val="16"/>
                <w:lang w:eastAsia="en-US"/>
              </w:rPr>
              <w:t>9/30/2000</w:t>
            </w:r>
          </w:p>
        </w:tc>
        <w:tc>
          <w:tcPr>
            <w:tcW w:w="1265" w:type="dxa"/>
            <w:tcBorders>
              <w:top w:val="single" w:sz="2"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Bs. 1.000.000,00</w:t>
            </w:r>
          </w:p>
        </w:tc>
        <w:tc>
          <w:tcPr>
            <w:tcW w:w="1879" w:type="dxa"/>
            <w:tcBorders>
              <w:top w:val="single" w:sz="2"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property damage.</w:t>
            </w:r>
          </w:p>
        </w:tc>
        <w:tc>
          <w:tcPr>
            <w:tcW w:w="1226" w:type="dxa"/>
            <w:tcBorders>
              <w:top w:val="single" w:sz="2" w:space="0" w:color="000000"/>
              <w:start w:val="single" w:sz="6" w:space="0" w:color="000000"/>
              <w:bottom w:val="single" w:sz="4"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4"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09" w:type="dxa"/>
            <w:tcBorders>
              <w:top w:val="single" w:sz="2" w:space="0" w:color="000000"/>
              <w:start w:val="single" w:sz="6" w:space="0" w:color="000000"/>
              <w:bottom w:val="single" w:sz="4"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cPr>
          <w:p>
            <w:pPr>
              <w:pStyle w:val="Normal"/>
              <w:snapToGrid w:val="false"/>
              <w:jc w:val="center"/>
              <w:rPr>
                <w:color w:val="000000"/>
                <w:sz w:val="16"/>
                <w:lang w:eastAsia="en-US"/>
              </w:rPr>
            </w:pPr>
            <w:r>
              <w:rPr>
                <w:color w:val="000000"/>
                <w:sz w:val="16"/>
                <w:lang w:eastAsia="en-US"/>
              </w:rPr>
            </w:r>
          </w:p>
        </w:tc>
        <w:tc>
          <w:tcPr>
            <w:tcW w:w="1024" w:type="dxa"/>
            <w:tcBorders/>
          </w:tcPr>
          <w:p>
            <w:pPr>
              <w:pStyle w:val="Normal"/>
              <w:snapToGrid w:val="false"/>
              <w:jc w:val="end"/>
              <w:rPr>
                <w:color w:val="000000"/>
                <w:sz w:val="16"/>
                <w:lang w:eastAsia="en-US"/>
              </w:rPr>
            </w:pPr>
            <w:r>
              <w:rPr>
                <w:color w:val="000000"/>
                <w:sz w:val="16"/>
                <w:lang w:eastAsia="en-US"/>
              </w:rPr>
            </w:r>
          </w:p>
        </w:tc>
        <w:tc>
          <w:tcPr>
            <w:tcW w:w="1492" w:type="dxa"/>
            <w:tcBorders/>
          </w:tcPr>
          <w:p>
            <w:pPr>
              <w:pStyle w:val="Normal"/>
              <w:snapToGrid w:val="false"/>
              <w:jc w:val="end"/>
              <w:rPr>
                <w:color w:val="000000"/>
                <w:sz w:val="16"/>
                <w:lang w:eastAsia="en-US"/>
              </w:rPr>
            </w:pPr>
            <w:r>
              <w:rPr>
                <w:color w:val="000000"/>
                <w:sz w:val="16"/>
                <w:lang w:eastAsia="en-US"/>
              </w:rPr>
            </w:r>
          </w:p>
        </w:tc>
        <w:tc>
          <w:tcPr>
            <w:tcW w:w="1419" w:type="dxa"/>
            <w:tcBorders/>
          </w:tcPr>
          <w:p>
            <w:pPr>
              <w:pStyle w:val="Normal"/>
              <w:snapToGrid w:val="false"/>
              <w:jc w:val="end"/>
              <w:rPr>
                <w:color w:val="000000"/>
                <w:sz w:val="16"/>
                <w:lang w:eastAsia="en-US"/>
              </w:rPr>
            </w:pPr>
            <w:r>
              <w:rPr>
                <w:color w:val="000000"/>
                <w:sz w:val="16"/>
                <w:lang w:eastAsia="en-US"/>
              </w:rPr>
            </w:r>
          </w:p>
        </w:tc>
        <w:tc>
          <w:tcPr>
            <w:tcW w:w="1248" w:type="dxa"/>
            <w:tcBorders/>
          </w:tcPr>
          <w:p>
            <w:pPr>
              <w:pStyle w:val="Normal"/>
              <w:snapToGrid w:val="false"/>
              <w:jc w:val="end"/>
              <w:rPr>
                <w:color w:val="000000"/>
                <w:sz w:val="16"/>
                <w:lang w:eastAsia="en-US"/>
              </w:rPr>
            </w:pPr>
            <w:r>
              <w:rPr>
                <w:color w:val="000000"/>
                <w:sz w:val="16"/>
                <w:lang w:eastAsia="en-US"/>
              </w:rPr>
            </w:r>
          </w:p>
        </w:tc>
        <w:tc>
          <w:tcPr>
            <w:tcW w:w="1265" w:type="dxa"/>
            <w:tcBorders/>
          </w:tcPr>
          <w:p>
            <w:pPr>
              <w:pStyle w:val="Normal"/>
              <w:snapToGrid w:val="false"/>
              <w:jc w:val="end"/>
              <w:rPr>
                <w:color w:val="000000"/>
                <w:sz w:val="16"/>
                <w:lang w:eastAsia="en-US"/>
              </w:rPr>
            </w:pPr>
            <w:r>
              <w:rPr>
                <w:color w:val="000000"/>
                <w:sz w:val="16"/>
                <w:lang w:eastAsia="en-US"/>
              </w:rPr>
            </w:r>
          </w:p>
        </w:tc>
        <w:tc>
          <w:tcPr>
            <w:tcW w:w="1879" w:type="dxa"/>
            <w:tcBorders/>
          </w:tcPr>
          <w:p>
            <w:pPr>
              <w:pStyle w:val="Normal"/>
              <w:snapToGrid w:val="false"/>
              <w:jc w:val="end"/>
              <w:rPr>
                <w:color w:val="000000"/>
                <w:sz w:val="16"/>
                <w:lang w:eastAsia="en-US"/>
              </w:rPr>
            </w:pPr>
            <w:r>
              <w:rPr>
                <w:color w:val="000000"/>
                <w:sz w:val="16"/>
                <w:lang w:eastAsia="en-US"/>
              </w:rPr>
            </w:r>
          </w:p>
        </w:tc>
        <w:tc>
          <w:tcPr>
            <w:tcW w:w="1226" w:type="dxa"/>
            <w:tcBorders/>
          </w:tcPr>
          <w:p>
            <w:pPr>
              <w:pStyle w:val="Normal"/>
              <w:rPr>
                <w:color w:val="000000"/>
                <w:sz w:val="16"/>
                <w:lang w:eastAsia="en-US"/>
              </w:rPr>
            </w:pPr>
            <w:r>
              <w:rPr>
                <w:color w:val="000000"/>
                <w:sz w:val="16"/>
                <w:lang w:eastAsia="en-US"/>
              </w:rPr>
              <w:t>Total:</w:t>
            </w:r>
          </w:p>
        </w:tc>
        <w:tc>
          <w:tcPr>
            <w:tcW w:w="1409" w:type="dxa"/>
            <w:tcBorders/>
          </w:tcPr>
          <w:p>
            <w:pPr>
              <w:pStyle w:val="Normal"/>
              <w:snapToGrid w:val="false"/>
              <w:jc w:val="center"/>
              <w:rPr>
                <w:color w:val="000000"/>
                <w:sz w:val="16"/>
                <w:lang w:eastAsia="en-US"/>
              </w:rPr>
            </w:pPr>
            <w:r>
              <w:rPr>
                <w:color w:val="000000"/>
                <w:sz w:val="16"/>
                <w:lang w:eastAsia="en-US"/>
              </w:rPr>
            </w:r>
          </w:p>
        </w:tc>
        <w:tc>
          <w:tcPr>
            <w:tcW w:w="1409" w:type="dxa"/>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110" w:type="dxa"/>
            <w:tcBorders/>
          </w:tcPr>
          <w:p>
            <w:pPr>
              <w:pStyle w:val="Normal"/>
              <w:snapToGrid w:val="false"/>
              <w:jc w:val="end"/>
              <w:rPr>
                <w:color w:val="000000"/>
                <w:sz w:val="16"/>
                <w:lang w:eastAsia="en-US"/>
              </w:rPr>
            </w:pPr>
            <w:r>
              <w:rPr>
                <w:color w:val="000000"/>
                <w:sz w:val="16"/>
                <w:lang w:eastAsia="en-US"/>
              </w:rPr>
            </w:r>
          </w:p>
        </w:tc>
        <w:tc>
          <w:tcPr>
            <w:tcW w:w="12371" w:type="dxa"/>
            <w:gridSpan w:val="9"/>
            <w:tcBorders/>
          </w:tcPr>
          <w:p>
            <w:pPr>
              <w:pStyle w:val="Normal"/>
              <w:snapToGrid w:val="false"/>
              <w:rPr>
                <w:b/>
                <w:color w:val="000000"/>
                <w:sz w:val="16"/>
                <w:lang w:eastAsia="en-US"/>
              </w:rPr>
            </w:pPr>
            <w:r>
              <w:rPr>
                <w:b/>
                <w:color w:val="000000"/>
                <w:sz w:val="16"/>
                <w:lang w:eastAsia="en-US"/>
              </w:rPr>
            </w:r>
          </w:p>
        </w:tc>
      </w:tr>
      <w:tr>
        <w:trPr>
          <w:trHeight w:val="202" w:hRule="atLeast"/>
        </w:trPr>
        <w:tc>
          <w:tcPr>
            <w:tcW w:w="1110" w:type="dxa"/>
            <w:tcBorders/>
          </w:tcPr>
          <w:p>
            <w:pPr>
              <w:pStyle w:val="Normal"/>
              <w:snapToGrid w:val="false"/>
              <w:jc w:val="end"/>
              <w:rPr>
                <w:b/>
                <w:color w:val="000000"/>
                <w:sz w:val="16"/>
                <w:lang w:eastAsia="en-US"/>
              </w:rPr>
            </w:pPr>
            <w:r>
              <w:rPr>
                <w:b/>
                <w:color w:val="000000"/>
                <w:sz w:val="16"/>
                <w:lang w:eastAsia="en-US"/>
              </w:rPr>
            </w:r>
          </w:p>
        </w:tc>
        <w:tc>
          <w:tcPr>
            <w:tcW w:w="12371" w:type="dxa"/>
            <w:gridSpan w:val="9"/>
            <w:tcBorders/>
          </w:tcPr>
          <w:p>
            <w:pPr>
              <w:pStyle w:val="Normal"/>
              <w:rPr/>
            </w:pPr>
            <w:r>
              <w:rPr>
                <w:b/>
                <w:color w:val="000000"/>
                <w:sz w:val="16"/>
                <w:lang w:eastAsia="en-US"/>
              </w:rPr>
              <w:t>(*)</w:t>
            </w:r>
            <w:r>
              <w:rPr>
                <w:color w:val="000000"/>
                <w:sz w:val="16"/>
                <w:lang w:eastAsia="en-US"/>
              </w:rPr>
              <w:t xml:space="preserve"> The premium has been calculated globally  form including,  in several cases, the premium for physical damages ( more than 1.000,00 vehicles).</w:t>
            </w:r>
          </w:p>
        </w:tc>
      </w:tr>
      <w:tr>
        <w:trPr>
          <w:trHeight w:val="202" w:hRule="atLeast"/>
        </w:trPr>
        <w:tc>
          <w:tcPr>
            <w:tcW w:w="1110" w:type="dxa"/>
            <w:tcBorders/>
          </w:tcPr>
          <w:p>
            <w:pPr>
              <w:pStyle w:val="Normal"/>
              <w:snapToGrid w:val="false"/>
              <w:jc w:val="end"/>
              <w:rPr>
                <w:color w:val="000000"/>
                <w:sz w:val="16"/>
                <w:lang w:eastAsia="en-US"/>
              </w:rPr>
            </w:pPr>
            <w:r>
              <w:rPr>
                <w:color w:val="000000"/>
                <w:sz w:val="16"/>
                <w:lang w:eastAsia="en-US"/>
              </w:rPr>
            </w:r>
          </w:p>
        </w:tc>
        <w:tc>
          <w:tcPr>
            <w:tcW w:w="2516" w:type="dxa"/>
            <w:gridSpan w:val="2"/>
            <w:tcBorders/>
          </w:tcPr>
          <w:p>
            <w:pPr>
              <w:pStyle w:val="Normal"/>
              <w:rPr>
                <w:color w:val="000000"/>
                <w:sz w:val="16"/>
                <w:lang w:eastAsia="en-US"/>
              </w:rPr>
            </w:pPr>
            <w:r>
              <w:rPr>
                <w:color w:val="000000"/>
                <w:sz w:val="16"/>
                <w:lang w:eastAsia="en-US"/>
              </w:rPr>
              <w:t>99-00ventanedigest.xls</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1419" w:type="dxa"/>
            <w:tcBorders/>
          </w:tcPr>
          <w:p>
            <w:pPr>
              <w:pStyle w:val="Normal"/>
              <w:snapToGrid w:val="false"/>
              <w:jc w:val="end"/>
              <w:rPr>
                <w:color w:val="000000"/>
                <w:sz w:val="16"/>
                <w:lang w:eastAsia="en-US"/>
              </w:rPr>
            </w:pPr>
            <w:r>
              <w:rPr>
                <w:color w:val="000000"/>
                <w:sz w:val="16"/>
                <w:lang w:eastAsia="en-US"/>
              </w:rPr>
            </w:r>
          </w:p>
        </w:tc>
        <w:tc>
          <w:tcPr>
            <w:tcW w:w="1248" w:type="dxa"/>
            <w:tcBorders/>
          </w:tcPr>
          <w:p>
            <w:pPr>
              <w:pStyle w:val="Normal"/>
              <w:snapToGrid w:val="false"/>
              <w:jc w:val="end"/>
              <w:rPr>
                <w:color w:val="000000"/>
                <w:sz w:val="16"/>
                <w:lang w:eastAsia="en-US"/>
              </w:rPr>
            </w:pPr>
            <w:r>
              <w:rPr>
                <w:color w:val="000000"/>
                <w:sz w:val="16"/>
                <w:lang w:eastAsia="en-US"/>
              </w:rPr>
            </w:r>
          </w:p>
        </w:tc>
        <w:tc>
          <w:tcPr>
            <w:tcW w:w="1265" w:type="dxa"/>
            <w:tcBorders/>
          </w:tcPr>
          <w:p>
            <w:pPr>
              <w:pStyle w:val="Normal"/>
              <w:snapToGrid w:val="false"/>
              <w:jc w:val="end"/>
              <w:rPr>
                <w:color w:val="000000"/>
                <w:sz w:val="16"/>
                <w:lang w:eastAsia="en-US"/>
              </w:rPr>
            </w:pPr>
            <w:r>
              <w:rPr>
                <w:color w:val="000000"/>
                <w:sz w:val="16"/>
                <w:lang w:eastAsia="en-US"/>
              </w:rPr>
            </w:r>
          </w:p>
        </w:tc>
        <w:tc>
          <w:tcPr>
            <w:tcW w:w="1879" w:type="dxa"/>
            <w:tcBorders/>
          </w:tcPr>
          <w:p>
            <w:pPr>
              <w:pStyle w:val="Normal"/>
              <w:snapToGrid w:val="false"/>
              <w:jc w:val="end"/>
              <w:rPr>
                <w:color w:val="000000"/>
                <w:sz w:val="16"/>
                <w:lang w:eastAsia="en-US"/>
              </w:rPr>
            </w:pPr>
            <w:r>
              <w:rPr>
                <w:color w:val="000000"/>
                <w:sz w:val="16"/>
                <w:lang w:eastAsia="en-US"/>
              </w:rPr>
            </w:r>
          </w:p>
        </w:tc>
        <w:tc>
          <w:tcPr>
            <w:tcW w:w="1226" w:type="dxa"/>
            <w:tcBorders/>
          </w:tcPr>
          <w:p>
            <w:pPr>
              <w:pStyle w:val="Normal"/>
              <w:snapToGrid w:val="false"/>
              <w:jc w:val="end"/>
              <w:rPr>
                <w:color w:val="000000"/>
                <w:sz w:val="16"/>
                <w:lang w:eastAsia="en-US"/>
              </w:rPr>
            </w:pPr>
            <w:r>
              <w:rPr>
                <w:color w:val="000000"/>
                <w:sz w:val="16"/>
                <w:lang w:eastAsia="en-US"/>
              </w:rPr>
            </w:r>
          </w:p>
        </w:tc>
        <w:tc>
          <w:tcPr>
            <w:tcW w:w="1409" w:type="dxa"/>
            <w:tcBorders/>
          </w:tcPr>
          <w:p>
            <w:pPr>
              <w:pStyle w:val="Normal"/>
              <w:snapToGrid w:val="false"/>
              <w:jc w:val="end"/>
              <w:rPr>
                <w:color w:val="000000"/>
                <w:sz w:val="16"/>
                <w:lang w:eastAsia="en-US"/>
              </w:rPr>
            </w:pPr>
            <w:r>
              <w:rPr>
                <w:color w:val="000000"/>
                <w:sz w:val="16"/>
                <w:lang w:eastAsia="en-US"/>
              </w:rPr>
            </w:r>
          </w:p>
        </w:tc>
        <w:tc>
          <w:tcPr>
            <w:tcW w:w="1409" w:type="dxa"/>
            <w:tcBorders/>
          </w:tcPr>
          <w:p>
            <w:pPr>
              <w:pStyle w:val="Normal"/>
              <w:snapToGrid w:val="false"/>
              <w:jc w:val="end"/>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pPr>
      <w:r>
        <w:rPr/>
        <w:t>CALME #36 VENEZUELA LNG PROJECT</w:t>
      </w:r>
    </w:p>
    <w:tbl>
      <w:tblPr>
        <w:tblW w:w="11070" w:type="dxa"/>
        <w:jc w:val="start"/>
        <w:tblInd w:w="0" w:type="dxa"/>
        <w:tblLayout w:type="fixed"/>
        <w:tblCellMar>
          <w:top w:w="0" w:type="dxa"/>
          <w:start w:w="30" w:type="dxa"/>
          <w:bottom w:w="0" w:type="dxa"/>
          <w:end w:w="30" w:type="dxa"/>
        </w:tblCellMar>
      </w:tblPr>
      <w:tblGrid>
        <w:gridCol w:w="1800"/>
        <w:gridCol w:w="1740"/>
        <w:gridCol w:w="60"/>
        <w:gridCol w:w="270"/>
        <w:gridCol w:w="1470"/>
        <w:gridCol w:w="60"/>
        <w:gridCol w:w="270"/>
        <w:gridCol w:w="1260"/>
        <w:gridCol w:w="270"/>
        <w:gridCol w:w="30"/>
        <w:gridCol w:w="240"/>
        <w:gridCol w:w="810"/>
        <w:gridCol w:w="450"/>
        <w:gridCol w:w="270"/>
        <w:gridCol w:w="30"/>
        <w:gridCol w:w="240"/>
        <w:gridCol w:w="1530"/>
        <w:gridCol w:w="30"/>
        <w:gridCol w:w="240"/>
      </w:tblGrid>
      <w:tr>
        <w:trPr>
          <w:trHeight w:val="127"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800" w:type="dxa"/>
            <w:gridSpan w:val="2"/>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1800" w:type="dxa"/>
            <w:gridSpan w:val="5"/>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27"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800" w:type="dxa"/>
            <w:gridSpan w:val="2"/>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1800" w:type="dxa"/>
            <w:gridSpan w:val="5"/>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27" w:hRule="atLeast"/>
        </w:trPr>
        <w:tc>
          <w:tcPr>
            <w:tcW w:w="1800" w:type="dxa"/>
            <w:tcBorders/>
          </w:tcPr>
          <w:p>
            <w:pPr>
              <w:pStyle w:val="Normal"/>
              <w:snapToGrid w:val="false"/>
              <w:jc w:val="end"/>
              <w:rPr>
                <w:b/>
                <w:color w:val="000000"/>
                <w:sz w:val="16"/>
                <w:lang w:eastAsia="en-US"/>
              </w:rPr>
            </w:pPr>
            <w:r>
              <w:rPr>
                <w:b/>
                <w:color w:val="000000"/>
                <w:sz w:val="16"/>
                <w:lang w:eastAsia="en-US"/>
              </w:rPr>
            </w:r>
          </w:p>
        </w:tc>
        <w:tc>
          <w:tcPr>
            <w:tcW w:w="1800" w:type="dxa"/>
            <w:gridSpan w:val="2"/>
            <w:tcBorders/>
          </w:tcPr>
          <w:p>
            <w:pPr>
              <w:pStyle w:val="Normal"/>
              <w:snapToGrid w:val="false"/>
              <w:jc w:val="end"/>
              <w:rPr>
                <w:b/>
                <w:color w:val="000000"/>
                <w:sz w:val="16"/>
                <w:lang w:eastAsia="en-US"/>
              </w:rPr>
            </w:pPr>
            <w:r>
              <w:rPr>
                <w:b/>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1800" w:type="dxa"/>
            <w:gridSpan w:val="5"/>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238" w:hRule="atLeast"/>
        </w:trPr>
        <w:tc>
          <w:tcPr>
            <w:tcW w:w="1800" w:type="dxa"/>
            <w:tcBorders>
              <w:top w:val="single" w:sz="6" w:space="0" w:color="000000"/>
              <w:start w:val="single" w:sz="6" w:space="0" w:color="000000"/>
            </w:tcBorders>
          </w:tcPr>
          <w:p>
            <w:pPr>
              <w:pStyle w:val="Normal"/>
              <w:rPr>
                <w:b/>
                <w:color w:val="000000"/>
                <w:sz w:val="16"/>
                <w:lang w:eastAsia="en-US"/>
              </w:rPr>
            </w:pPr>
            <w:r>
              <w:rPr>
                <w:b/>
                <w:color w:val="000000"/>
                <w:sz w:val="16"/>
                <w:lang w:eastAsia="en-US"/>
              </w:rPr>
              <w:t>Enron/ (Venezuela)</w:t>
            </w:r>
          </w:p>
        </w:tc>
        <w:tc>
          <w:tcPr>
            <w:tcW w:w="1800" w:type="dxa"/>
            <w:gridSpan w:val="2"/>
            <w:tcBorders>
              <w:top w:val="single" w:sz="6" w:space="0" w:color="000000"/>
            </w:tcBorders>
          </w:tcPr>
          <w:p>
            <w:pPr>
              <w:pStyle w:val="Normal"/>
              <w:snapToGrid w:val="false"/>
              <w:jc w:val="end"/>
              <w:rPr>
                <w:b/>
                <w:color w:val="000000"/>
                <w:sz w:val="16"/>
                <w:lang w:eastAsia="en-US"/>
              </w:rPr>
            </w:pPr>
            <w:r>
              <w:rPr>
                <w:b/>
                <w:color w:val="000000"/>
                <w:sz w:val="16"/>
                <w:lang w:eastAsia="en-US"/>
              </w:rPr>
            </w:r>
          </w:p>
        </w:tc>
        <w:tc>
          <w:tcPr>
            <w:tcW w:w="1800" w:type="dxa"/>
            <w:gridSpan w:val="3"/>
            <w:tcBorders>
              <w:top w:val="single" w:sz="6" w:space="0" w:color="000000"/>
            </w:tcBorders>
          </w:tcPr>
          <w:p>
            <w:pPr>
              <w:pStyle w:val="Normal"/>
              <w:snapToGrid w:val="false"/>
              <w:jc w:val="end"/>
              <w:rPr>
                <w:color w:val="000000"/>
                <w:sz w:val="16"/>
                <w:lang w:eastAsia="en-US"/>
              </w:rPr>
            </w:pPr>
            <w:r>
              <w:rPr>
                <w:color w:val="000000"/>
                <w:sz w:val="16"/>
                <w:lang w:eastAsia="en-US"/>
              </w:rPr>
            </w:r>
          </w:p>
        </w:tc>
        <w:tc>
          <w:tcPr>
            <w:tcW w:w="1800" w:type="dxa"/>
            <w:gridSpan w:val="3"/>
            <w:tcBorders>
              <w:top w:val="single" w:sz="6" w:space="0" w:color="000000"/>
            </w:tcBorders>
          </w:tcPr>
          <w:p>
            <w:pPr>
              <w:pStyle w:val="Normal"/>
              <w:snapToGrid w:val="false"/>
              <w:jc w:val="end"/>
              <w:rPr>
                <w:color w:val="000000"/>
                <w:sz w:val="16"/>
                <w:lang w:eastAsia="en-US"/>
              </w:rPr>
            </w:pPr>
            <w:r>
              <w:rPr>
                <w:color w:val="000000"/>
                <w:sz w:val="16"/>
                <w:lang w:eastAsia="en-US"/>
              </w:rPr>
            </w:r>
          </w:p>
        </w:tc>
        <w:tc>
          <w:tcPr>
            <w:tcW w:w="1800" w:type="dxa"/>
            <w:gridSpan w:val="5"/>
            <w:tcBorders>
              <w:top w:val="single" w:sz="6" w:space="0" w:color="000000"/>
            </w:tcBorders>
          </w:tcPr>
          <w:p>
            <w:pPr>
              <w:pStyle w:val="Normal"/>
              <w:snapToGrid w:val="false"/>
              <w:jc w:val="end"/>
              <w:rPr>
                <w:color w:val="000000"/>
                <w:sz w:val="16"/>
                <w:lang w:eastAsia="en-US"/>
              </w:rPr>
            </w:pPr>
            <w:r>
              <w:rPr>
                <w:color w:val="000000"/>
                <w:sz w:val="16"/>
                <w:lang w:eastAsia="en-US"/>
              </w:rPr>
            </w:r>
          </w:p>
        </w:tc>
        <w:tc>
          <w:tcPr>
            <w:tcW w:w="1800" w:type="dxa"/>
            <w:gridSpan w:val="3"/>
            <w:tcBorders>
              <w:top w:val="single" w:sz="6" w:space="0" w:color="000000"/>
              <w:end w:val="single" w:sz="6" w:space="0" w:color="000000"/>
            </w:tcBorders>
          </w:tcPr>
          <w:p>
            <w:pPr>
              <w:pStyle w:val="Normal"/>
              <w:jc w:val="end"/>
              <w:rPr>
                <w:color w:val="000000"/>
                <w:sz w:val="16"/>
                <w:lang w:eastAsia="en-US"/>
              </w:rPr>
            </w:pPr>
            <w:r>
              <w:rPr>
                <w:color w:val="000000"/>
                <w:sz w:val="16"/>
                <w:lang w:eastAsia="en-US"/>
              </w:rPr>
              <w:t>March 7/00</w:t>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204" w:hRule="atLeast"/>
        </w:trPr>
        <w:tc>
          <w:tcPr>
            <w:tcW w:w="1800" w:type="dxa"/>
            <w:tcBorders>
              <w:start w:val="single" w:sz="6" w:space="0" w:color="000000"/>
              <w:bottom w:val="single" w:sz="6" w:space="0" w:color="000000"/>
            </w:tcBorders>
          </w:tcPr>
          <w:p>
            <w:pPr>
              <w:pStyle w:val="Normal"/>
              <w:rPr>
                <w:b/>
                <w:color w:val="000000"/>
                <w:sz w:val="16"/>
                <w:lang w:eastAsia="en-US"/>
              </w:rPr>
            </w:pPr>
            <w:r>
              <w:rPr>
                <w:b/>
                <w:color w:val="000000"/>
                <w:sz w:val="16"/>
                <w:lang w:eastAsia="en-US"/>
              </w:rPr>
              <w:t>LNG Project</w:t>
            </w:r>
          </w:p>
        </w:tc>
        <w:tc>
          <w:tcPr>
            <w:tcW w:w="1800" w:type="dxa"/>
            <w:gridSpan w:val="2"/>
            <w:tcBorders>
              <w:bottom w:val="single" w:sz="6" w:space="0" w:color="000000"/>
            </w:tcBorders>
          </w:tcPr>
          <w:p>
            <w:pPr>
              <w:pStyle w:val="Normal"/>
              <w:snapToGrid w:val="false"/>
              <w:jc w:val="end"/>
              <w:rPr>
                <w:b/>
                <w:color w:val="000000"/>
                <w:sz w:val="16"/>
                <w:lang w:eastAsia="en-US"/>
              </w:rPr>
            </w:pPr>
            <w:r>
              <w:rPr>
                <w:b/>
                <w:color w:val="000000"/>
                <w:sz w:val="16"/>
                <w:lang w:eastAsia="en-US"/>
              </w:rPr>
            </w:r>
          </w:p>
        </w:tc>
        <w:tc>
          <w:tcPr>
            <w:tcW w:w="1800" w:type="dxa"/>
            <w:gridSpan w:val="3"/>
            <w:tcBorders>
              <w:bottom w:val="single" w:sz="6" w:space="0" w:color="000000"/>
            </w:tcBorders>
          </w:tcPr>
          <w:p>
            <w:pPr>
              <w:pStyle w:val="Normal"/>
              <w:snapToGrid w:val="false"/>
              <w:jc w:val="end"/>
              <w:rPr>
                <w:color w:val="000000"/>
                <w:sz w:val="16"/>
                <w:lang w:eastAsia="en-US"/>
              </w:rPr>
            </w:pPr>
            <w:r>
              <w:rPr>
                <w:color w:val="000000"/>
                <w:sz w:val="16"/>
                <w:lang w:eastAsia="en-US"/>
              </w:rPr>
            </w:r>
          </w:p>
        </w:tc>
        <w:tc>
          <w:tcPr>
            <w:tcW w:w="1800" w:type="dxa"/>
            <w:gridSpan w:val="3"/>
            <w:tcBorders>
              <w:bottom w:val="single" w:sz="6" w:space="0" w:color="000000"/>
            </w:tcBorders>
          </w:tcPr>
          <w:p>
            <w:pPr>
              <w:pStyle w:val="Normal"/>
              <w:snapToGrid w:val="false"/>
              <w:jc w:val="end"/>
              <w:rPr>
                <w:color w:val="000000"/>
                <w:sz w:val="16"/>
                <w:lang w:eastAsia="en-US"/>
              </w:rPr>
            </w:pPr>
            <w:r>
              <w:rPr>
                <w:color w:val="000000"/>
                <w:sz w:val="16"/>
                <w:lang w:eastAsia="en-US"/>
              </w:rPr>
            </w:r>
          </w:p>
        </w:tc>
        <w:tc>
          <w:tcPr>
            <w:tcW w:w="1800" w:type="dxa"/>
            <w:gridSpan w:val="5"/>
            <w:tcBorders>
              <w:bottom w:val="single" w:sz="6" w:space="0" w:color="000000"/>
            </w:tcBorders>
          </w:tcPr>
          <w:p>
            <w:pPr>
              <w:pStyle w:val="Normal"/>
              <w:snapToGrid w:val="false"/>
              <w:jc w:val="end"/>
              <w:rPr>
                <w:color w:val="000000"/>
                <w:sz w:val="16"/>
                <w:lang w:eastAsia="en-US"/>
              </w:rPr>
            </w:pPr>
            <w:r>
              <w:rPr>
                <w:color w:val="000000"/>
                <w:sz w:val="16"/>
                <w:lang w:eastAsia="en-US"/>
              </w:rPr>
            </w:r>
          </w:p>
        </w:tc>
        <w:tc>
          <w:tcPr>
            <w:tcW w:w="1800" w:type="dxa"/>
            <w:gridSpan w:val="3"/>
            <w:tcBorders>
              <w:bottom w:val="single" w:sz="6" w:space="0" w:color="000000"/>
              <w:end w:val="single" w:sz="6" w:space="0" w:color="000000"/>
            </w:tcBorders>
          </w:tcPr>
          <w:p>
            <w:pPr>
              <w:pStyle w:val="Normal"/>
              <w:jc w:val="end"/>
              <w:rPr>
                <w:color w:val="000000"/>
                <w:sz w:val="16"/>
                <w:lang w:eastAsia="en-US"/>
              </w:rPr>
            </w:pPr>
            <w:r>
              <w:rPr>
                <w:color w:val="000000"/>
                <w:sz w:val="16"/>
                <w:lang w:eastAsia="en-US"/>
              </w:rPr>
              <w:t>36 MonthTerm</w:t>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800" w:type="dxa"/>
            <w:gridSpan w:val="2"/>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1800" w:type="dxa"/>
            <w:gridSpan w:val="5"/>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68" w:hRule="atLeast"/>
        </w:trPr>
        <w:tc>
          <w:tcPr>
            <w:tcW w:w="3870" w:type="dxa"/>
            <w:gridSpan w:val="4"/>
            <w:tcBorders/>
          </w:tcPr>
          <w:p>
            <w:pPr>
              <w:pStyle w:val="Normal"/>
              <w:rPr>
                <w:b/>
                <w:color w:val="000000"/>
                <w:sz w:val="16"/>
                <w:lang w:eastAsia="en-US"/>
              </w:rPr>
            </w:pPr>
            <w:r>
              <w:rPr>
                <w:b/>
                <w:color w:val="000000"/>
                <w:sz w:val="16"/>
                <w:lang w:eastAsia="en-US"/>
              </w:rPr>
              <w:t xml:space="preserve">CONSTRUCTION PHASE </w:t>
            </w:r>
          </w:p>
        </w:tc>
        <w:tc>
          <w:tcPr>
            <w:tcW w:w="0" w:type="dxa"/>
            <w:vMerge w:val="continue"/>
            <w:tcBorders/>
          </w:tcPr>
          <w:p>
            <w:pPr>
              <w:pStyle w:val="Normal"/>
              <w:snapToGrid w:val="false"/>
              <w:jc w:val="end"/>
              <w:rPr>
                <w:b/>
                <w:color w:val="000000"/>
                <w:sz w:val="16"/>
                <w:lang w:eastAsia="en-US"/>
              </w:rPr>
            </w:pPr>
            <w:r>
              <w:rPr>
                <w:b/>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1800" w:type="dxa"/>
            <w:gridSpan w:val="4"/>
            <w:tcBorders/>
          </w:tcPr>
          <w:p>
            <w:pPr>
              <w:pStyle w:val="Normal"/>
              <w:snapToGrid w:val="false"/>
              <w:jc w:val="end"/>
              <w:rPr>
                <w:color w:val="000000"/>
                <w:sz w:val="16"/>
                <w:lang w:eastAsia="en-US"/>
              </w:rPr>
            </w:pPr>
            <w:r>
              <w:rPr>
                <w:color w:val="000000"/>
                <w:sz w:val="16"/>
                <w:lang w:eastAsia="en-US"/>
              </w:rPr>
            </w:r>
          </w:p>
        </w:tc>
        <w:tc>
          <w:tcPr>
            <w:tcW w:w="1800" w:type="dxa"/>
            <w:gridSpan w:val="5"/>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r>
      <w:tr>
        <w:trPr>
          <w:trHeight w:val="144"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740" w:type="dxa"/>
            <w:tcBorders/>
          </w:tcPr>
          <w:p>
            <w:pPr>
              <w:pStyle w:val="Normal"/>
              <w:snapToGrid w:val="false"/>
              <w:jc w:val="end"/>
              <w:rPr>
                <w:color w:val="000000"/>
                <w:sz w:val="16"/>
                <w:lang w:eastAsia="en-US"/>
              </w:rPr>
            </w:pPr>
            <w:r>
              <w:rPr>
                <w:color w:val="000000"/>
                <w:sz w:val="16"/>
                <w:lang w:eastAsia="en-US"/>
              </w:rPr>
            </w:r>
          </w:p>
        </w:tc>
        <w:tc>
          <w:tcPr>
            <w:tcW w:w="1860" w:type="dxa"/>
            <w:gridSpan w:val="4"/>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1800" w:type="dxa"/>
            <w:gridSpan w:val="5"/>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51"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rPr>
                <w:b/>
                <w:color w:val="000000"/>
                <w:sz w:val="16"/>
                <w:lang w:eastAsia="en-US"/>
              </w:rPr>
            </w:pPr>
            <w:r>
              <w:rPr>
                <w:b/>
                <w:color w:val="000000"/>
                <w:sz w:val="16"/>
                <w:lang w:eastAsia="en-US"/>
              </w:rPr>
              <w:t>COVERAGE</w:t>
            </w:r>
          </w:p>
        </w:tc>
        <w:tc>
          <w:tcPr>
            <w:tcW w:w="174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VALUE/LIMIT</w:t>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RATE</w:t>
            </w:r>
          </w:p>
        </w:tc>
        <w:tc>
          <w:tcPr>
            <w:tcW w:w="1860" w:type="dxa"/>
            <w:gridSpan w:val="4"/>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 xml:space="preserve"> </w:t>
            </w:r>
            <w:r>
              <w:rPr>
                <w:b/>
                <w:color w:val="000000"/>
                <w:sz w:val="16"/>
                <w:lang w:eastAsia="en-US"/>
              </w:rPr>
              <w:t xml:space="preserve">PREMIUM </w:t>
            </w:r>
          </w:p>
        </w:tc>
        <w:tc>
          <w:tcPr>
            <w:tcW w:w="1830" w:type="dxa"/>
            <w:gridSpan w:val="6"/>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PERIOD</w:t>
            </w:r>
          </w:p>
        </w:tc>
        <w:tc>
          <w:tcPr>
            <w:tcW w:w="1770" w:type="dxa"/>
            <w:gridSpan w:val="2"/>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EXCESS</w:t>
            </w:r>
          </w:p>
        </w:tc>
        <w:tc>
          <w:tcPr>
            <w:tcW w:w="270" w:type="dxa"/>
            <w:gridSpan w:val="2"/>
            <w:tcBorders/>
            <w:tcMar>
              <w:start w:w="0" w:type="dxa"/>
              <w:end w:w="0" w:type="dxa"/>
            </w:tcMar>
          </w:tcPr>
          <w:p>
            <w:pPr>
              <w:pStyle w:val="Normal"/>
              <w:snapToGrid w:val="false"/>
              <w:rPr>
                <w:b/>
                <w:color w:val="000000"/>
                <w:sz w:val="16"/>
                <w:lang w:eastAsia="en-US"/>
              </w:rPr>
            </w:pPr>
            <w:r>
              <w:rPr>
                <w:b/>
                <w:color w:val="000000"/>
                <w:sz w:val="16"/>
                <w:lang w:eastAsia="en-US"/>
              </w:rPr>
            </w:r>
          </w:p>
        </w:tc>
      </w:tr>
      <w:tr>
        <w:trPr>
          <w:trHeight w:val="144" w:hRule="atLeast"/>
        </w:trPr>
        <w:tc>
          <w:tcPr>
            <w:tcW w:w="1800" w:type="dxa"/>
            <w:tcBorders/>
          </w:tcPr>
          <w:p>
            <w:pPr>
              <w:pStyle w:val="Normal"/>
              <w:snapToGrid w:val="false"/>
              <w:jc w:val="end"/>
              <w:rPr>
                <w:b/>
                <w:color w:val="000000"/>
                <w:sz w:val="16"/>
                <w:lang w:eastAsia="en-US"/>
              </w:rPr>
            </w:pPr>
            <w:r>
              <w:rPr>
                <w:b/>
                <w:color w:val="000000"/>
                <w:sz w:val="16"/>
                <w:lang w:eastAsia="en-US"/>
              </w:rPr>
            </w:r>
          </w:p>
        </w:tc>
        <w:tc>
          <w:tcPr>
            <w:tcW w:w="1740" w:type="dxa"/>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1860" w:type="dxa"/>
            <w:gridSpan w:val="4"/>
            <w:tcBorders/>
          </w:tcPr>
          <w:p>
            <w:pPr>
              <w:pStyle w:val="Normal"/>
              <w:snapToGrid w:val="false"/>
              <w:jc w:val="end"/>
              <w:rPr>
                <w:color w:val="000000"/>
                <w:sz w:val="16"/>
                <w:lang w:eastAsia="en-US"/>
              </w:rPr>
            </w:pPr>
            <w:r>
              <w:rPr>
                <w:color w:val="000000"/>
                <w:sz w:val="16"/>
                <w:lang w:eastAsia="en-US"/>
              </w:rPr>
            </w:r>
          </w:p>
        </w:tc>
        <w:tc>
          <w:tcPr>
            <w:tcW w:w="1830" w:type="dxa"/>
            <w:gridSpan w:val="6"/>
            <w:tcBorders/>
          </w:tcPr>
          <w:p>
            <w:pPr>
              <w:pStyle w:val="Normal"/>
              <w:snapToGrid w:val="false"/>
              <w:jc w:val="end"/>
              <w:rPr>
                <w:color w:val="000000"/>
                <w:sz w:val="16"/>
                <w:lang w:eastAsia="en-US"/>
              </w:rPr>
            </w:pPr>
            <w:r>
              <w:rPr>
                <w:color w:val="000000"/>
                <w:sz w:val="16"/>
                <w:lang w:eastAsia="en-US"/>
              </w:rPr>
            </w:r>
          </w:p>
        </w:tc>
        <w:tc>
          <w:tcPr>
            <w:tcW w:w="1770" w:type="dxa"/>
            <w:gridSpan w:val="2"/>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op w:val="single" w:sz="6" w:space="0" w:color="000000"/>
              <w:start w:val="single" w:sz="6"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Builder's All Risk</w:t>
            </w:r>
          </w:p>
        </w:tc>
        <w:tc>
          <w:tcPr>
            <w:tcW w:w="174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$552,000,000</w:t>
            </w:r>
          </w:p>
        </w:tc>
        <w:tc>
          <w:tcPr>
            <w:tcW w:w="1800" w:type="dxa"/>
            <w:gridSpan w:val="3"/>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0.235%</w:t>
            </w:r>
          </w:p>
        </w:tc>
        <w:tc>
          <w:tcPr>
            <w:tcW w:w="1890" w:type="dxa"/>
            <w:gridSpan w:val="5"/>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1,297,200 </w:t>
            </w:r>
          </w:p>
        </w:tc>
        <w:tc>
          <w:tcPr>
            <w:tcW w:w="1800" w:type="dxa"/>
            <w:gridSpan w:val="5"/>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Term</w:t>
            </w:r>
          </w:p>
        </w:tc>
        <w:tc>
          <w:tcPr>
            <w:tcW w:w="1770" w:type="dxa"/>
            <w:gridSpan w:val="2"/>
            <w:tcBorders>
              <w:top w:val="single" w:sz="6" w:space="0" w:color="000000"/>
              <w:start w:val="single" w:sz="2"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$ 250,000- Major Perils</w:t>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op w:val="single" w:sz="2" w:space="0" w:color="000000"/>
              <w:start w:val="single" w:sz="6"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74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 </w:t>
            </w:r>
          </w:p>
        </w:tc>
        <w:tc>
          <w:tcPr>
            <w:tcW w:w="1800" w:type="dxa"/>
            <w:gridSpan w:val="3"/>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90" w:type="dxa"/>
            <w:gridSpan w:val="5"/>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5"/>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770" w:type="dxa"/>
            <w:gridSpan w:val="2"/>
            <w:tcBorders>
              <w:top w:val="single" w:sz="2" w:space="0" w:color="000000"/>
              <w:start w:val="single" w:sz="2"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$ 250,000 - Testing &amp; Commissioning</w:t>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op w:val="single" w:sz="2" w:space="0" w:color="000000"/>
              <w:start w:val="single" w:sz="6" w:space="0" w:color="000000"/>
              <w:bottom w:val="single" w:sz="6"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74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3"/>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90" w:type="dxa"/>
            <w:gridSpan w:val="5"/>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5"/>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770" w:type="dxa"/>
            <w:gridSpan w:val="2"/>
            <w:tcBorders>
              <w:top w:val="single" w:sz="2" w:space="0" w:color="000000"/>
              <w:start w:val="single" w:sz="2"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$ 75,000 - All Others</w:t>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740" w:type="dxa"/>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9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snapToGrid w:val="false"/>
              <w:jc w:val="center"/>
              <w:rPr>
                <w:color w:val="000000"/>
                <w:sz w:val="16"/>
                <w:lang w:eastAsia="en-US"/>
              </w:rPr>
            </w:pPr>
            <w:r>
              <w:rPr>
                <w:color w:val="000000"/>
                <w:sz w:val="16"/>
                <w:lang w:eastAsia="en-US"/>
              </w:rPr>
            </w:r>
          </w:p>
        </w:tc>
        <w:tc>
          <w:tcPr>
            <w:tcW w:w="1770" w:type="dxa"/>
            <w:gridSpan w:val="2"/>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op w:val="single" w:sz="6" w:space="0" w:color="000000"/>
              <w:start w:val="single" w:sz="6"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Delay In Start-Up</w:t>
            </w:r>
          </w:p>
        </w:tc>
        <w:tc>
          <w:tcPr>
            <w:tcW w:w="174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$180,000,000</w:t>
            </w:r>
          </w:p>
        </w:tc>
        <w:tc>
          <w:tcPr>
            <w:tcW w:w="1800" w:type="dxa"/>
            <w:gridSpan w:val="3"/>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0.500%</w:t>
            </w:r>
          </w:p>
        </w:tc>
        <w:tc>
          <w:tcPr>
            <w:tcW w:w="1890" w:type="dxa"/>
            <w:gridSpan w:val="5"/>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900,000 </w:t>
            </w:r>
          </w:p>
        </w:tc>
        <w:tc>
          <w:tcPr>
            <w:tcW w:w="1800" w:type="dxa"/>
            <w:gridSpan w:val="5"/>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Term</w:t>
            </w:r>
          </w:p>
        </w:tc>
        <w:tc>
          <w:tcPr>
            <w:tcW w:w="1770" w:type="dxa"/>
            <w:gridSpan w:val="2"/>
            <w:tcBorders>
              <w:top w:val="single" w:sz="6" w:space="0" w:color="000000"/>
              <w:start w:val="single" w:sz="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45 Days Aggregate (combined with cargo)</w:t>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3540" w:type="dxa"/>
            <w:gridSpan w:val="2"/>
            <w:tcBorders>
              <w:top w:val="single" w:sz="2" w:space="0" w:color="000000"/>
              <w:start w:val="single" w:sz="6" w:space="0" w:color="000000"/>
              <w:bottom w:val="single" w:sz="6" w:space="0" w:color="000000"/>
              <w:end w:val="single" w:sz="2" w:space="0" w:color="000000"/>
            </w:tcBorders>
          </w:tcPr>
          <w:p>
            <w:pPr>
              <w:pStyle w:val="Normal"/>
              <w:rPr>
                <w:color w:val="000000"/>
                <w:sz w:val="16"/>
                <w:lang w:eastAsia="en-US"/>
              </w:rPr>
            </w:pPr>
            <w:r>
              <w:rPr>
                <w:color w:val="000000"/>
                <w:sz w:val="16"/>
                <w:lang w:eastAsia="en-US"/>
              </w:rPr>
              <w:t>(12 month Indemnity Period)</w:t>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3"/>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90" w:type="dxa"/>
            <w:gridSpan w:val="5"/>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5"/>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3"/>
            <w:tcBorders>
              <w:top w:val="single" w:sz="2" w:space="0" w:color="000000"/>
              <w:start w:val="single" w:sz="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4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740" w:type="dxa"/>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9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snapToGrid w:val="false"/>
              <w:jc w:val="center"/>
              <w:rPr>
                <w:color w:val="000000"/>
                <w:sz w:val="16"/>
                <w:lang w:eastAsia="en-US"/>
              </w:rPr>
            </w:pPr>
            <w:r>
              <w:rPr>
                <w:color w:val="000000"/>
                <w:sz w:val="16"/>
                <w:lang w:eastAsia="en-US"/>
              </w:rPr>
            </w:r>
          </w:p>
        </w:tc>
        <w:tc>
          <w:tcPr>
            <w:tcW w:w="1770" w:type="dxa"/>
            <w:gridSpan w:val="2"/>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op w:val="single" w:sz="6" w:space="0" w:color="000000"/>
              <w:start w:val="single" w:sz="6"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Third Party Liabilities</w:t>
            </w:r>
          </w:p>
        </w:tc>
        <w:tc>
          <w:tcPr>
            <w:tcW w:w="174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$100,000,000</w:t>
            </w:r>
          </w:p>
        </w:tc>
        <w:tc>
          <w:tcPr>
            <w:tcW w:w="1800" w:type="dxa"/>
            <w:gridSpan w:val="3"/>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Flat</w:t>
            </w:r>
          </w:p>
        </w:tc>
        <w:tc>
          <w:tcPr>
            <w:tcW w:w="1890" w:type="dxa"/>
            <w:gridSpan w:val="5"/>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1,050,000 </w:t>
            </w:r>
          </w:p>
        </w:tc>
        <w:tc>
          <w:tcPr>
            <w:tcW w:w="1800" w:type="dxa"/>
            <w:gridSpan w:val="5"/>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Term</w:t>
            </w:r>
          </w:p>
        </w:tc>
        <w:tc>
          <w:tcPr>
            <w:tcW w:w="1770" w:type="dxa"/>
            <w:gridSpan w:val="2"/>
            <w:tcBorders>
              <w:top w:val="single" w:sz="6" w:space="0" w:color="000000"/>
              <w:start w:val="single" w:sz="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$ 25,000 Each Accident</w:t>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op w:val="single" w:sz="2" w:space="0" w:color="000000"/>
              <w:start w:val="single" w:sz="6"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Second Excess T.P.L.</w:t>
            </w:r>
          </w:p>
        </w:tc>
        <w:tc>
          <w:tcPr>
            <w:tcW w:w="174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$ 150mm X/s $ 100mm</w:t>
            </w:r>
          </w:p>
        </w:tc>
        <w:tc>
          <w:tcPr>
            <w:tcW w:w="1800" w:type="dxa"/>
            <w:gridSpan w:val="3"/>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Flat</w:t>
            </w:r>
          </w:p>
        </w:tc>
        <w:tc>
          <w:tcPr>
            <w:tcW w:w="1890" w:type="dxa"/>
            <w:gridSpan w:val="5"/>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150,000 </w:t>
            </w:r>
          </w:p>
        </w:tc>
        <w:tc>
          <w:tcPr>
            <w:tcW w:w="1800" w:type="dxa"/>
            <w:gridSpan w:val="5"/>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Term</w:t>
            </w:r>
          </w:p>
        </w:tc>
        <w:tc>
          <w:tcPr>
            <w:tcW w:w="1770" w:type="dxa"/>
            <w:gridSpan w:val="2"/>
            <w:tcBorders>
              <w:top w:val="single" w:sz="2" w:space="0" w:color="000000"/>
              <w:start w:val="single" w:sz="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740" w:type="dxa"/>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9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snapToGrid w:val="false"/>
              <w:jc w:val="center"/>
              <w:rPr>
                <w:color w:val="000000"/>
                <w:sz w:val="16"/>
                <w:lang w:eastAsia="en-US"/>
              </w:rPr>
            </w:pPr>
            <w:r>
              <w:rPr>
                <w:color w:val="000000"/>
                <w:sz w:val="16"/>
                <w:lang w:eastAsia="en-US"/>
              </w:rPr>
            </w:r>
          </w:p>
        </w:tc>
        <w:tc>
          <w:tcPr>
            <w:tcW w:w="1770" w:type="dxa"/>
            <w:gridSpan w:val="2"/>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op w:val="single" w:sz="6" w:space="0" w:color="000000"/>
              <w:start w:val="single" w:sz="6"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Cargo</w:t>
            </w:r>
          </w:p>
        </w:tc>
        <w:tc>
          <w:tcPr>
            <w:tcW w:w="174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$180,000,000</w:t>
            </w:r>
          </w:p>
        </w:tc>
        <w:tc>
          <w:tcPr>
            <w:tcW w:w="1800" w:type="dxa"/>
            <w:gridSpan w:val="3"/>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0.100%</w:t>
            </w:r>
          </w:p>
        </w:tc>
        <w:tc>
          <w:tcPr>
            <w:tcW w:w="1890" w:type="dxa"/>
            <w:gridSpan w:val="5"/>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180,000 </w:t>
            </w:r>
          </w:p>
        </w:tc>
        <w:tc>
          <w:tcPr>
            <w:tcW w:w="1800" w:type="dxa"/>
            <w:gridSpan w:val="5"/>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Voyage</w:t>
            </w:r>
          </w:p>
        </w:tc>
        <w:tc>
          <w:tcPr>
            <w:tcW w:w="1770" w:type="dxa"/>
            <w:gridSpan w:val="2"/>
            <w:tcBorders>
              <w:top w:val="single" w:sz="6" w:space="0" w:color="000000"/>
              <w:start w:val="single" w:sz="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$ 25,000 each and every loss</w:t>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op w:val="single" w:sz="2" w:space="0" w:color="000000"/>
              <w:start w:val="single" w:sz="6" w:space="0" w:color="000000"/>
              <w:bottom w:val="single" w:sz="6"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74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3"/>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90" w:type="dxa"/>
            <w:gridSpan w:val="5"/>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5"/>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770" w:type="dxa"/>
            <w:gridSpan w:val="2"/>
            <w:tcBorders>
              <w:top w:val="single" w:sz="2"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740" w:type="dxa"/>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9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snapToGrid w:val="false"/>
              <w:jc w:val="center"/>
              <w:rPr>
                <w:color w:val="000000"/>
                <w:sz w:val="16"/>
                <w:lang w:eastAsia="en-US"/>
              </w:rPr>
            </w:pPr>
            <w:r>
              <w:rPr>
                <w:color w:val="000000"/>
                <w:sz w:val="16"/>
                <w:lang w:eastAsia="en-US"/>
              </w:rPr>
            </w:r>
          </w:p>
        </w:tc>
        <w:tc>
          <w:tcPr>
            <w:tcW w:w="1770" w:type="dxa"/>
            <w:gridSpan w:val="2"/>
            <w:tcBorders/>
          </w:tcPr>
          <w:p>
            <w:pPr>
              <w:pStyle w:val="Normal"/>
              <w:snapToGrid w:val="false"/>
              <w:jc w:val="center"/>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op w:val="single" w:sz="6" w:space="0" w:color="000000"/>
              <w:start w:val="single" w:sz="6"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Cargo/DSU</w:t>
            </w:r>
          </w:p>
        </w:tc>
        <w:tc>
          <w:tcPr>
            <w:tcW w:w="174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$180,000,000</w:t>
            </w:r>
          </w:p>
        </w:tc>
        <w:tc>
          <w:tcPr>
            <w:tcW w:w="1800" w:type="dxa"/>
            <w:gridSpan w:val="3"/>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0.400%</w:t>
            </w:r>
          </w:p>
        </w:tc>
        <w:tc>
          <w:tcPr>
            <w:tcW w:w="1890" w:type="dxa"/>
            <w:gridSpan w:val="5"/>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720,000 </w:t>
            </w:r>
          </w:p>
        </w:tc>
        <w:tc>
          <w:tcPr>
            <w:tcW w:w="1800" w:type="dxa"/>
            <w:gridSpan w:val="5"/>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Voyage</w:t>
            </w:r>
          </w:p>
        </w:tc>
        <w:tc>
          <w:tcPr>
            <w:tcW w:w="1770" w:type="dxa"/>
            <w:gridSpan w:val="2"/>
            <w:tcBorders>
              <w:top w:val="single" w:sz="6" w:space="0" w:color="000000"/>
              <w:start w:val="single" w:sz="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45 Days Aggregate (combined with CAR)</w:t>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3540" w:type="dxa"/>
            <w:gridSpan w:val="2"/>
            <w:tcBorders>
              <w:top w:val="single" w:sz="2" w:space="0" w:color="000000"/>
              <w:start w:val="single" w:sz="6" w:space="0" w:color="000000"/>
              <w:bottom w:val="single" w:sz="6" w:space="0" w:color="000000"/>
              <w:end w:val="single" w:sz="2" w:space="0" w:color="000000"/>
            </w:tcBorders>
          </w:tcPr>
          <w:p>
            <w:pPr>
              <w:pStyle w:val="Normal"/>
              <w:rPr>
                <w:color w:val="000000"/>
                <w:sz w:val="16"/>
                <w:lang w:eastAsia="en-US"/>
              </w:rPr>
            </w:pPr>
            <w:r>
              <w:rPr>
                <w:color w:val="000000"/>
                <w:sz w:val="16"/>
                <w:lang w:eastAsia="en-US"/>
              </w:rPr>
              <w:t>(12 month Indemnity Period)</w:t>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3"/>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90" w:type="dxa"/>
            <w:gridSpan w:val="5"/>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5"/>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3"/>
            <w:tcBorders>
              <w:top w:val="single" w:sz="2" w:space="0" w:color="000000"/>
              <w:start w:val="single" w:sz="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4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740" w:type="dxa"/>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60" w:type="dxa"/>
            <w:gridSpan w:val="4"/>
            <w:tcBorders/>
          </w:tcPr>
          <w:p>
            <w:pPr>
              <w:pStyle w:val="Normal"/>
              <w:snapToGrid w:val="false"/>
              <w:jc w:val="center"/>
              <w:rPr>
                <w:color w:val="000000"/>
                <w:sz w:val="16"/>
                <w:lang w:eastAsia="en-US"/>
              </w:rPr>
            </w:pPr>
            <w:r>
              <w:rPr>
                <w:color w:val="000000"/>
                <w:sz w:val="16"/>
                <w:lang w:eastAsia="en-US"/>
              </w:rPr>
            </w:r>
          </w:p>
        </w:tc>
        <w:tc>
          <w:tcPr>
            <w:tcW w:w="1830" w:type="dxa"/>
            <w:gridSpan w:val="6"/>
            <w:tcBorders/>
          </w:tcPr>
          <w:p>
            <w:pPr>
              <w:pStyle w:val="Normal"/>
              <w:snapToGrid w:val="false"/>
              <w:jc w:val="center"/>
              <w:rPr>
                <w:color w:val="000000"/>
                <w:sz w:val="16"/>
                <w:lang w:eastAsia="en-US"/>
              </w:rPr>
            </w:pPr>
            <w:r>
              <w:rPr>
                <w:color w:val="000000"/>
                <w:sz w:val="16"/>
                <w:lang w:eastAsia="en-US"/>
              </w:rPr>
            </w:r>
          </w:p>
        </w:tc>
        <w:tc>
          <w:tcPr>
            <w:tcW w:w="1770" w:type="dxa"/>
            <w:gridSpan w:val="2"/>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op w:val="single" w:sz="6" w:space="0" w:color="000000"/>
              <w:start w:val="single" w:sz="6" w:space="0" w:color="000000"/>
              <w:bottom w:val="single" w:sz="6" w:space="0" w:color="000000"/>
              <w:end w:val="single" w:sz="2" w:space="0" w:color="000000"/>
            </w:tcBorders>
          </w:tcPr>
          <w:p>
            <w:pPr>
              <w:pStyle w:val="Normal"/>
              <w:rPr>
                <w:color w:val="000000"/>
                <w:sz w:val="16"/>
                <w:lang w:eastAsia="en-US"/>
              </w:rPr>
            </w:pPr>
            <w:r>
              <w:rPr>
                <w:color w:val="000000"/>
                <w:sz w:val="16"/>
                <w:lang w:eastAsia="en-US"/>
              </w:rPr>
              <w:t>Miscellaneous</w:t>
            </w:r>
          </w:p>
        </w:tc>
        <w:tc>
          <w:tcPr>
            <w:tcW w:w="1740" w:type="dxa"/>
            <w:tcBorders>
              <w:top w:val="single" w:sz="6" w:space="0" w:color="000000"/>
              <w:start w:val="single" w:sz="2" w:space="0" w:color="000000"/>
              <w:bottom w:val="single" w:sz="6" w:space="0" w:color="000000"/>
              <w:end w:val="single" w:sz="2" w:space="0" w:color="000000"/>
            </w:tcBorders>
          </w:tcPr>
          <w:p>
            <w:pPr>
              <w:pStyle w:val="Normal"/>
              <w:jc w:val="center"/>
              <w:rPr>
                <w:color w:val="000000"/>
                <w:sz w:val="16"/>
                <w:lang w:eastAsia="en-US"/>
              </w:rPr>
            </w:pPr>
            <w:r>
              <w:rPr>
                <w:color w:val="000000"/>
                <w:sz w:val="16"/>
                <w:lang w:eastAsia="en-US"/>
              </w:rPr>
              <w:t>Various</w:t>
            </w:r>
          </w:p>
        </w:tc>
        <w:tc>
          <w:tcPr>
            <w:tcW w:w="1800" w:type="dxa"/>
            <w:gridSpan w:val="3"/>
            <w:tcBorders>
              <w:top w:val="single" w:sz="6" w:space="0" w:color="000000"/>
              <w:start w:val="single" w:sz="2" w:space="0" w:color="000000"/>
              <w:bottom w:val="single" w:sz="6" w:space="0" w:color="000000"/>
              <w:end w:val="single" w:sz="2" w:space="0" w:color="000000"/>
            </w:tcBorders>
          </w:tcPr>
          <w:p>
            <w:pPr>
              <w:pStyle w:val="Normal"/>
              <w:jc w:val="center"/>
              <w:rPr>
                <w:color w:val="000000"/>
                <w:sz w:val="16"/>
                <w:lang w:eastAsia="en-US"/>
              </w:rPr>
            </w:pPr>
            <w:r>
              <w:rPr>
                <w:color w:val="000000"/>
                <w:sz w:val="16"/>
                <w:lang w:eastAsia="en-US"/>
              </w:rPr>
              <w:t>Various</w:t>
            </w:r>
          </w:p>
        </w:tc>
        <w:tc>
          <w:tcPr>
            <w:tcW w:w="1860" w:type="dxa"/>
            <w:gridSpan w:val="4"/>
            <w:tcBorders>
              <w:top w:val="single" w:sz="6" w:space="0" w:color="000000"/>
              <w:start w:val="single" w:sz="2" w:space="0" w:color="000000"/>
              <w:bottom w:val="single" w:sz="6" w:space="0" w:color="000000"/>
              <w:end w:val="single" w:sz="2"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50,000 </w:t>
            </w:r>
          </w:p>
        </w:tc>
        <w:tc>
          <w:tcPr>
            <w:tcW w:w="1830" w:type="dxa"/>
            <w:gridSpan w:val="6"/>
            <w:tcBorders>
              <w:top w:val="single" w:sz="6" w:space="0" w:color="000000"/>
              <w:start w:val="single" w:sz="2" w:space="0" w:color="000000"/>
              <w:bottom w:val="single" w:sz="6" w:space="0" w:color="000000"/>
              <w:end w:val="single" w:sz="2" w:space="0" w:color="000000"/>
            </w:tcBorders>
          </w:tcPr>
          <w:p>
            <w:pPr>
              <w:pStyle w:val="Normal"/>
              <w:jc w:val="center"/>
              <w:rPr>
                <w:color w:val="000000"/>
                <w:sz w:val="16"/>
                <w:lang w:eastAsia="en-US"/>
              </w:rPr>
            </w:pPr>
            <w:r>
              <w:rPr>
                <w:color w:val="000000"/>
                <w:sz w:val="16"/>
                <w:lang w:eastAsia="en-US"/>
              </w:rPr>
              <w:t>Term</w:t>
            </w:r>
          </w:p>
        </w:tc>
        <w:tc>
          <w:tcPr>
            <w:tcW w:w="1770" w:type="dxa"/>
            <w:gridSpan w:val="2"/>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Various</w:t>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740" w:type="dxa"/>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60" w:type="dxa"/>
            <w:gridSpan w:val="4"/>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op w:val="single" w:sz="6" w:space="0" w:color="000000"/>
              <w:start w:val="single" w:sz="6"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Sub-Total</w:t>
            </w:r>
          </w:p>
        </w:tc>
        <w:tc>
          <w:tcPr>
            <w:tcW w:w="174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3"/>
            <w:tcBorders>
              <w:top w:val="single" w:sz="6"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90" w:type="dxa"/>
            <w:gridSpan w:val="5"/>
            <w:tcBorders>
              <w:top w:val="single" w:sz="6" w:space="0" w:color="000000"/>
              <w:start w:val="single" w:sz="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4,347,200 </w:t>
            </w:r>
          </w:p>
        </w:tc>
        <w:tc>
          <w:tcPr>
            <w:tcW w:w="1770" w:type="dxa"/>
            <w:gridSpan w:val="4"/>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3540" w:type="dxa"/>
            <w:gridSpan w:val="2"/>
            <w:tcBorders>
              <w:top w:val="single" w:sz="2" w:space="0" w:color="000000"/>
              <w:start w:val="single" w:sz="6" w:space="0" w:color="000000"/>
              <w:bottom w:val="single" w:sz="6" w:space="0" w:color="000000"/>
              <w:end w:val="single" w:sz="2" w:space="0" w:color="000000"/>
            </w:tcBorders>
          </w:tcPr>
          <w:p>
            <w:pPr>
              <w:pStyle w:val="Normal"/>
              <w:rPr>
                <w:color w:val="000000"/>
                <w:sz w:val="16"/>
                <w:lang w:eastAsia="en-US"/>
              </w:rPr>
            </w:pPr>
            <w:r>
              <w:rPr>
                <w:color w:val="000000"/>
                <w:sz w:val="16"/>
                <w:lang w:eastAsia="en-US"/>
              </w:rPr>
              <w:t>Local Taxes &amp; Fronting Fees</w:t>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3"/>
            <w:tcBorders>
              <w:top w:val="single" w:sz="2" w:space="0" w:color="000000"/>
              <w:start w:val="single" w:sz="2" w:space="0" w:color="000000"/>
              <w:bottom w:val="single" w:sz="6" w:space="0" w:color="000000"/>
              <w:end w:val="single" w:sz="2" w:space="0" w:color="000000"/>
            </w:tcBorders>
          </w:tcPr>
          <w:p>
            <w:pPr>
              <w:pStyle w:val="Normal"/>
              <w:jc w:val="center"/>
              <w:rPr>
                <w:color w:val="000000"/>
                <w:sz w:val="16"/>
                <w:lang w:eastAsia="en-US"/>
              </w:rPr>
            </w:pPr>
            <w:r>
              <w:rPr>
                <w:color w:val="000000"/>
                <w:sz w:val="16"/>
                <w:lang w:eastAsia="en-US"/>
              </w:rPr>
              <w:t>12.350%</w:t>
            </w:r>
          </w:p>
        </w:tc>
        <w:tc>
          <w:tcPr>
            <w:tcW w:w="1890" w:type="dxa"/>
            <w:gridSpan w:val="5"/>
            <w:tcBorders>
              <w:top w:val="single" w:sz="2"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536,879 </w:t>
            </w:r>
          </w:p>
        </w:tc>
        <w:tc>
          <w:tcPr>
            <w:tcW w:w="1800" w:type="dxa"/>
            <w:gridSpan w:val="5"/>
            <w:tcBorders/>
          </w:tcPr>
          <w:p>
            <w:pPr>
              <w:pStyle w:val="Normal"/>
              <w:snapToGrid w:val="false"/>
              <w:jc w:val="center"/>
              <w:rPr>
                <w:color w:val="000000"/>
                <w:sz w:val="16"/>
                <w:lang w:eastAsia="en-US"/>
              </w:rPr>
            </w:pPr>
            <w:r>
              <w:rPr>
                <w:color w:val="000000"/>
                <w:sz w:val="16"/>
                <w:lang w:eastAsia="en-US"/>
              </w:rPr>
            </w:r>
          </w:p>
        </w:tc>
        <w:tc>
          <w:tcPr>
            <w:tcW w:w="2040" w:type="dxa"/>
            <w:gridSpan w:val="4"/>
            <w:tcBorders/>
          </w:tcPr>
          <w:p>
            <w:pPr>
              <w:pStyle w:val="Normal"/>
              <w:snapToGrid w:val="false"/>
              <w:jc w:val="end"/>
              <w:rPr>
                <w:color w:val="000000"/>
                <w:sz w:val="16"/>
                <w:lang w:eastAsia="en-US"/>
              </w:rPr>
            </w:pPr>
            <w:r>
              <w:rPr>
                <w:color w:val="000000"/>
                <w:sz w:val="16"/>
                <w:lang w:eastAsia="en-US"/>
              </w:rPr>
            </w:r>
          </w:p>
        </w:tc>
      </w:tr>
      <w:tr>
        <w:trPr>
          <w:trHeight w:val="144"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740" w:type="dxa"/>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90" w:type="dxa"/>
            <w:gridSpan w:val="5"/>
            <w:tcBorders/>
          </w:tcPr>
          <w:p>
            <w:pPr>
              <w:pStyle w:val="Normal"/>
              <w:snapToGrid w:val="false"/>
              <w:jc w:val="center"/>
              <w:rPr>
                <w:color w:val="000000"/>
                <w:sz w:val="16"/>
                <w:lang w:eastAsia="en-US"/>
              </w:rPr>
            </w:pPr>
            <w:r>
              <w:rPr>
                <w:color w:val="000000"/>
                <w:sz w:val="16"/>
                <w:lang w:eastAsia="en-US"/>
              </w:rPr>
            </w:r>
          </w:p>
        </w:tc>
        <w:tc>
          <w:tcPr>
            <w:tcW w:w="1770" w:type="dxa"/>
            <w:gridSpan w:val="4"/>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TOTAL</w:t>
            </w:r>
          </w:p>
        </w:tc>
        <w:tc>
          <w:tcPr>
            <w:tcW w:w="17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90" w:type="dxa"/>
            <w:gridSpan w:val="5"/>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4,884,079 </w:t>
            </w:r>
          </w:p>
        </w:tc>
        <w:tc>
          <w:tcPr>
            <w:tcW w:w="1770" w:type="dxa"/>
            <w:gridSpan w:val="4"/>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800" w:type="dxa"/>
            <w:gridSpan w:val="2"/>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800" w:type="dxa"/>
            <w:gridSpan w:val="2"/>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51" w:hRule="atLeast"/>
        </w:trPr>
        <w:tc>
          <w:tcPr>
            <w:tcW w:w="1800" w:type="dxa"/>
            <w:tcBorders/>
          </w:tcPr>
          <w:p>
            <w:pPr>
              <w:pStyle w:val="Normal"/>
              <w:rPr>
                <w:b/>
                <w:color w:val="000000"/>
                <w:sz w:val="16"/>
                <w:lang w:eastAsia="en-US"/>
              </w:rPr>
            </w:pPr>
            <w:r>
              <w:rPr>
                <w:b/>
                <w:color w:val="000000"/>
                <w:sz w:val="16"/>
                <w:lang w:eastAsia="en-US"/>
              </w:rPr>
              <w:t>Notes</w:t>
            </w:r>
          </w:p>
        </w:tc>
        <w:tc>
          <w:tcPr>
            <w:tcW w:w="1800" w:type="dxa"/>
            <w:gridSpan w:val="2"/>
            <w:tcBorders/>
          </w:tcPr>
          <w:p>
            <w:pPr>
              <w:pStyle w:val="Normal"/>
              <w:snapToGrid w:val="false"/>
              <w:jc w:val="center"/>
              <w:rPr>
                <w:b/>
                <w:color w:val="000000"/>
                <w:sz w:val="16"/>
                <w:lang w:eastAsia="en-US"/>
              </w:rPr>
            </w:pPr>
            <w:r>
              <w:rPr>
                <w:b/>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6930" w:type="dxa"/>
            <w:gridSpan w:val="8"/>
            <w:tcBorders/>
          </w:tcPr>
          <w:p>
            <w:pPr>
              <w:pStyle w:val="Normal"/>
              <w:rPr>
                <w:color w:val="000000"/>
                <w:sz w:val="16"/>
                <w:lang w:eastAsia="en-US"/>
              </w:rPr>
            </w:pPr>
            <w:r>
              <w:rPr>
                <w:color w:val="000000"/>
                <w:sz w:val="16"/>
                <w:lang w:eastAsia="en-US"/>
              </w:rPr>
              <w:t>1) The foregoing assumes proven, non-prototype technology</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snapToGrid w:val="false"/>
              <w:jc w:val="end"/>
              <w:rPr>
                <w:color w:val="000000"/>
                <w:sz w:val="16"/>
                <w:lang w:eastAsia="en-US"/>
              </w:rPr>
            </w:pPr>
            <w:r>
              <w:rPr>
                <w:color w:val="000000"/>
                <w:sz w:val="16"/>
                <w:lang w:eastAsia="en-US"/>
              </w:rPr>
            </w:r>
          </w:p>
        </w:tc>
        <w:tc>
          <w:tcPr>
            <w:tcW w:w="2340" w:type="dxa"/>
            <w:gridSpan w:val="6"/>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8280" w:type="dxa"/>
            <w:gridSpan w:val="12"/>
            <w:tcBorders/>
          </w:tcPr>
          <w:p>
            <w:pPr>
              <w:pStyle w:val="Normal"/>
              <w:rPr>
                <w:color w:val="000000"/>
                <w:sz w:val="16"/>
                <w:lang w:eastAsia="en-US"/>
              </w:rPr>
            </w:pPr>
            <w:r>
              <w:rPr>
                <w:color w:val="000000"/>
                <w:sz w:val="16"/>
                <w:lang w:eastAsia="en-US"/>
              </w:rPr>
              <w:t>2) The foregoing are preliminary indications and subject to revision upon receipt of complete underwriting information</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2790" w:type="dxa"/>
            <w:gridSpan w:val="7"/>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8280" w:type="dxa"/>
            <w:gridSpan w:val="12"/>
            <w:tcBorders/>
          </w:tcPr>
          <w:p>
            <w:pPr>
              <w:pStyle w:val="Normal"/>
              <w:rPr>
                <w:color w:val="000000"/>
                <w:sz w:val="16"/>
                <w:lang w:eastAsia="en-US"/>
              </w:rPr>
            </w:pPr>
            <w:r>
              <w:rPr>
                <w:color w:val="000000"/>
                <w:sz w:val="16"/>
                <w:lang w:eastAsia="en-US"/>
              </w:rPr>
              <w:t>3) War Risk is included as a covered peril within the Cargo coverage listed above</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2790" w:type="dxa"/>
            <w:gridSpan w:val="7"/>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3870" w:type="dxa"/>
            <w:gridSpan w:val="4"/>
            <w:tcBorders/>
          </w:tcPr>
          <w:p>
            <w:pPr>
              <w:pStyle w:val="Normal"/>
              <w:rPr>
                <w:color w:val="000000"/>
                <w:sz w:val="16"/>
                <w:lang w:eastAsia="en-US"/>
              </w:rPr>
            </w:pPr>
            <w:r>
              <w:rPr>
                <w:color w:val="000000"/>
                <w:sz w:val="16"/>
                <w:lang w:eastAsia="en-US"/>
              </w:rPr>
              <w:t>4) Local Taxes &amp; Fronting Fees include:</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00" w:type="dxa"/>
            <w:gridSpan w:val="4"/>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r>
      <w:tr>
        <w:trPr>
          <w:trHeight w:val="144"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800" w:type="dxa"/>
            <w:gridSpan w:val="2"/>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center"/>
              <w:rPr>
                <w:color w:val="000000"/>
                <w:sz w:val="16"/>
                <w:lang w:eastAsia="en-US"/>
              </w:rPr>
            </w:pPr>
            <w:r>
              <w:rPr>
                <w:color w:val="000000"/>
                <w:sz w:val="16"/>
                <w:lang w:eastAsia="en-US"/>
              </w:rPr>
            </w:r>
          </w:p>
        </w:tc>
        <w:tc>
          <w:tcPr>
            <w:tcW w:w="1800" w:type="dxa"/>
            <w:gridSpan w:val="5"/>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800" w:type="dxa"/>
            <w:tcBorders/>
          </w:tcPr>
          <w:p>
            <w:pPr>
              <w:pStyle w:val="Normal"/>
              <w:snapToGrid w:val="false"/>
              <w:jc w:val="end"/>
              <w:rPr>
                <w:color w:val="000000"/>
                <w:sz w:val="16"/>
                <w:lang w:eastAsia="en-US"/>
              </w:rPr>
            </w:pPr>
            <w:r>
              <w:rPr>
                <w:color w:val="000000"/>
                <w:sz w:val="16"/>
                <w:lang w:eastAsia="en-US"/>
              </w:rPr>
            </w:r>
          </w:p>
        </w:tc>
        <w:tc>
          <w:tcPr>
            <w:tcW w:w="1800" w:type="dxa"/>
            <w:gridSpan w:val="2"/>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1800" w:type="dxa"/>
            <w:gridSpan w:val="5"/>
            <w:tcBorders/>
          </w:tcPr>
          <w:p>
            <w:pPr>
              <w:pStyle w:val="Normal"/>
              <w:snapToGrid w:val="false"/>
              <w:jc w:val="end"/>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bl>
    <w:p>
      <w:pPr>
        <w:pStyle w:val="Normal"/>
        <w:rPr/>
      </w:pPr>
      <w:r>
        <w:br w:type="page"/>
      </w:r>
      <w:r>
        <w:rPr/>
      </w:r>
    </w:p>
    <w:tbl>
      <w:tblPr>
        <w:tblW w:w="11070" w:type="dxa"/>
        <w:jc w:val="start"/>
        <w:tblInd w:w="0" w:type="dxa"/>
        <w:tblLayout w:type="fixed"/>
        <w:tblCellMar>
          <w:top w:w="0" w:type="dxa"/>
          <w:start w:w="30" w:type="dxa"/>
          <w:bottom w:w="0" w:type="dxa"/>
          <w:end w:w="30" w:type="dxa"/>
        </w:tblCellMar>
      </w:tblPr>
      <w:tblGrid>
        <w:gridCol w:w="1920"/>
        <w:gridCol w:w="1620"/>
        <w:gridCol w:w="1800"/>
        <w:gridCol w:w="1590"/>
        <w:gridCol w:w="210"/>
        <w:gridCol w:w="1140"/>
        <w:gridCol w:w="450"/>
        <w:gridCol w:w="270"/>
        <w:gridCol w:w="30"/>
        <w:gridCol w:w="1770"/>
        <w:gridCol w:w="210"/>
        <w:gridCol w:w="60"/>
      </w:tblGrid>
      <w:tr>
        <w:trPr>
          <w:trHeight w:val="238" w:hRule="atLeast"/>
        </w:trPr>
        <w:tc>
          <w:tcPr>
            <w:tcW w:w="1920" w:type="dxa"/>
            <w:tcBorders>
              <w:top w:val="single" w:sz="6" w:space="0" w:color="000000"/>
              <w:start w:val="single" w:sz="6" w:space="0" w:color="000000"/>
            </w:tcBorders>
          </w:tcPr>
          <w:p>
            <w:pPr>
              <w:pStyle w:val="Normal"/>
              <w:rPr>
                <w:b/>
                <w:color w:val="000000"/>
                <w:sz w:val="16"/>
                <w:lang w:eastAsia="en-US"/>
              </w:rPr>
            </w:pPr>
            <w:r>
              <w:rPr>
                <w:b/>
                <w:color w:val="000000"/>
                <w:sz w:val="16"/>
                <w:lang w:eastAsia="en-US"/>
              </w:rPr>
              <w:t>Enron/ (Venezuela)</w:t>
            </w:r>
          </w:p>
        </w:tc>
        <w:tc>
          <w:tcPr>
            <w:tcW w:w="1620" w:type="dxa"/>
            <w:tcBorders>
              <w:top w:val="single" w:sz="6" w:space="0" w:color="000000"/>
            </w:tcBorders>
          </w:tcPr>
          <w:p>
            <w:pPr>
              <w:pStyle w:val="Normal"/>
              <w:snapToGrid w:val="false"/>
              <w:jc w:val="end"/>
              <w:rPr>
                <w:b/>
                <w:color w:val="000000"/>
                <w:sz w:val="16"/>
                <w:lang w:eastAsia="en-US"/>
              </w:rPr>
            </w:pPr>
            <w:r>
              <w:rPr>
                <w:b/>
                <w:color w:val="000000"/>
                <w:sz w:val="16"/>
                <w:lang w:eastAsia="en-US"/>
              </w:rPr>
            </w:r>
          </w:p>
        </w:tc>
        <w:tc>
          <w:tcPr>
            <w:tcW w:w="1800" w:type="dxa"/>
            <w:tcBorders>
              <w:top w:val="single" w:sz="6" w:space="0" w:color="000000"/>
            </w:tcBorders>
          </w:tcPr>
          <w:p>
            <w:pPr>
              <w:pStyle w:val="Normal"/>
              <w:snapToGrid w:val="false"/>
              <w:jc w:val="end"/>
              <w:rPr>
                <w:color w:val="000000"/>
                <w:sz w:val="16"/>
                <w:lang w:eastAsia="en-US"/>
              </w:rPr>
            </w:pPr>
            <w:r>
              <w:rPr>
                <w:color w:val="000000"/>
                <w:sz w:val="16"/>
                <w:lang w:eastAsia="en-US"/>
              </w:rPr>
            </w:r>
          </w:p>
        </w:tc>
        <w:tc>
          <w:tcPr>
            <w:tcW w:w="1800" w:type="dxa"/>
            <w:gridSpan w:val="2"/>
            <w:tcBorders>
              <w:top w:val="single" w:sz="6" w:space="0" w:color="000000"/>
            </w:tcBorders>
          </w:tcPr>
          <w:p>
            <w:pPr>
              <w:pStyle w:val="Normal"/>
              <w:snapToGrid w:val="false"/>
              <w:jc w:val="end"/>
              <w:rPr>
                <w:color w:val="000000"/>
                <w:sz w:val="16"/>
                <w:lang w:eastAsia="en-US"/>
              </w:rPr>
            </w:pPr>
            <w:r>
              <w:rPr>
                <w:color w:val="000000"/>
                <w:sz w:val="16"/>
                <w:lang w:eastAsia="en-US"/>
              </w:rPr>
            </w:r>
          </w:p>
        </w:tc>
        <w:tc>
          <w:tcPr>
            <w:tcW w:w="1860" w:type="dxa"/>
            <w:gridSpan w:val="3"/>
            <w:tcBorders>
              <w:top w:val="single" w:sz="6" w:space="0" w:color="000000"/>
            </w:tcBorders>
          </w:tcPr>
          <w:p>
            <w:pPr>
              <w:pStyle w:val="Normal"/>
              <w:snapToGrid w:val="false"/>
              <w:jc w:val="end"/>
              <w:rPr>
                <w:color w:val="000000"/>
                <w:sz w:val="16"/>
                <w:lang w:eastAsia="en-US"/>
              </w:rPr>
            </w:pPr>
            <w:r>
              <w:rPr>
                <w:color w:val="000000"/>
                <w:sz w:val="16"/>
                <w:lang w:eastAsia="en-US"/>
              </w:rPr>
            </w:r>
          </w:p>
        </w:tc>
        <w:tc>
          <w:tcPr>
            <w:tcW w:w="2010" w:type="dxa"/>
            <w:gridSpan w:val="3"/>
            <w:tcBorders>
              <w:top w:val="single" w:sz="6" w:space="0" w:color="000000"/>
              <w:end w:val="single" w:sz="6" w:space="0" w:color="000000"/>
            </w:tcBorders>
          </w:tcPr>
          <w:p>
            <w:pPr>
              <w:pStyle w:val="Normal"/>
              <w:jc w:val="end"/>
              <w:rPr>
                <w:color w:val="000000"/>
                <w:sz w:val="16"/>
                <w:lang w:eastAsia="en-US"/>
              </w:rPr>
            </w:pPr>
            <w:r>
              <w:rPr>
                <w:color w:val="000000"/>
                <w:sz w:val="16"/>
                <w:lang w:eastAsia="en-US"/>
              </w:rPr>
              <w:t>March 7/00</w:t>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204" w:hRule="atLeast"/>
        </w:trPr>
        <w:tc>
          <w:tcPr>
            <w:tcW w:w="1920" w:type="dxa"/>
            <w:tcBorders>
              <w:start w:val="single" w:sz="6" w:space="0" w:color="000000"/>
              <w:bottom w:val="single" w:sz="6" w:space="0" w:color="000000"/>
            </w:tcBorders>
          </w:tcPr>
          <w:p>
            <w:pPr>
              <w:pStyle w:val="Normal"/>
              <w:rPr>
                <w:b/>
                <w:color w:val="000000"/>
                <w:sz w:val="16"/>
                <w:lang w:eastAsia="en-US"/>
              </w:rPr>
            </w:pPr>
            <w:r>
              <w:rPr>
                <w:b/>
                <w:color w:val="000000"/>
                <w:sz w:val="16"/>
                <w:lang w:eastAsia="en-US"/>
              </w:rPr>
              <w:t>LNG Project</w:t>
            </w:r>
          </w:p>
        </w:tc>
        <w:tc>
          <w:tcPr>
            <w:tcW w:w="1620" w:type="dxa"/>
            <w:tcBorders>
              <w:bottom w:val="single" w:sz="6" w:space="0" w:color="000000"/>
            </w:tcBorders>
          </w:tcPr>
          <w:p>
            <w:pPr>
              <w:pStyle w:val="Normal"/>
              <w:snapToGrid w:val="false"/>
              <w:jc w:val="end"/>
              <w:rPr>
                <w:b/>
                <w:color w:val="000000"/>
                <w:sz w:val="16"/>
                <w:lang w:eastAsia="en-US"/>
              </w:rPr>
            </w:pPr>
            <w:r>
              <w:rPr>
                <w:b/>
                <w:color w:val="000000"/>
                <w:sz w:val="16"/>
                <w:lang w:eastAsia="en-US"/>
              </w:rPr>
            </w:r>
          </w:p>
        </w:tc>
        <w:tc>
          <w:tcPr>
            <w:tcW w:w="1800" w:type="dxa"/>
            <w:tcBorders>
              <w:bottom w:val="single" w:sz="6" w:space="0" w:color="000000"/>
            </w:tcBorders>
          </w:tcPr>
          <w:p>
            <w:pPr>
              <w:pStyle w:val="Normal"/>
              <w:snapToGrid w:val="false"/>
              <w:jc w:val="end"/>
              <w:rPr>
                <w:color w:val="000000"/>
                <w:sz w:val="16"/>
                <w:lang w:eastAsia="en-US"/>
              </w:rPr>
            </w:pPr>
            <w:r>
              <w:rPr>
                <w:color w:val="000000"/>
                <w:sz w:val="16"/>
                <w:lang w:eastAsia="en-US"/>
              </w:rPr>
            </w:r>
          </w:p>
        </w:tc>
        <w:tc>
          <w:tcPr>
            <w:tcW w:w="1800" w:type="dxa"/>
            <w:gridSpan w:val="2"/>
            <w:tcBorders>
              <w:bottom w:val="single" w:sz="6" w:space="0" w:color="000000"/>
            </w:tcBorders>
          </w:tcPr>
          <w:p>
            <w:pPr>
              <w:pStyle w:val="Normal"/>
              <w:snapToGrid w:val="false"/>
              <w:jc w:val="end"/>
              <w:rPr>
                <w:color w:val="000000"/>
                <w:sz w:val="16"/>
                <w:lang w:eastAsia="en-US"/>
              </w:rPr>
            </w:pPr>
            <w:r>
              <w:rPr>
                <w:color w:val="000000"/>
                <w:sz w:val="16"/>
                <w:lang w:eastAsia="en-US"/>
              </w:rPr>
            </w:r>
          </w:p>
        </w:tc>
        <w:tc>
          <w:tcPr>
            <w:tcW w:w="1860" w:type="dxa"/>
            <w:gridSpan w:val="3"/>
            <w:tcBorders>
              <w:bottom w:val="single" w:sz="6" w:space="0" w:color="000000"/>
            </w:tcBorders>
          </w:tcPr>
          <w:p>
            <w:pPr>
              <w:pStyle w:val="Normal"/>
              <w:snapToGrid w:val="false"/>
              <w:jc w:val="end"/>
              <w:rPr>
                <w:color w:val="000000"/>
                <w:sz w:val="16"/>
                <w:lang w:eastAsia="en-US"/>
              </w:rPr>
            </w:pPr>
            <w:r>
              <w:rPr>
                <w:color w:val="000000"/>
                <w:sz w:val="16"/>
                <w:lang w:eastAsia="en-US"/>
              </w:rPr>
            </w:r>
          </w:p>
        </w:tc>
        <w:tc>
          <w:tcPr>
            <w:tcW w:w="2010" w:type="dxa"/>
            <w:gridSpan w:val="3"/>
            <w:tcBorders>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end"/>
              <w:rPr>
                <w:color w:val="000000"/>
                <w:sz w:val="16"/>
                <w:lang w:eastAsia="en-US"/>
              </w:rPr>
            </w:pPr>
            <w:r>
              <w:rPr>
                <w:color w:val="000000"/>
                <w:sz w:val="16"/>
                <w:lang w:eastAsia="en-US"/>
              </w:rPr>
            </w:r>
          </w:p>
        </w:tc>
        <w:tc>
          <w:tcPr>
            <w:tcW w:w="1800" w:type="dxa"/>
            <w:tcBorders/>
          </w:tcPr>
          <w:p>
            <w:pPr>
              <w:pStyle w:val="Normal"/>
              <w:snapToGrid w:val="false"/>
              <w:jc w:val="end"/>
              <w:rPr>
                <w:color w:val="000000"/>
                <w:sz w:val="16"/>
                <w:lang w:eastAsia="en-US"/>
              </w:rPr>
            </w:pPr>
            <w:r>
              <w:rPr>
                <w:color w:val="000000"/>
                <w:sz w:val="16"/>
                <w:lang w:eastAsia="en-US"/>
              </w:rPr>
            </w:r>
          </w:p>
        </w:tc>
        <w:tc>
          <w:tcPr>
            <w:tcW w:w="1800" w:type="dxa"/>
            <w:gridSpan w:val="2"/>
            <w:tcBorders/>
          </w:tcPr>
          <w:p>
            <w:pPr>
              <w:pStyle w:val="Normal"/>
              <w:snapToGrid w:val="false"/>
              <w:jc w:val="end"/>
              <w:rPr>
                <w:color w:val="000000"/>
                <w:sz w:val="16"/>
                <w:lang w:eastAsia="en-US"/>
              </w:rPr>
            </w:pPr>
            <w:r>
              <w:rPr>
                <w:color w:val="000000"/>
                <w:sz w:val="16"/>
                <w:lang w:eastAsia="en-US"/>
              </w:rPr>
            </w:r>
          </w:p>
        </w:tc>
        <w:tc>
          <w:tcPr>
            <w:tcW w:w="1860" w:type="dxa"/>
            <w:gridSpan w:val="3"/>
            <w:tcBorders/>
          </w:tcPr>
          <w:p>
            <w:pPr>
              <w:pStyle w:val="Normal"/>
              <w:snapToGrid w:val="false"/>
              <w:jc w:val="end"/>
              <w:rPr>
                <w:color w:val="000000"/>
                <w:sz w:val="16"/>
                <w:lang w:eastAsia="en-US"/>
              </w:rPr>
            </w:pPr>
            <w:r>
              <w:rPr>
                <w:color w:val="000000"/>
                <w:sz w:val="16"/>
                <w:lang w:eastAsia="en-US"/>
              </w:rPr>
            </w:r>
          </w:p>
        </w:tc>
        <w:tc>
          <w:tcPr>
            <w:tcW w:w="2010" w:type="dxa"/>
            <w:gridSpan w:val="3"/>
            <w:tcBorders/>
          </w:tcPr>
          <w:p>
            <w:pPr>
              <w:pStyle w:val="Normal"/>
              <w:snapToGrid w:val="false"/>
              <w:jc w:val="end"/>
              <w:rPr>
                <w:color w:val="000000"/>
                <w:sz w:val="16"/>
                <w:lang w:eastAsia="en-US"/>
              </w:rPr>
            </w:pPr>
            <w:r>
              <w:rPr>
                <w:color w:val="000000"/>
                <w:sz w:val="16"/>
                <w:lang w:eastAsia="en-US"/>
              </w:rPr>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68" w:hRule="atLeast"/>
        </w:trPr>
        <w:tc>
          <w:tcPr>
            <w:tcW w:w="3540" w:type="dxa"/>
            <w:gridSpan w:val="2"/>
            <w:tcBorders/>
          </w:tcPr>
          <w:p>
            <w:pPr>
              <w:pStyle w:val="Normal"/>
              <w:rPr>
                <w:b/>
                <w:color w:val="000000"/>
                <w:sz w:val="16"/>
                <w:lang w:eastAsia="en-US"/>
              </w:rPr>
            </w:pPr>
            <w:r>
              <w:rPr>
                <w:b/>
                <w:color w:val="000000"/>
                <w:sz w:val="16"/>
                <w:lang w:eastAsia="en-US"/>
              </w:rPr>
              <w:t xml:space="preserve">OPERATIONAL PHASE </w:t>
            </w:r>
          </w:p>
        </w:tc>
        <w:tc>
          <w:tcPr>
            <w:tcW w:w="0" w:type="dxa"/>
            <w:vMerge w:val="continue"/>
            <w:tcBorders/>
          </w:tcPr>
          <w:p>
            <w:pPr>
              <w:pStyle w:val="Normal"/>
              <w:snapToGrid w:val="false"/>
              <w:jc w:val="end"/>
              <w:rPr>
                <w:b/>
                <w:color w:val="000000"/>
                <w:sz w:val="16"/>
                <w:lang w:eastAsia="en-US"/>
              </w:rPr>
            </w:pPr>
            <w:r>
              <w:rPr>
                <w:b/>
                <w:color w:val="000000"/>
                <w:sz w:val="16"/>
                <w:lang w:eastAsia="en-US"/>
              </w:rPr>
            </w:r>
          </w:p>
        </w:tc>
        <w:tc>
          <w:tcPr>
            <w:tcW w:w="1800" w:type="dxa"/>
            <w:tcBorders/>
          </w:tcPr>
          <w:p>
            <w:pPr>
              <w:pStyle w:val="Normal"/>
              <w:snapToGrid w:val="false"/>
              <w:jc w:val="end"/>
              <w:rPr>
                <w:color w:val="000000"/>
                <w:sz w:val="16"/>
                <w:lang w:eastAsia="en-US"/>
              </w:rPr>
            </w:pPr>
            <w:r>
              <w:rPr>
                <w:color w:val="000000"/>
                <w:sz w:val="16"/>
                <w:lang w:eastAsia="en-US"/>
              </w:rPr>
            </w:r>
          </w:p>
        </w:tc>
        <w:tc>
          <w:tcPr>
            <w:tcW w:w="1800" w:type="dxa"/>
            <w:gridSpan w:val="2"/>
            <w:tcBorders/>
          </w:tcPr>
          <w:p>
            <w:pPr>
              <w:pStyle w:val="Normal"/>
              <w:snapToGrid w:val="false"/>
              <w:jc w:val="end"/>
              <w:rPr>
                <w:color w:val="000000"/>
                <w:sz w:val="16"/>
                <w:lang w:eastAsia="en-US"/>
              </w:rPr>
            </w:pPr>
            <w:r>
              <w:rPr>
                <w:color w:val="000000"/>
                <w:sz w:val="16"/>
                <w:lang w:eastAsia="en-US"/>
              </w:rPr>
            </w:r>
          </w:p>
        </w:tc>
        <w:tc>
          <w:tcPr>
            <w:tcW w:w="1890" w:type="dxa"/>
            <w:gridSpan w:val="4"/>
            <w:tcBorders/>
          </w:tcPr>
          <w:p>
            <w:pPr>
              <w:pStyle w:val="Normal"/>
              <w:snapToGrid w:val="false"/>
              <w:jc w:val="end"/>
              <w:rPr>
                <w:color w:val="000000"/>
                <w:sz w:val="16"/>
                <w:lang w:eastAsia="en-US"/>
              </w:rPr>
            </w:pPr>
            <w:r>
              <w:rPr>
                <w:color w:val="000000"/>
                <w:sz w:val="16"/>
                <w:lang w:eastAsia="en-US"/>
              </w:rPr>
            </w:r>
          </w:p>
        </w:tc>
        <w:tc>
          <w:tcPr>
            <w:tcW w:w="2040" w:type="dxa"/>
            <w:gridSpan w:val="3"/>
            <w:tcBorders/>
          </w:tcPr>
          <w:p>
            <w:pPr>
              <w:pStyle w:val="Normal"/>
              <w:snapToGrid w:val="false"/>
              <w:jc w:val="end"/>
              <w:rPr>
                <w:color w:val="000000"/>
                <w:sz w:val="16"/>
                <w:lang w:eastAsia="en-US"/>
              </w:rPr>
            </w:pPr>
            <w:r>
              <w:rPr>
                <w:color w:val="000000"/>
                <w:sz w:val="16"/>
                <w:lang w:eastAsia="en-US"/>
              </w:rPr>
            </w:r>
          </w:p>
        </w:tc>
      </w:tr>
      <w:tr>
        <w:trPr>
          <w:trHeight w:val="144" w:hRule="atLeast"/>
        </w:trPr>
        <w:tc>
          <w:tcPr>
            <w:tcW w:w="1920"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end"/>
              <w:rPr>
                <w:color w:val="000000"/>
                <w:sz w:val="16"/>
                <w:lang w:eastAsia="en-US"/>
              </w:rPr>
            </w:pPr>
            <w:r>
              <w:rPr>
                <w:color w:val="000000"/>
                <w:sz w:val="16"/>
                <w:lang w:eastAsia="en-US"/>
              </w:rPr>
            </w:r>
          </w:p>
        </w:tc>
        <w:tc>
          <w:tcPr>
            <w:tcW w:w="1800" w:type="dxa"/>
            <w:tcBorders/>
          </w:tcPr>
          <w:p>
            <w:pPr>
              <w:pStyle w:val="Normal"/>
              <w:snapToGrid w:val="false"/>
              <w:jc w:val="end"/>
              <w:rPr>
                <w:color w:val="000000"/>
                <w:sz w:val="16"/>
                <w:lang w:eastAsia="en-US"/>
              </w:rPr>
            </w:pPr>
            <w:r>
              <w:rPr>
                <w:color w:val="000000"/>
                <w:sz w:val="16"/>
                <w:lang w:eastAsia="en-US"/>
              </w:rPr>
            </w:r>
          </w:p>
        </w:tc>
        <w:tc>
          <w:tcPr>
            <w:tcW w:w="1800" w:type="dxa"/>
            <w:gridSpan w:val="2"/>
            <w:tcBorders/>
          </w:tcPr>
          <w:p>
            <w:pPr>
              <w:pStyle w:val="Normal"/>
              <w:snapToGrid w:val="false"/>
              <w:jc w:val="end"/>
              <w:rPr>
                <w:color w:val="000000"/>
                <w:sz w:val="16"/>
                <w:lang w:eastAsia="en-US"/>
              </w:rPr>
            </w:pPr>
            <w:r>
              <w:rPr>
                <w:color w:val="000000"/>
                <w:sz w:val="16"/>
                <w:lang w:eastAsia="en-US"/>
              </w:rPr>
            </w:r>
          </w:p>
        </w:tc>
        <w:tc>
          <w:tcPr>
            <w:tcW w:w="1860" w:type="dxa"/>
            <w:gridSpan w:val="3"/>
            <w:tcBorders/>
          </w:tcPr>
          <w:p>
            <w:pPr>
              <w:pStyle w:val="Normal"/>
              <w:snapToGrid w:val="false"/>
              <w:jc w:val="end"/>
              <w:rPr>
                <w:color w:val="000000"/>
                <w:sz w:val="16"/>
                <w:lang w:eastAsia="en-US"/>
              </w:rPr>
            </w:pPr>
            <w:r>
              <w:rPr>
                <w:color w:val="000000"/>
                <w:sz w:val="16"/>
                <w:lang w:eastAsia="en-US"/>
              </w:rPr>
            </w:r>
          </w:p>
        </w:tc>
        <w:tc>
          <w:tcPr>
            <w:tcW w:w="1800" w:type="dxa"/>
            <w:gridSpan w:val="2"/>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51" w:hRule="atLeast"/>
        </w:trPr>
        <w:tc>
          <w:tcPr>
            <w:tcW w:w="1920" w:type="dxa"/>
            <w:tcBorders>
              <w:top w:val="single" w:sz="6" w:space="0" w:color="000000"/>
              <w:start w:val="single" w:sz="6" w:space="0" w:color="000000"/>
              <w:bottom w:val="single" w:sz="6" w:space="0" w:color="000000"/>
              <w:end w:val="single" w:sz="6" w:space="0" w:color="000000"/>
            </w:tcBorders>
          </w:tcPr>
          <w:p>
            <w:pPr>
              <w:pStyle w:val="Normal"/>
              <w:rPr>
                <w:b/>
                <w:color w:val="000000"/>
                <w:sz w:val="16"/>
                <w:lang w:eastAsia="en-US"/>
              </w:rPr>
            </w:pPr>
            <w:r>
              <w:rPr>
                <w:b/>
                <w:color w:val="000000"/>
                <w:sz w:val="16"/>
                <w:lang w:eastAsia="en-US"/>
              </w:rPr>
              <w:t>COVERAGE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VALUE/LIMIT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RATE</w:t>
            </w:r>
          </w:p>
        </w:tc>
        <w:tc>
          <w:tcPr>
            <w:tcW w:w="1800" w:type="dxa"/>
            <w:gridSpan w:val="2"/>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 xml:space="preserve"> </w:t>
            </w:r>
            <w:r>
              <w:rPr>
                <w:b/>
                <w:color w:val="000000"/>
                <w:sz w:val="16"/>
                <w:lang w:eastAsia="en-US"/>
              </w:rPr>
              <w:t xml:space="preserve">PREMIUM </w:t>
            </w:r>
          </w:p>
        </w:tc>
        <w:tc>
          <w:tcPr>
            <w:tcW w:w="1890" w:type="dxa"/>
            <w:gridSpan w:val="4"/>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PERIOD</w:t>
            </w:r>
          </w:p>
        </w:tc>
        <w:tc>
          <w:tcPr>
            <w:tcW w:w="1980" w:type="dxa"/>
            <w:gridSpan w:val="2"/>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EXCESS</w:t>
            </w:r>
          </w:p>
        </w:tc>
        <w:tc>
          <w:tcPr>
            <w:tcW w:w="60" w:type="dxa"/>
            <w:tcBorders/>
            <w:tcMar>
              <w:start w:w="0" w:type="dxa"/>
              <w:end w:w="0" w:type="dxa"/>
            </w:tcMar>
          </w:tcPr>
          <w:p>
            <w:pPr>
              <w:pStyle w:val="Normal"/>
              <w:snapToGrid w:val="false"/>
              <w:rPr>
                <w:b/>
                <w:color w:val="000000"/>
                <w:sz w:val="16"/>
                <w:lang w:eastAsia="en-US"/>
              </w:rPr>
            </w:pPr>
            <w:r>
              <w:rPr>
                <w:b/>
                <w:color w:val="000000"/>
                <w:sz w:val="16"/>
                <w:lang w:eastAsia="en-US"/>
              </w:rPr>
            </w:r>
          </w:p>
        </w:tc>
      </w:tr>
      <w:tr>
        <w:trPr>
          <w:trHeight w:val="144" w:hRule="atLeast"/>
        </w:trPr>
        <w:tc>
          <w:tcPr>
            <w:tcW w:w="1920" w:type="dxa"/>
            <w:tcBorders/>
          </w:tcPr>
          <w:p>
            <w:pPr>
              <w:pStyle w:val="Normal"/>
              <w:snapToGrid w:val="false"/>
              <w:jc w:val="end"/>
              <w:rPr>
                <w:b/>
                <w:color w:val="000000"/>
                <w:sz w:val="16"/>
                <w:lang w:eastAsia="en-US"/>
              </w:rPr>
            </w:pPr>
            <w:r>
              <w:rPr>
                <w:b/>
                <w:color w:val="000000"/>
                <w:sz w:val="16"/>
                <w:lang w:eastAsia="en-US"/>
              </w:rPr>
            </w:r>
          </w:p>
        </w:tc>
        <w:tc>
          <w:tcPr>
            <w:tcW w:w="1620" w:type="dxa"/>
            <w:tcBorders/>
          </w:tcPr>
          <w:p>
            <w:pPr>
              <w:pStyle w:val="Normal"/>
              <w:snapToGrid w:val="false"/>
              <w:jc w:val="end"/>
              <w:rPr>
                <w:color w:val="000000"/>
                <w:sz w:val="16"/>
                <w:lang w:eastAsia="en-US"/>
              </w:rPr>
            </w:pPr>
            <w:r>
              <w:rPr>
                <w:color w:val="000000"/>
                <w:sz w:val="16"/>
                <w:lang w:eastAsia="en-US"/>
              </w:rPr>
            </w:r>
          </w:p>
        </w:tc>
        <w:tc>
          <w:tcPr>
            <w:tcW w:w="1800" w:type="dxa"/>
            <w:tcBorders/>
          </w:tcPr>
          <w:p>
            <w:pPr>
              <w:pStyle w:val="Normal"/>
              <w:snapToGrid w:val="false"/>
              <w:jc w:val="end"/>
              <w:rPr>
                <w:color w:val="000000"/>
                <w:sz w:val="16"/>
                <w:lang w:eastAsia="en-US"/>
              </w:rPr>
            </w:pPr>
            <w:r>
              <w:rPr>
                <w:color w:val="000000"/>
                <w:sz w:val="16"/>
                <w:lang w:eastAsia="en-US"/>
              </w:rPr>
            </w:r>
          </w:p>
        </w:tc>
        <w:tc>
          <w:tcPr>
            <w:tcW w:w="1800" w:type="dxa"/>
            <w:gridSpan w:val="2"/>
            <w:tcBorders/>
          </w:tcPr>
          <w:p>
            <w:pPr>
              <w:pStyle w:val="Normal"/>
              <w:snapToGrid w:val="false"/>
              <w:jc w:val="end"/>
              <w:rPr>
                <w:color w:val="000000"/>
                <w:sz w:val="16"/>
                <w:lang w:eastAsia="en-US"/>
              </w:rPr>
            </w:pPr>
            <w:r>
              <w:rPr>
                <w:color w:val="000000"/>
                <w:sz w:val="16"/>
                <w:lang w:eastAsia="en-US"/>
              </w:rPr>
            </w:r>
          </w:p>
        </w:tc>
        <w:tc>
          <w:tcPr>
            <w:tcW w:w="1890" w:type="dxa"/>
            <w:gridSpan w:val="4"/>
            <w:tcBorders/>
          </w:tcPr>
          <w:p>
            <w:pPr>
              <w:pStyle w:val="Normal"/>
              <w:snapToGrid w:val="false"/>
              <w:jc w:val="end"/>
              <w:rPr>
                <w:color w:val="000000"/>
                <w:sz w:val="16"/>
                <w:lang w:eastAsia="en-US"/>
              </w:rPr>
            </w:pPr>
            <w:r>
              <w:rPr>
                <w:color w:val="000000"/>
                <w:sz w:val="16"/>
                <w:lang w:eastAsia="en-US"/>
              </w:rPr>
            </w:r>
          </w:p>
        </w:tc>
        <w:tc>
          <w:tcPr>
            <w:tcW w:w="1980" w:type="dxa"/>
            <w:gridSpan w:val="2"/>
            <w:tcBorders/>
          </w:tcPr>
          <w:p>
            <w:pPr>
              <w:pStyle w:val="Normal"/>
              <w:snapToGrid w:val="false"/>
              <w:jc w:val="end"/>
              <w:rPr>
                <w:color w:val="000000"/>
                <w:sz w:val="16"/>
                <w:lang w:eastAsia="en-US"/>
              </w:rPr>
            </w:pPr>
            <w:r>
              <w:rPr>
                <w:color w:val="000000"/>
                <w:sz w:val="16"/>
                <w:lang w:eastAsia="en-US"/>
              </w:rPr>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op w:val="single" w:sz="6" w:space="0" w:color="000000"/>
              <w:start w:val="single" w:sz="6"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Material Damage (incl. </w:t>
            </w:r>
          </w:p>
        </w:tc>
        <w:tc>
          <w:tcPr>
            <w:tcW w:w="162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$552,000,000</w:t>
            </w:r>
          </w:p>
        </w:tc>
        <w:tc>
          <w:tcPr>
            <w:tcW w:w="180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0.200%</w:t>
            </w:r>
          </w:p>
        </w:tc>
        <w:tc>
          <w:tcPr>
            <w:tcW w:w="1800" w:type="dxa"/>
            <w:gridSpan w:val="2"/>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1,104,000 </w:t>
            </w:r>
          </w:p>
        </w:tc>
        <w:tc>
          <w:tcPr>
            <w:tcW w:w="1890" w:type="dxa"/>
            <w:gridSpan w:val="4"/>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Annual</w:t>
            </w:r>
          </w:p>
        </w:tc>
        <w:tc>
          <w:tcPr>
            <w:tcW w:w="1980" w:type="dxa"/>
            <w:gridSpan w:val="2"/>
            <w:tcBorders>
              <w:top w:val="single" w:sz="6" w:space="0" w:color="000000"/>
              <w:start w:val="single" w:sz="2"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$ 250,000- Major Perils</w:t>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op w:val="single" w:sz="2" w:space="0" w:color="000000"/>
              <w:start w:val="single" w:sz="6"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Machinery Breakdown)</w:t>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90" w:type="dxa"/>
            <w:gridSpan w:val="4"/>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980" w:type="dxa"/>
            <w:gridSpan w:val="2"/>
            <w:tcBorders>
              <w:top w:val="single" w:sz="2" w:space="0" w:color="000000"/>
              <w:start w:val="single" w:sz="2" w:space="0" w:color="000000"/>
              <w:bottom w:val="single" w:sz="2" w:space="0" w:color="000000"/>
              <w:end w:val="single" w:sz="6" w:space="0" w:color="000000"/>
            </w:tcBorders>
          </w:tcPr>
          <w:p>
            <w:pPr>
              <w:pStyle w:val="Normal"/>
              <w:rPr>
                <w:color w:val="000000"/>
                <w:sz w:val="16"/>
                <w:lang w:eastAsia="en-US"/>
              </w:rPr>
            </w:pPr>
            <w:r>
              <w:rPr>
                <w:color w:val="000000"/>
                <w:sz w:val="16"/>
                <w:lang w:eastAsia="en-US"/>
              </w:rPr>
              <w:t>$ 75,000 - All Others</w:t>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op w:val="single" w:sz="2" w:space="0" w:color="000000"/>
              <w:start w:val="single" w:sz="6" w:space="0" w:color="000000"/>
              <w:bottom w:val="single" w:sz="6"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62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2"/>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90" w:type="dxa"/>
            <w:gridSpan w:val="4"/>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980" w:type="dxa"/>
            <w:gridSpan w:val="2"/>
            <w:tcBorders>
              <w:top w:val="single" w:sz="2" w:space="0" w:color="000000"/>
              <w:start w:val="single" w:sz="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center"/>
              <w:rPr>
                <w:color w:val="000000"/>
                <w:sz w:val="16"/>
                <w:lang w:eastAsia="en-US"/>
              </w:rPr>
            </w:pPr>
            <w:r>
              <w:rPr>
                <w:color w:val="000000"/>
                <w:sz w:val="16"/>
                <w:lang w:eastAsia="en-US"/>
              </w:rPr>
            </w:r>
          </w:p>
        </w:tc>
        <w:tc>
          <w:tcPr>
            <w:tcW w:w="1800" w:type="dxa"/>
            <w:tcBorders/>
          </w:tcPr>
          <w:p>
            <w:pPr>
              <w:pStyle w:val="Normal"/>
              <w:snapToGrid w:val="false"/>
              <w:jc w:val="center"/>
              <w:rPr>
                <w:color w:val="000000"/>
                <w:sz w:val="16"/>
                <w:lang w:eastAsia="en-US"/>
              </w:rPr>
            </w:pPr>
            <w:r>
              <w:rPr>
                <w:color w:val="000000"/>
                <w:sz w:val="16"/>
                <w:lang w:eastAsia="en-US"/>
              </w:rPr>
            </w:r>
          </w:p>
        </w:tc>
        <w:tc>
          <w:tcPr>
            <w:tcW w:w="1800" w:type="dxa"/>
            <w:gridSpan w:val="2"/>
            <w:tcBorders/>
          </w:tcPr>
          <w:p>
            <w:pPr>
              <w:pStyle w:val="Normal"/>
              <w:snapToGrid w:val="false"/>
              <w:jc w:val="center"/>
              <w:rPr>
                <w:color w:val="000000"/>
                <w:sz w:val="16"/>
                <w:lang w:eastAsia="en-US"/>
              </w:rPr>
            </w:pPr>
            <w:r>
              <w:rPr>
                <w:color w:val="000000"/>
                <w:sz w:val="16"/>
                <w:lang w:eastAsia="en-US"/>
              </w:rPr>
            </w:r>
          </w:p>
        </w:tc>
        <w:tc>
          <w:tcPr>
            <w:tcW w:w="1890" w:type="dxa"/>
            <w:gridSpan w:val="4"/>
            <w:tcBorders/>
          </w:tcPr>
          <w:p>
            <w:pPr>
              <w:pStyle w:val="Normal"/>
              <w:snapToGrid w:val="false"/>
              <w:jc w:val="center"/>
              <w:rPr>
                <w:color w:val="000000"/>
                <w:sz w:val="16"/>
                <w:lang w:eastAsia="en-US"/>
              </w:rPr>
            </w:pPr>
            <w:r>
              <w:rPr>
                <w:color w:val="000000"/>
                <w:sz w:val="16"/>
                <w:lang w:eastAsia="en-US"/>
              </w:rPr>
            </w:r>
          </w:p>
        </w:tc>
        <w:tc>
          <w:tcPr>
            <w:tcW w:w="1980" w:type="dxa"/>
            <w:gridSpan w:val="2"/>
            <w:tcBorders/>
          </w:tcPr>
          <w:p>
            <w:pPr>
              <w:pStyle w:val="Normal"/>
              <w:snapToGrid w:val="false"/>
              <w:jc w:val="end"/>
              <w:rPr>
                <w:color w:val="000000"/>
                <w:sz w:val="16"/>
                <w:lang w:eastAsia="en-US"/>
              </w:rPr>
            </w:pPr>
            <w:r>
              <w:rPr>
                <w:color w:val="000000"/>
                <w:sz w:val="16"/>
                <w:lang w:eastAsia="en-US"/>
              </w:rPr>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op w:val="single" w:sz="6" w:space="0" w:color="000000"/>
              <w:start w:val="single" w:sz="6"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Business Interruption (incl.</w:t>
            </w:r>
          </w:p>
        </w:tc>
        <w:tc>
          <w:tcPr>
            <w:tcW w:w="162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$180,000,000</w:t>
            </w:r>
          </w:p>
        </w:tc>
        <w:tc>
          <w:tcPr>
            <w:tcW w:w="180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0.375%</w:t>
            </w:r>
          </w:p>
        </w:tc>
        <w:tc>
          <w:tcPr>
            <w:tcW w:w="1800" w:type="dxa"/>
            <w:gridSpan w:val="2"/>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675,000 </w:t>
            </w:r>
          </w:p>
        </w:tc>
        <w:tc>
          <w:tcPr>
            <w:tcW w:w="1890" w:type="dxa"/>
            <w:gridSpan w:val="4"/>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Annual</w:t>
            </w:r>
          </w:p>
        </w:tc>
        <w:tc>
          <w:tcPr>
            <w:tcW w:w="1980" w:type="dxa"/>
            <w:gridSpan w:val="2"/>
            <w:tcBorders>
              <w:top w:val="single" w:sz="6" w:space="0" w:color="000000"/>
              <w:start w:val="single" w:sz="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30 Days Each and Every Loss</w:t>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3540" w:type="dxa"/>
            <w:gridSpan w:val="2"/>
            <w:tcBorders>
              <w:start w:val="single" w:sz="6" w:space="0" w:color="000000"/>
              <w:end w:val="single" w:sz="2" w:space="0" w:color="000000"/>
            </w:tcBorders>
          </w:tcPr>
          <w:p>
            <w:pPr>
              <w:pStyle w:val="Normal"/>
              <w:rPr>
                <w:color w:val="000000"/>
                <w:sz w:val="16"/>
                <w:lang w:eastAsia="en-US"/>
              </w:rPr>
            </w:pPr>
            <w:r>
              <w:rPr>
                <w:color w:val="000000"/>
                <w:sz w:val="16"/>
                <w:lang w:eastAsia="en-US"/>
              </w:rPr>
              <w:t>Machinery Breakdown B.I.)</w:t>
            </w:r>
          </w:p>
        </w:tc>
        <w:tc>
          <w:tcPr>
            <w:tcW w:w="0" w:type="dxa"/>
            <w:vMerge w:val="continue"/>
            <w:tcBorders>
              <w:start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start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2"/>
            <w:tcBorders>
              <w:start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90" w:type="dxa"/>
            <w:gridSpan w:val="4"/>
            <w:tcBorders>
              <w:start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980" w:type="dxa"/>
            <w:gridSpan w:val="2"/>
            <w:tcBorders>
              <w:start w:val="single" w:sz="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3540" w:type="dxa"/>
            <w:gridSpan w:val="2"/>
            <w:tcBorders>
              <w:top w:val="single" w:sz="2" w:space="0" w:color="000000"/>
              <w:start w:val="single" w:sz="6" w:space="0" w:color="000000"/>
              <w:bottom w:val="single" w:sz="6" w:space="0" w:color="000000"/>
              <w:end w:val="single" w:sz="2" w:space="0" w:color="000000"/>
            </w:tcBorders>
          </w:tcPr>
          <w:p>
            <w:pPr>
              <w:pStyle w:val="Normal"/>
              <w:rPr>
                <w:color w:val="000000"/>
                <w:sz w:val="16"/>
                <w:lang w:eastAsia="en-US"/>
              </w:rPr>
            </w:pPr>
            <w:r>
              <w:rPr>
                <w:color w:val="000000"/>
                <w:sz w:val="16"/>
                <w:lang w:eastAsia="en-US"/>
              </w:rPr>
              <w:t>(? month Indemnity Period)</w:t>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2"/>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90" w:type="dxa"/>
            <w:gridSpan w:val="4"/>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980" w:type="dxa"/>
            <w:gridSpan w:val="2"/>
            <w:tcBorders>
              <w:top w:val="single" w:sz="2" w:space="0" w:color="000000"/>
              <w:start w:val="single" w:sz="2" w:space="0" w:color="000000"/>
              <w:bottom w:val="single" w:sz="6"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center"/>
              <w:rPr>
                <w:color w:val="000000"/>
                <w:sz w:val="16"/>
                <w:lang w:eastAsia="en-US"/>
              </w:rPr>
            </w:pPr>
            <w:r>
              <w:rPr>
                <w:color w:val="000000"/>
                <w:sz w:val="16"/>
                <w:lang w:eastAsia="en-US"/>
              </w:rPr>
            </w:r>
          </w:p>
        </w:tc>
        <w:tc>
          <w:tcPr>
            <w:tcW w:w="1800" w:type="dxa"/>
            <w:tcBorders/>
          </w:tcPr>
          <w:p>
            <w:pPr>
              <w:pStyle w:val="Normal"/>
              <w:snapToGrid w:val="false"/>
              <w:jc w:val="center"/>
              <w:rPr>
                <w:color w:val="000000"/>
                <w:sz w:val="16"/>
                <w:lang w:eastAsia="en-US"/>
              </w:rPr>
            </w:pPr>
            <w:r>
              <w:rPr>
                <w:color w:val="000000"/>
                <w:sz w:val="16"/>
                <w:lang w:eastAsia="en-US"/>
              </w:rPr>
            </w:r>
          </w:p>
        </w:tc>
        <w:tc>
          <w:tcPr>
            <w:tcW w:w="1800" w:type="dxa"/>
            <w:gridSpan w:val="2"/>
            <w:tcBorders/>
          </w:tcPr>
          <w:p>
            <w:pPr>
              <w:pStyle w:val="Normal"/>
              <w:snapToGrid w:val="false"/>
              <w:jc w:val="center"/>
              <w:rPr>
                <w:color w:val="000000"/>
                <w:sz w:val="16"/>
                <w:lang w:eastAsia="en-US"/>
              </w:rPr>
            </w:pPr>
            <w:r>
              <w:rPr>
                <w:color w:val="000000"/>
                <w:sz w:val="16"/>
                <w:lang w:eastAsia="en-US"/>
              </w:rPr>
            </w:r>
          </w:p>
        </w:tc>
        <w:tc>
          <w:tcPr>
            <w:tcW w:w="1890" w:type="dxa"/>
            <w:gridSpan w:val="4"/>
            <w:tcBorders/>
          </w:tcPr>
          <w:p>
            <w:pPr>
              <w:pStyle w:val="Normal"/>
              <w:snapToGrid w:val="false"/>
              <w:jc w:val="center"/>
              <w:rPr>
                <w:color w:val="000000"/>
                <w:sz w:val="16"/>
                <w:lang w:eastAsia="en-US"/>
              </w:rPr>
            </w:pPr>
            <w:r>
              <w:rPr>
                <w:color w:val="000000"/>
                <w:sz w:val="16"/>
                <w:lang w:eastAsia="en-US"/>
              </w:rPr>
            </w:r>
          </w:p>
        </w:tc>
        <w:tc>
          <w:tcPr>
            <w:tcW w:w="1980" w:type="dxa"/>
            <w:gridSpan w:val="2"/>
            <w:tcBorders/>
          </w:tcPr>
          <w:p>
            <w:pPr>
              <w:pStyle w:val="Normal"/>
              <w:snapToGrid w:val="false"/>
              <w:jc w:val="end"/>
              <w:rPr>
                <w:color w:val="000000"/>
                <w:sz w:val="16"/>
                <w:lang w:eastAsia="en-US"/>
              </w:rPr>
            </w:pPr>
            <w:r>
              <w:rPr>
                <w:color w:val="000000"/>
                <w:sz w:val="16"/>
                <w:lang w:eastAsia="en-US"/>
              </w:rPr>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op w:val="single" w:sz="6" w:space="0" w:color="000000"/>
              <w:start w:val="single" w:sz="6"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Third Party Liabilities</w:t>
            </w:r>
          </w:p>
        </w:tc>
        <w:tc>
          <w:tcPr>
            <w:tcW w:w="162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$100,000,000</w:t>
            </w:r>
          </w:p>
        </w:tc>
        <w:tc>
          <w:tcPr>
            <w:tcW w:w="1800" w:type="dxa"/>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Flat</w:t>
            </w:r>
          </w:p>
        </w:tc>
        <w:tc>
          <w:tcPr>
            <w:tcW w:w="1800" w:type="dxa"/>
            <w:gridSpan w:val="2"/>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855,000 </w:t>
            </w:r>
          </w:p>
        </w:tc>
        <w:tc>
          <w:tcPr>
            <w:tcW w:w="1890" w:type="dxa"/>
            <w:gridSpan w:val="4"/>
            <w:tcBorders>
              <w:top w:val="single" w:sz="6"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Annual</w:t>
            </w:r>
          </w:p>
        </w:tc>
        <w:tc>
          <w:tcPr>
            <w:tcW w:w="1980" w:type="dxa"/>
            <w:gridSpan w:val="2"/>
            <w:tcBorders>
              <w:top w:val="single" w:sz="6" w:space="0" w:color="000000"/>
              <w:start w:val="single" w:sz="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$ 25,000 Each Accident or Occurrence</w:t>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op w:val="single" w:sz="2" w:space="0" w:color="000000"/>
              <w:start w:val="single" w:sz="6"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Second Excess T.P.L.</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$ 150mm X/s $ 100mm</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Flat</w:t>
            </w:r>
          </w:p>
        </w:tc>
        <w:tc>
          <w:tcPr>
            <w:tcW w:w="1800" w:type="dxa"/>
            <w:gridSpan w:val="2"/>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150,000 </w:t>
            </w:r>
          </w:p>
        </w:tc>
        <w:tc>
          <w:tcPr>
            <w:tcW w:w="1890" w:type="dxa"/>
            <w:gridSpan w:val="4"/>
            <w:tcBorders>
              <w:top w:val="single" w:sz="2" w:space="0" w:color="000000"/>
              <w:start w:val="single" w:sz="2" w:space="0" w:color="000000"/>
              <w:bottom w:val="single" w:sz="2" w:space="0" w:color="000000"/>
              <w:end w:val="single" w:sz="2" w:space="0" w:color="000000"/>
            </w:tcBorders>
          </w:tcPr>
          <w:p>
            <w:pPr>
              <w:pStyle w:val="Normal"/>
              <w:jc w:val="center"/>
              <w:rPr>
                <w:color w:val="000000"/>
                <w:sz w:val="16"/>
                <w:lang w:eastAsia="en-US"/>
              </w:rPr>
            </w:pPr>
            <w:r>
              <w:rPr>
                <w:color w:val="000000"/>
                <w:sz w:val="16"/>
                <w:lang w:eastAsia="en-US"/>
              </w:rPr>
              <w:t>Annual</w:t>
            </w:r>
          </w:p>
        </w:tc>
        <w:tc>
          <w:tcPr>
            <w:tcW w:w="1980" w:type="dxa"/>
            <w:gridSpan w:val="2"/>
            <w:tcBorders>
              <w:top w:val="single" w:sz="2" w:space="0" w:color="000000"/>
              <w:start w:val="single" w:sz="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w:t>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center"/>
              <w:rPr>
                <w:color w:val="000000"/>
                <w:sz w:val="16"/>
                <w:lang w:eastAsia="en-US"/>
              </w:rPr>
            </w:pPr>
            <w:r>
              <w:rPr>
                <w:color w:val="000000"/>
                <w:sz w:val="16"/>
                <w:lang w:eastAsia="en-US"/>
              </w:rPr>
            </w:r>
          </w:p>
        </w:tc>
        <w:tc>
          <w:tcPr>
            <w:tcW w:w="1800" w:type="dxa"/>
            <w:tcBorders/>
          </w:tcPr>
          <w:p>
            <w:pPr>
              <w:pStyle w:val="Normal"/>
              <w:snapToGrid w:val="false"/>
              <w:jc w:val="center"/>
              <w:rPr>
                <w:color w:val="000000"/>
                <w:sz w:val="16"/>
                <w:lang w:eastAsia="en-US"/>
              </w:rPr>
            </w:pPr>
            <w:r>
              <w:rPr>
                <w:color w:val="000000"/>
                <w:sz w:val="16"/>
                <w:lang w:eastAsia="en-US"/>
              </w:rPr>
            </w:r>
          </w:p>
        </w:tc>
        <w:tc>
          <w:tcPr>
            <w:tcW w:w="1800" w:type="dxa"/>
            <w:gridSpan w:val="2"/>
            <w:tcBorders/>
          </w:tcPr>
          <w:p>
            <w:pPr>
              <w:pStyle w:val="Normal"/>
              <w:snapToGrid w:val="false"/>
              <w:jc w:val="center"/>
              <w:rPr>
                <w:color w:val="000000"/>
                <w:sz w:val="16"/>
                <w:lang w:eastAsia="en-US"/>
              </w:rPr>
            </w:pPr>
            <w:r>
              <w:rPr>
                <w:color w:val="000000"/>
                <w:sz w:val="16"/>
                <w:lang w:eastAsia="en-US"/>
              </w:rPr>
            </w:r>
          </w:p>
        </w:tc>
        <w:tc>
          <w:tcPr>
            <w:tcW w:w="1890" w:type="dxa"/>
            <w:gridSpan w:val="4"/>
            <w:tcBorders/>
          </w:tcPr>
          <w:p>
            <w:pPr>
              <w:pStyle w:val="Normal"/>
              <w:snapToGrid w:val="false"/>
              <w:jc w:val="center"/>
              <w:rPr>
                <w:color w:val="000000"/>
                <w:sz w:val="16"/>
                <w:lang w:eastAsia="en-US"/>
              </w:rPr>
            </w:pPr>
            <w:r>
              <w:rPr>
                <w:color w:val="000000"/>
                <w:sz w:val="16"/>
                <w:lang w:eastAsia="en-US"/>
              </w:rPr>
            </w:r>
          </w:p>
        </w:tc>
        <w:tc>
          <w:tcPr>
            <w:tcW w:w="1980" w:type="dxa"/>
            <w:gridSpan w:val="2"/>
            <w:tcBorders/>
          </w:tcPr>
          <w:p>
            <w:pPr>
              <w:pStyle w:val="Normal"/>
              <w:snapToGrid w:val="false"/>
              <w:jc w:val="end"/>
              <w:rPr>
                <w:color w:val="000000"/>
                <w:sz w:val="16"/>
                <w:lang w:eastAsia="en-US"/>
              </w:rPr>
            </w:pPr>
            <w:r>
              <w:rPr>
                <w:color w:val="000000"/>
                <w:sz w:val="16"/>
                <w:lang w:eastAsia="en-US"/>
              </w:rPr>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op w:val="single" w:sz="6" w:space="0" w:color="000000"/>
              <w:start w:val="single" w:sz="6" w:space="0" w:color="000000"/>
              <w:bottom w:val="single" w:sz="6" w:space="0" w:color="000000"/>
              <w:end w:val="single" w:sz="2" w:space="0" w:color="000000"/>
            </w:tcBorders>
          </w:tcPr>
          <w:p>
            <w:pPr>
              <w:pStyle w:val="Normal"/>
              <w:rPr>
                <w:color w:val="000000"/>
                <w:sz w:val="16"/>
                <w:lang w:eastAsia="en-US"/>
              </w:rPr>
            </w:pPr>
            <w:r>
              <w:rPr>
                <w:color w:val="000000"/>
                <w:sz w:val="16"/>
                <w:lang w:eastAsia="en-US"/>
              </w:rPr>
              <w:t>Miscellaneous</w:t>
            </w:r>
          </w:p>
        </w:tc>
        <w:tc>
          <w:tcPr>
            <w:tcW w:w="1620" w:type="dxa"/>
            <w:tcBorders>
              <w:top w:val="single" w:sz="6" w:space="0" w:color="000000"/>
              <w:start w:val="single" w:sz="2" w:space="0" w:color="000000"/>
              <w:bottom w:val="single" w:sz="6" w:space="0" w:color="000000"/>
              <w:end w:val="single" w:sz="2" w:space="0" w:color="000000"/>
            </w:tcBorders>
          </w:tcPr>
          <w:p>
            <w:pPr>
              <w:pStyle w:val="Normal"/>
              <w:jc w:val="center"/>
              <w:rPr>
                <w:color w:val="000000"/>
                <w:sz w:val="16"/>
                <w:lang w:eastAsia="en-US"/>
              </w:rPr>
            </w:pPr>
            <w:r>
              <w:rPr>
                <w:color w:val="000000"/>
                <w:sz w:val="16"/>
                <w:lang w:eastAsia="en-US"/>
              </w:rPr>
              <w:t>Various</w:t>
            </w:r>
          </w:p>
        </w:tc>
        <w:tc>
          <w:tcPr>
            <w:tcW w:w="1800" w:type="dxa"/>
            <w:tcBorders>
              <w:top w:val="single" w:sz="6" w:space="0" w:color="000000"/>
              <w:start w:val="single" w:sz="2" w:space="0" w:color="000000"/>
              <w:bottom w:val="single" w:sz="6" w:space="0" w:color="000000"/>
              <w:end w:val="single" w:sz="2" w:space="0" w:color="000000"/>
            </w:tcBorders>
          </w:tcPr>
          <w:p>
            <w:pPr>
              <w:pStyle w:val="Normal"/>
              <w:jc w:val="center"/>
              <w:rPr>
                <w:color w:val="000000"/>
                <w:sz w:val="16"/>
                <w:lang w:eastAsia="en-US"/>
              </w:rPr>
            </w:pPr>
            <w:r>
              <w:rPr>
                <w:color w:val="000000"/>
                <w:sz w:val="16"/>
                <w:lang w:eastAsia="en-US"/>
              </w:rPr>
              <w:t>Various</w:t>
            </w:r>
          </w:p>
        </w:tc>
        <w:tc>
          <w:tcPr>
            <w:tcW w:w="1800" w:type="dxa"/>
            <w:gridSpan w:val="2"/>
            <w:tcBorders>
              <w:top w:val="single" w:sz="6" w:space="0" w:color="000000"/>
              <w:start w:val="single" w:sz="2" w:space="0" w:color="000000"/>
              <w:bottom w:val="single" w:sz="6" w:space="0" w:color="000000"/>
              <w:end w:val="single" w:sz="2"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   </w:t>
            </w:r>
          </w:p>
        </w:tc>
        <w:tc>
          <w:tcPr>
            <w:tcW w:w="1890" w:type="dxa"/>
            <w:gridSpan w:val="4"/>
            <w:tcBorders>
              <w:top w:val="single" w:sz="6" w:space="0" w:color="000000"/>
              <w:start w:val="single" w:sz="2" w:space="0" w:color="000000"/>
              <w:bottom w:val="single" w:sz="6" w:space="0" w:color="000000"/>
              <w:end w:val="single" w:sz="2" w:space="0" w:color="000000"/>
            </w:tcBorders>
          </w:tcPr>
          <w:p>
            <w:pPr>
              <w:pStyle w:val="Normal"/>
              <w:jc w:val="center"/>
              <w:rPr>
                <w:color w:val="000000"/>
                <w:sz w:val="16"/>
                <w:lang w:eastAsia="en-US"/>
              </w:rPr>
            </w:pPr>
            <w:r>
              <w:rPr>
                <w:color w:val="000000"/>
                <w:sz w:val="16"/>
                <w:lang w:eastAsia="en-US"/>
              </w:rPr>
              <w:t>Annual</w:t>
            </w:r>
          </w:p>
        </w:tc>
        <w:tc>
          <w:tcPr>
            <w:tcW w:w="1980" w:type="dxa"/>
            <w:gridSpan w:val="2"/>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Various</w:t>
            </w:r>
          </w:p>
        </w:tc>
        <w:tc>
          <w:tcPr>
            <w:tcW w:w="60"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center"/>
              <w:rPr>
                <w:color w:val="000000"/>
                <w:sz w:val="16"/>
                <w:lang w:eastAsia="en-US"/>
              </w:rPr>
            </w:pPr>
            <w:r>
              <w:rPr>
                <w:color w:val="000000"/>
                <w:sz w:val="16"/>
                <w:lang w:eastAsia="en-US"/>
              </w:rPr>
            </w:r>
          </w:p>
        </w:tc>
        <w:tc>
          <w:tcPr>
            <w:tcW w:w="1800" w:type="dxa"/>
            <w:tcBorders/>
          </w:tcPr>
          <w:p>
            <w:pPr>
              <w:pStyle w:val="Normal"/>
              <w:snapToGrid w:val="false"/>
              <w:jc w:val="center"/>
              <w:rPr>
                <w:color w:val="000000"/>
                <w:sz w:val="16"/>
                <w:lang w:eastAsia="en-US"/>
              </w:rPr>
            </w:pPr>
            <w:r>
              <w:rPr>
                <w:color w:val="000000"/>
                <w:sz w:val="16"/>
                <w:lang w:eastAsia="en-US"/>
              </w:rPr>
            </w:r>
          </w:p>
        </w:tc>
        <w:tc>
          <w:tcPr>
            <w:tcW w:w="1800" w:type="dxa"/>
            <w:gridSpan w:val="2"/>
            <w:tcBorders/>
          </w:tcPr>
          <w:p>
            <w:pPr>
              <w:pStyle w:val="Normal"/>
              <w:snapToGrid w:val="false"/>
              <w:jc w:val="center"/>
              <w:rPr>
                <w:color w:val="000000"/>
                <w:sz w:val="16"/>
                <w:lang w:eastAsia="en-US"/>
              </w:rPr>
            </w:pPr>
            <w:r>
              <w:rPr>
                <w:color w:val="000000"/>
                <w:sz w:val="16"/>
                <w:lang w:eastAsia="en-US"/>
              </w:rPr>
            </w:r>
          </w:p>
        </w:tc>
        <w:tc>
          <w:tcPr>
            <w:tcW w:w="1890" w:type="dxa"/>
            <w:gridSpan w:val="4"/>
            <w:tcBorders/>
          </w:tcPr>
          <w:p>
            <w:pPr>
              <w:pStyle w:val="Normal"/>
              <w:snapToGrid w:val="false"/>
              <w:jc w:val="center"/>
              <w:rPr>
                <w:color w:val="000000"/>
                <w:sz w:val="16"/>
                <w:lang w:eastAsia="en-US"/>
              </w:rPr>
            </w:pPr>
            <w:r>
              <w:rPr>
                <w:color w:val="000000"/>
                <w:sz w:val="16"/>
                <w:lang w:eastAsia="en-US"/>
              </w:rPr>
            </w:r>
          </w:p>
        </w:tc>
        <w:tc>
          <w:tcPr>
            <w:tcW w:w="1770" w:type="dxa"/>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op w:val="single" w:sz="6" w:space="0" w:color="000000"/>
              <w:start w:val="single" w:sz="6"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Sub-Total</w:t>
            </w:r>
          </w:p>
        </w:tc>
        <w:tc>
          <w:tcPr>
            <w:tcW w:w="162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2"/>
            <w:tcBorders>
              <w:top w:val="single" w:sz="6" w:space="0" w:color="000000"/>
              <w:start w:val="single" w:sz="2" w:space="0" w:color="000000"/>
              <w:bottom w:val="single" w:sz="2" w:space="0" w:color="000000"/>
              <w:end w:val="single" w:sz="6"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2,784,000 </w:t>
            </w:r>
          </w:p>
        </w:tc>
        <w:tc>
          <w:tcPr>
            <w:tcW w:w="1890" w:type="dxa"/>
            <w:gridSpan w:val="4"/>
            <w:tcBorders/>
          </w:tcPr>
          <w:p>
            <w:pPr>
              <w:pStyle w:val="Normal"/>
              <w:snapToGrid w:val="false"/>
              <w:jc w:val="center"/>
              <w:rPr>
                <w:color w:val="000000"/>
                <w:sz w:val="16"/>
                <w:lang w:eastAsia="en-US"/>
              </w:rPr>
            </w:pPr>
            <w:r>
              <w:rPr>
                <w:color w:val="000000"/>
                <w:sz w:val="16"/>
                <w:lang w:eastAsia="en-US"/>
              </w:rPr>
            </w:r>
          </w:p>
        </w:tc>
        <w:tc>
          <w:tcPr>
            <w:tcW w:w="1770" w:type="dxa"/>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3540" w:type="dxa"/>
            <w:gridSpan w:val="2"/>
            <w:tcBorders>
              <w:top w:val="single" w:sz="2" w:space="0" w:color="000000"/>
              <w:start w:val="single" w:sz="6" w:space="0" w:color="000000"/>
              <w:bottom w:val="single" w:sz="6" w:space="0" w:color="000000"/>
              <w:end w:val="single" w:sz="2" w:space="0" w:color="000000"/>
            </w:tcBorders>
          </w:tcPr>
          <w:p>
            <w:pPr>
              <w:pStyle w:val="Normal"/>
              <w:rPr>
                <w:color w:val="000000"/>
                <w:sz w:val="16"/>
                <w:lang w:eastAsia="en-US"/>
              </w:rPr>
            </w:pPr>
            <w:r>
              <w:rPr>
                <w:color w:val="000000"/>
                <w:sz w:val="16"/>
                <w:lang w:eastAsia="en-US"/>
              </w:rPr>
              <w:t>Local Taxes &amp; Fronting Fees</w:t>
            </w:r>
          </w:p>
        </w:tc>
        <w:tc>
          <w:tcPr>
            <w:tcW w:w="0" w:type="dxa"/>
            <w:vMerge w:val="continue"/>
            <w:tcBorders>
              <w:top w:val="single" w:sz="2"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2" w:space="0" w:color="000000"/>
              <w:start w:val="single" w:sz="2" w:space="0" w:color="000000"/>
              <w:bottom w:val="single" w:sz="6" w:space="0" w:color="000000"/>
              <w:end w:val="single" w:sz="2" w:space="0" w:color="000000"/>
            </w:tcBorders>
          </w:tcPr>
          <w:p>
            <w:pPr>
              <w:pStyle w:val="Normal"/>
              <w:jc w:val="center"/>
              <w:rPr>
                <w:color w:val="000000"/>
                <w:sz w:val="16"/>
                <w:lang w:eastAsia="en-US"/>
              </w:rPr>
            </w:pPr>
            <w:r>
              <w:rPr>
                <w:color w:val="000000"/>
                <w:sz w:val="16"/>
                <w:lang w:eastAsia="en-US"/>
              </w:rPr>
              <w:t>12.350%</w:t>
            </w:r>
          </w:p>
        </w:tc>
        <w:tc>
          <w:tcPr>
            <w:tcW w:w="1800" w:type="dxa"/>
            <w:gridSpan w:val="2"/>
            <w:tcBorders>
              <w:top w:val="single" w:sz="2"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343,824 </w:t>
            </w:r>
          </w:p>
        </w:tc>
        <w:tc>
          <w:tcPr>
            <w:tcW w:w="1890" w:type="dxa"/>
            <w:gridSpan w:val="4"/>
            <w:tcBorders/>
          </w:tcPr>
          <w:p>
            <w:pPr>
              <w:pStyle w:val="Normal"/>
              <w:snapToGrid w:val="false"/>
              <w:jc w:val="center"/>
              <w:rPr>
                <w:color w:val="000000"/>
                <w:sz w:val="16"/>
                <w:lang w:eastAsia="en-US"/>
              </w:rPr>
            </w:pPr>
            <w:r>
              <w:rPr>
                <w:color w:val="000000"/>
                <w:sz w:val="16"/>
                <w:lang w:eastAsia="en-US"/>
              </w:rPr>
            </w:r>
          </w:p>
        </w:tc>
        <w:tc>
          <w:tcPr>
            <w:tcW w:w="2040" w:type="dxa"/>
            <w:gridSpan w:val="3"/>
            <w:tcBorders/>
          </w:tcPr>
          <w:p>
            <w:pPr>
              <w:pStyle w:val="Normal"/>
              <w:snapToGrid w:val="false"/>
              <w:jc w:val="end"/>
              <w:rPr>
                <w:color w:val="000000"/>
                <w:sz w:val="16"/>
                <w:lang w:eastAsia="en-US"/>
              </w:rPr>
            </w:pPr>
            <w:r>
              <w:rPr>
                <w:color w:val="000000"/>
                <w:sz w:val="16"/>
                <w:lang w:eastAsia="en-US"/>
              </w:rPr>
            </w:r>
          </w:p>
        </w:tc>
      </w:tr>
      <w:tr>
        <w:trPr>
          <w:trHeight w:val="144" w:hRule="atLeast"/>
        </w:trPr>
        <w:tc>
          <w:tcPr>
            <w:tcW w:w="1920"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center"/>
              <w:rPr>
                <w:color w:val="000000"/>
                <w:sz w:val="16"/>
                <w:lang w:eastAsia="en-US"/>
              </w:rPr>
            </w:pPr>
            <w:r>
              <w:rPr>
                <w:color w:val="000000"/>
                <w:sz w:val="16"/>
                <w:lang w:eastAsia="en-US"/>
              </w:rPr>
            </w:r>
          </w:p>
        </w:tc>
        <w:tc>
          <w:tcPr>
            <w:tcW w:w="1800" w:type="dxa"/>
            <w:tcBorders/>
          </w:tcPr>
          <w:p>
            <w:pPr>
              <w:pStyle w:val="Normal"/>
              <w:snapToGrid w:val="false"/>
              <w:jc w:val="center"/>
              <w:rPr>
                <w:color w:val="000000"/>
                <w:sz w:val="16"/>
                <w:lang w:eastAsia="en-US"/>
              </w:rPr>
            </w:pPr>
            <w:r>
              <w:rPr>
                <w:color w:val="000000"/>
                <w:sz w:val="16"/>
                <w:lang w:eastAsia="en-US"/>
              </w:rPr>
            </w:r>
          </w:p>
        </w:tc>
        <w:tc>
          <w:tcPr>
            <w:tcW w:w="1800" w:type="dxa"/>
            <w:gridSpan w:val="2"/>
            <w:tcBorders/>
          </w:tcPr>
          <w:p>
            <w:pPr>
              <w:pStyle w:val="Normal"/>
              <w:snapToGrid w:val="false"/>
              <w:jc w:val="center"/>
              <w:rPr>
                <w:color w:val="000000"/>
                <w:sz w:val="16"/>
                <w:lang w:eastAsia="en-US"/>
              </w:rPr>
            </w:pPr>
            <w:r>
              <w:rPr>
                <w:color w:val="000000"/>
                <w:sz w:val="16"/>
                <w:lang w:eastAsia="en-US"/>
              </w:rPr>
            </w:r>
          </w:p>
        </w:tc>
        <w:tc>
          <w:tcPr>
            <w:tcW w:w="1890" w:type="dxa"/>
            <w:gridSpan w:val="4"/>
            <w:tcBorders/>
          </w:tcPr>
          <w:p>
            <w:pPr>
              <w:pStyle w:val="Normal"/>
              <w:snapToGrid w:val="false"/>
              <w:jc w:val="center"/>
              <w:rPr>
                <w:color w:val="000000"/>
                <w:sz w:val="16"/>
                <w:lang w:eastAsia="en-US"/>
              </w:rPr>
            </w:pPr>
            <w:r>
              <w:rPr>
                <w:color w:val="000000"/>
                <w:sz w:val="16"/>
                <w:lang w:eastAsia="en-US"/>
              </w:rPr>
            </w:r>
          </w:p>
        </w:tc>
        <w:tc>
          <w:tcPr>
            <w:tcW w:w="1770" w:type="dxa"/>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TOTAL</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gridSpan w:val="2"/>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3,127,824 </w:t>
            </w:r>
          </w:p>
        </w:tc>
        <w:tc>
          <w:tcPr>
            <w:tcW w:w="1890" w:type="dxa"/>
            <w:gridSpan w:val="4"/>
            <w:tcBorders/>
          </w:tcPr>
          <w:p>
            <w:pPr>
              <w:pStyle w:val="Normal"/>
              <w:snapToGrid w:val="false"/>
              <w:jc w:val="center"/>
              <w:rPr>
                <w:color w:val="000000"/>
                <w:sz w:val="16"/>
                <w:lang w:eastAsia="en-US"/>
              </w:rPr>
            </w:pPr>
            <w:r>
              <w:rPr>
                <w:color w:val="000000"/>
                <w:sz w:val="16"/>
                <w:lang w:eastAsia="en-US"/>
              </w:rPr>
            </w:r>
          </w:p>
        </w:tc>
        <w:tc>
          <w:tcPr>
            <w:tcW w:w="1770" w:type="dxa"/>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center"/>
              <w:rPr>
                <w:color w:val="000000"/>
                <w:sz w:val="16"/>
                <w:lang w:eastAsia="en-US"/>
              </w:rPr>
            </w:pPr>
            <w:r>
              <w:rPr>
                <w:color w:val="000000"/>
                <w:sz w:val="16"/>
                <w:lang w:eastAsia="en-US"/>
              </w:rPr>
            </w:r>
          </w:p>
        </w:tc>
        <w:tc>
          <w:tcPr>
            <w:tcW w:w="1800" w:type="dxa"/>
            <w:tcBorders/>
          </w:tcPr>
          <w:p>
            <w:pPr>
              <w:pStyle w:val="Normal"/>
              <w:snapToGrid w:val="false"/>
              <w:jc w:val="center"/>
              <w:rPr>
                <w:color w:val="000000"/>
                <w:sz w:val="16"/>
                <w:lang w:eastAsia="en-US"/>
              </w:rPr>
            </w:pPr>
            <w:r>
              <w:rPr>
                <w:color w:val="000000"/>
                <w:sz w:val="16"/>
                <w:lang w:eastAsia="en-US"/>
              </w:rPr>
            </w:r>
          </w:p>
        </w:tc>
        <w:tc>
          <w:tcPr>
            <w:tcW w:w="1800" w:type="dxa"/>
            <w:gridSpan w:val="2"/>
            <w:tcBorders/>
          </w:tcPr>
          <w:p>
            <w:pPr>
              <w:pStyle w:val="Normal"/>
              <w:snapToGrid w:val="false"/>
              <w:jc w:val="center"/>
              <w:rPr>
                <w:color w:val="000000"/>
                <w:sz w:val="16"/>
                <w:lang w:eastAsia="en-US"/>
              </w:rPr>
            </w:pPr>
            <w:r>
              <w:rPr>
                <w:color w:val="000000"/>
                <w:sz w:val="16"/>
                <w:lang w:eastAsia="en-US"/>
              </w:rPr>
            </w:r>
          </w:p>
        </w:tc>
        <w:tc>
          <w:tcPr>
            <w:tcW w:w="1890" w:type="dxa"/>
            <w:gridSpan w:val="4"/>
            <w:tcBorders/>
          </w:tcPr>
          <w:p>
            <w:pPr>
              <w:pStyle w:val="Normal"/>
              <w:snapToGrid w:val="false"/>
              <w:jc w:val="center"/>
              <w:rPr>
                <w:color w:val="000000"/>
                <w:sz w:val="16"/>
                <w:lang w:eastAsia="en-US"/>
              </w:rPr>
            </w:pPr>
            <w:r>
              <w:rPr>
                <w:color w:val="000000"/>
                <w:sz w:val="16"/>
                <w:lang w:eastAsia="en-US"/>
              </w:rPr>
            </w:r>
          </w:p>
        </w:tc>
        <w:tc>
          <w:tcPr>
            <w:tcW w:w="1770" w:type="dxa"/>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1920"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center"/>
              <w:rPr>
                <w:color w:val="000000"/>
                <w:sz w:val="16"/>
                <w:lang w:eastAsia="en-US"/>
              </w:rPr>
            </w:pPr>
            <w:r>
              <w:rPr>
                <w:color w:val="000000"/>
                <w:sz w:val="16"/>
                <w:lang w:eastAsia="en-US"/>
              </w:rPr>
            </w:r>
          </w:p>
        </w:tc>
        <w:tc>
          <w:tcPr>
            <w:tcW w:w="1800" w:type="dxa"/>
            <w:tcBorders/>
          </w:tcPr>
          <w:p>
            <w:pPr>
              <w:pStyle w:val="Normal"/>
              <w:snapToGrid w:val="false"/>
              <w:jc w:val="center"/>
              <w:rPr>
                <w:color w:val="000000"/>
                <w:sz w:val="16"/>
                <w:lang w:eastAsia="en-US"/>
              </w:rPr>
            </w:pPr>
            <w:r>
              <w:rPr>
                <w:color w:val="000000"/>
                <w:sz w:val="16"/>
                <w:lang w:eastAsia="en-US"/>
              </w:rPr>
            </w:r>
          </w:p>
        </w:tc>
        <w:tc>
          <w:tcPr>
            <w:tcW w:w="1800" w:type="dxa"/>
            <w:gridSpan w:val="2"/>
            <w:tcBorders/>
          </w:tcPr>
          <w:p>
            <w:pPr>
              <w:pStyle w:val="Normal"/>
              <w:snapToGrid w:val="false"/>
              <w:jc w:val="center"/>
              <w:rPr>
                <w:color w:val="000000"/>
                <w:sz w:val="16"/>
                <w:lang w:eastAsia="en-US"/>
              </w:rPr>
            </w:pPr>
            <w:r>
              <w:rPr>
                <w:color w:val="000000"/>
                <w:sz w:val="16"/>
                <w:lang w:eastAsia="en-US"/>
              </w:rPr>
            </w:r>
          </w:p>
        </w:tc>
        <w:tc>
          <w:tcPr>
            <w:tcW w:w="1890" w:type="dxa"/>
            <w:gridSpan w:val="4"/>
            <w:tcBorders/>
          </w:tcPr>
          <w:p>
            <w:pPr>
              <w:pStyle w:val="Normal"/>
              <w:snapToGrid w:val="false"/>
              <w:jc w:val="center"/>
              <w:rPr>
                <w:color w:val="000000"/>
                <w:sz w:val="16"/>
                <w:lang w:eastAsia="en-US"/>
              </w:rPr>
            </w:pPr>
            <w:r>
              <w:rPr>
                <w:color w:val="000000"/>
                <w:sz w:val="16"/>
                <w:lang w:eastAsia="en-US"/>
              </w:rPr>
            </w:r>
          </w:p>
        </w:tc>
        <w:tc>
          <w:tcPr>
            <w:tcW w:w="1770" w:type="dxa"/>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51" w:hRule="atLeast"/>
        </w:trPr>
        <w:tc>
          <w:tcPr>
            <w:tcW w:w="1920" w:type="dxa"/>
            <w:tcBorders/>
          </w:tcPr>
          <w:p>
            <w:pPr>
              <w:pStyle w:val="Normal"/>
              <w:rPr>
                <w:b/>
                <w:color w:val="000000"/>
                <w:sz w:val="16"/>
                <w:lang w:eastAsia="en-US"/>
              </w:rPr>
            </w:pPr>
            <w:r>
              <w:rPr>
                <w:b/>
                <w:color w:val="000000"/>
                <w:sz w:val="16"/>
                <w:lang w:eastAsia="en-US"/>
              </w:rPr>
              <w:t>Notes</w:t>
            </w:r>
          </w:p>
        </w:tc>
        <w:tc>
          <w:tcPr>
            <w:tcW w:w="1620" w:type="dxa"/>
            <w:tcBorders/>
          </w:tcPr>
          <w:p>
            <w:pPr>
              <w:pStyle w:val="Normal"/>
              <w:snapToGrid w:val="false"/>
              <w:jc w:val="center"/>
              <w:rPr>
                <w:b/>
                <w:color w:val="000000"/>
                <w:sz w:val="16"/>
                <w:lang w:eastAsia="en-US"/>
              </w:rPr>
            </w:pPr>
            <w:r>
              <w:rPr>
                <w:b/>
                <w:color w:val="000000"/>
                <w:sz w:val="16"/>
                <w:lang w:eastAsia="en-US"/>
              </w:rPr>
            </w:r>
          </w:p>
        </w:tc>
        <w:tc>
          <w:tcPr>
            <w:tcW w:w="1800" w:type="dxa"/>
            <w:tcBorders/>
          </w:tcPr>
          <w:p>
            <w:pPr>
              <w:pStyle w:val="Normal"/>
              <w:snapToGrid w:val="false"/>
              <w:jc w:val="center"/>
              <w:rPr>
                <w:color w:val="000000"/>
                <w:sz w:val="16"/>
                <w:lang w:eastAsia="en-US"/>
              </w:rPr>
            </w:pPr>
            <w:r>
              <w:rPr>
                <w:color w:val="000000"/>
                <w:sz w:val="16"/>
                <w:lang w:eastAsia="en-US"/>
              </w:rPr>
            </w:r>
          </w:p>
        </w:tc>
        <w:tc>
          <w:tcPr>
            <w:tcW w:w="1800" w:type="dxa"/>
            <w:gridSpan w:val="2"/>
            <w:tcBorders/>
          </w:tcPr>
          <w:p>
            <w:pPr>
              <w:pStyle w:val="Normal"/>
              <w:snapToGrid w:val="false"/>
              <w:jc w:val="center"/>
              <w:rPr>
                <w:color w:val="000000"/>
                <w:sz w:val="16"/>
                <w:lang w:eastAsia="en-US"/>
              </w:rPr>
            </w:pPr>
            <w:r>
              <w:rPr>
                <w:color w:val="000000"/>
                <w:sz w:val="16"/>
                <w:lang w:eastAsia="en-US"/>
              </w:rPr>
            </w:r>
          </w:p>
        </w:tc>
        <w:tc>
          <w:tcPr>
            <w:tcW w:w="1890" w:type="dxa"/>
            <w:gridSpan w:val="4"/>
            <w:tcBorders/>
          </w:tcPr>
          <w:p>
            <w:pPr>
              <w:pStyle w:val="Normal"/>
              <w:snapToGrid w:val="false"/>
              <w:jc w:val="center"/>
              <w:rPr>
                <w:color w:val="000000"/>
                <w:sz w:val="16"/>
                <w:lang w:eastAsia="en-US"/>
              </w:rPr>
            </w:pPr>
            <w:r>
              <w:rPr>
                <w:color w:val="000000"/>
                <w:sz w:val="16"/>
                <w:lang w:eastAsia="en-US"/>
              </w:rPr>
            </w:r>
          </w:p>
        </w:tc>
        <w:tc>
          <w:tcPr>
            <w:tcW w:w="1770" w:type="dxa"/>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6930" w:type="dxa"/>
            <w:gridSpan w:val="4"/>
            <w:tcBorders/>
          </w:tcPr>
          <w:p>
            <w:pPr>
              <w:pStyle w:val="Normal"/>
              <w:rPr>
                <w:color w:val="000000"/>
                <w:sz w:val="16"/>
                <w:lang w:eastAsia="en-US"/>
              </w:rPr>
            </w:pPr>
            <w:r>
              <w:rPr>
                <w:color w:val="000000"/>
                <w:sz w:val="16"/>
                <w:lang w:eastAsia="en-US"/>
              </w:rPr>
              <w:t>1) The foregoing assumes proven, non-prototype technology</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800" w:type="dxa"/>
            <w:gridSpan w:val="3"/>
            <w:tcBorders/>
          </w:tcPr>
          <w:p>
            <w:pPr>
              <w:pStyle w:val="Normal"/>
              <w:snapToGrid w:val="false"/>
              <w:jc w:val="end"/>
              <w:rPr>
                <w:color w:val="000000"/>
                <w:sz w:val="16"/>
                <w:lang w:eastAsia="en-US"/>
              </w:rPr>
            </w:pPr>
            <w:r>
              <w:rPr>
                <w:color w:val="000000"/>
                <w:sz w:val="16"/>
                <w:lang w:eastAsia="en-US"/>
              </w:rPr>
            </w:r>
          </w:p>
        </w:tc>
        <w:tc>
          <w:tcPr>
            <w:tcW w:w="2340" w:type="dxa"/>
            <w:gridSpan w:val="5"/>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8280" w:type="dxa"/>
            <w:gridSpan w:val="6"/>
            <w:tcBorders/>
          </w:tcPr>
          <w:p>
            <w:pPr>
              <w:pStyle w:val="Normal"/>
              <w:rPr>
                <w:color w:val="000000"/>
                <w:sz w:val="16"/>
                <w:lang w:eastAsia="en-US"/>
              </w:rPr>
            </w:pPr>
            <w:r>
              <w:rPr>
                <w:color w:val="000000"/>
                <w:sz w:val="16"/>
                <w:lang w:eastAsia="en-US"/>
              </w:rPr>
              <w:t>2) The foregoing are preliminary indications and subject to revision upon receipt of complete underwriting information</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2790" w:type="dxa"/>
            <w:gridSpan w:val="6"/>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8280" w:type="dxa"/>
            <w:gridSpan w:val="6"/>
            <w:tcBorders/>
          </w:tcPr>
          <w:p>
            <w:pPr>
              <w:pStyle w:val="Normal"/>
              <w:rPr>
                <w:color w:val="000000"/>
                <w:sz w:val="16"/>
                <w:lang w:eastAsia="en-US"/>
              </w:rPr>
            </w:pPr>
            <w:r>
              <w:rPr>
                <w:color w:val="000000"/>
                <w:sz w:val="16"/>
                <w:lang w:eastAsia="en-US"/>
              </w:rPr>
              <w:t>3) War Risk is included as a covered peril within the Cargo coverage listed above</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2790" w:type="dxa"/>
            <w:gridSpan w:val="6"/>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44" w:hRule="atLeast"/>
        </w:trPr>
        <w:tc>
          <w:tcPr>
            <w:tcW w:w="3540" w:type="dxa"/>
            <w:gridSpan w:val="2"/>
            <w:tcBorders/>
          </w:tcPr>
          <w:p>
            <w:pPr>
              <w:pStyle w:val="Normal"/>
              <w:rPr>
                <w:color w:val="000000"/>
                <w:sz w:val="16"/>
                <w:lang w:eastAsia="en-US"/>
              </w:rPr>
            </w:pPr>
            <w:r>
              <w:rPr>
                <w:color w:val="000000"/>
                <w:sz w:val="16"/>
                <w:lang w:eastAsia="en-US"/>
              </w:rPr>
              <w:t>4) Local Taxes &amp; Fronting Fees include:</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800" w:type="dxa"/>
            <w:tcBorders/>
          </w:tcPr>
          <w:p>
            <w:pPr>
              <w:pStyle w:val="Normal"/>
              <w:snapToGrid w:val="false"/>
              <w:jc w:val="center"/>
              <w:rPr>
                <w:color w:val="000000"/>
                <w:sz w:val="16"/>
                <w:lang w:eastAsia="en-US"/>
              </w:rPr>
            </w:pPr>
            <w:r>
              <w:rPr>
                <w:color w:val="000000"/>
                <w:sz w:val="16"/>
                <w:lang w:eastAsia="en-US"/>
              </w:rPr>
            </w:r>
          </w:p>
        </w:tc>
        <w:tc>
          <w:tcPr>
            <w:tcW w:w="1800" w:type="dxa"/>
            <w:gridSpan w:val="2"/>
            <w:tcBorders/>
          </w:tcPr>
          <w:p>
            <w:pPr>
              <w:pStyle w:val="Normal"/>
              <w:snapToGrid w:val="false"/>
              <w:jc w:val="center"/>
              <w:rPr>
                <w:color w:val="000000"/>
                <w:sz w:val="16"/>
                <w:lang w:eastAsia="en-US"/>
              </w:rPr>
            </w:pPr>
            <w:r>
              <w:rPr>
                <w:color w:val="000000"/>
                <w:sz w:val="16"/>
                <w:lang w:eastAsia="en-US"/>
              </w:rPr>
            </w:r>
          </w:p>
        </w:tc>
        <w:tc>
          <w:tcPr>
            <w:tcW w:w="1890" w:type="dxa"/>
            <w:gridSpan w:val="4"/>
            <w:tcBorders/>
          </w:tcPr>
          <w:p>
            <w:pPr>
              <w:pStyle w:val="Normal"/>
              <w:snapToGrid w:val="false"/>
              <w:jc w:val="center"/>
              <w:rPr>
                <w:color w:val="000000"/>
                <w:sz w:val="16"/>
                <w:lang w:eastAsia="en-US"/>
              </w:rPr>
            </w:pPr>
            <w:r>
              <w:rPr>
                <w:color w:val="000000"/>
                <w:sz w:val="16"/>
                <w:lang w:eastAsia="en-US"/>
              </w:rPr>
            </w:r>
          </w:p>
        </w:tc>
        <w:tc>
          <w:tcPr>
            <w:tcW w:w="2040" w:type="dxa"/>
            <w:gridSpan w:val="3"/>
            <w:tcBorders/>
          </w:tcPr>
          <w:p>
            <w:pPr>
              <w:pStyle w:val="Normal"/>
              <w:snapToGrid w:val="false"/>
              <w:jc w:val="end"/>
              <w:rPr>
                <w:color w:val="000000"/>
                <w:sz w:val="16"/>
                <w:lang w:eastAsia="en-US"/>
              </w:rPr>
            </w:pPr>
            <w:r>
              <w:rPr>
                <w:color w:val="000000"/>
                <w:sz w:val="16"/>
                <w:lang w:eastAsia="en-US"/>
              </w:rPr>
            </w:r>
          </w:p>
        </w:tc>
      </w:tr>
      <w:tr>
        <w:trPr>
          <w:trHeight w:val="144" w:hRule="atLeast"/>
        </w:trPr>
        <w:tc>
          <w:tcPr>
            <w:tcW w:w="1920"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end"/>
              <w:rPr>
                <w:color w:val="000000"/>
                <w:sz w:val="16"/>
                <w:lang w:eastAsia="en-US"/>
              </w:rPr>
            </w:pPr>
            <w:r>
              <w:rPr>
                <w:color w:val="000000"/>
                <w:sz w:val="16"/>
                <w:lang w:eastAsia="en-US"/>
              </w:rPr>
            </w:r>
          </w:p>
        </w:tc>
        <w:tc>
          <w:tcPr>
            <w:tcW w:w="1800" w:type="dxa"/>
            <w:tcBorders/>
          </w:tcPr>
          <w:p>
            <w:pPr>
              <w:pStyle w:val="Normal"/>
              <w:snapToGrid w:val="false"/>
              <w:jc w:val="end"/>
              <w:rPr>
                <w:color w:val="000000"/>
                <w:sz w:val="16"/>
                <w:lang w:eastAsia="en-US"/>
              </w:rPr>
            </w:pPr>
            <w:r>
              <w:rPr>
                <w:color w:val="000000"/>
                <w:sz w:val="16"/>
                <w:lang w:eastAsia="en-US"/>
              </w:rPr>
            </w:r>
          </w:p>
        </w:tc>
        <w:tc>
          <w:tcPr>
            <w:tcW w:w="1800" w:type="dxa"/>
            <w:gridSpan w:val="2"/>
            <w:tcBorders/>
          </w:tcPr>
          <w:p>
            <w:pPr>
              <w:pStyle w:val="Normal"/>
              <w:snapToGrid w:val="false"/>
              <w:jc w:val="end"/>
              <w:rPr>
                <w:color w:val="000000"/>
                <w:sz w:val="16"/>
                <w:lang w:eastAsia="en-US"/>
              </w:rPr>
            </w:pPr>
            <w:r>
              <w:rPr>
                <w:color w:val="000000"/>
                <w:sz w:val="16"/>
                <w:lang w:eastAsia="en-US"/>
              </w:rPr>
            </w:r>
          </w:p>
        </w:tc>
        <w:tc>
          <w:tcPr>
            <w:tcW w:w="1860" w:type="dxa"/>
            <w:gridSpan w:val="3"/>
            <w:tcBorders/>
          </w:tcPr>
          <w:p>
            <w:pPr>
              <w:pStyle w:val="Normal"/>
              <w:snapToGrid w:val="false"/>
              <w:jc w:val="end"/>
              <w:rPr>
                <w:color w:val="000000"/>
                <w:sz w:val="16"/>
                <w:lang w:eastAsia="en-US"/>
              </w:rPr>
            </w:pPr>
            <w:r>
              <w:rPr>
                <w:color w:val="000000"/>
                <w:sz w:val="16"/>
                <w:lang w:eastAsia="en-US"/>
              </w:rPr>
            </w:r>
          </w:p>
        </w:tc>
        <w:tc>
          <w:tcPr>
            <w:tcW w:w="1800" w:type="dxa"/>
            <w:gridSpan w:val="2"/>
            <w:tcBorders/>
          </w:tcPr>
          <w:p>
            <w:pPr>
              <w:pStyle w:val="Normal"/>
              <w:snapToGrid w:val="false"/>
              <w:jc w:val="end"/>
              <w:rPr>
                <w:color w:val="000000"/>
                <w:sz w:val="16"/>
                <w:lang w:eastAsia="en-US"/>
              </w:rPr>
            </w:pPr>
            <w:r>
              <w:rPr>
                <w:color w:val="000000"/>
                <w:sz w:val="16"/>
                <w:lang w:eastAsia="en-US"/>
              </w:rPr>
            </w:r>
          </w:p>
        </w:tc>
        <w:tc>
          <w:tcPr>
            <w:tcW w:w="270" w:type="dxa"/>
            <w:gridSpan w:val="2"/>
            <w:tcBorders/>
            <w:tcMar>
              <w:start w:w="0" w:type="dxa"/>
              <w:end w:w="0" w:type="dxa"/>
            </w:tcMar>
          </w:tcPr>
          <w:p>
            <w:pPr>
              <w:pStyle w:val="Normal"/>
              <w:snapToGrid w:val="false"/>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b/>
        </w:rPr>
      </w:pPr>
      <w:r>
        <w:rPr>
          <w:b/>
        </w:rPr>
        <w:t>APACHI #5 BATANGAS</w:t>
      </w:r>
    </w:p>
    <w:p>
      <w:pPr>
        <w:pStyle w:val="Normal"/>
        <w:rPr>
          <w:b/>
          <w:sz w:val="16"/>
        </w:rPr>
      </w:pPr>
      <w:r>
        <w:rPr>
          <w:b/>
          <w:sz w:val="16"/>
        </w:rPr>
      </w:r>
    </w:p>
    <w:p>
      <w:pPr>
        <w:pStyle w:val="Normal"/>
        <w:rPr>
          <w:sz w:val="16"/>
        </w:rPr>
      </w:pPr>
      <w:r>
        <w:rPr>
          <w:sz w:val="16"/>
        </w:rPr>
      </w:r>
    </w:p>
    <w:tbl>
      <w:tblPr>
        <w:tblW w:w="11962" w:type="dxa"/>
        <w:jc w:val="start"/>
        <w:tblInd w:w="0" w:type="dxa"/>
        <w:tblLayout w:type="fixed"/>
        <w:tblCellMar>
          <w:top w:w="0" w:type="dxa"/>
          <w:start w:w="30" w:type="dxa"/>
          <w:bottom w:w="0" w:type="dxa"/>
          <w:end w:w="30" w:type="dxa"/>
        </w:tblCellMar>
      </w:tblPr>
      <w:tblGrid>
        <w:gridCol w:w="1423"/>
        <w:gridCol w:w="1668"/>
        <w:gridCol w:w="1092"/>
        <w:gridCol w:w="1767"/>
        <w:gridCol w:w="2256"/>
        <w:gridCol w:w="1620"/>
        <w:gridCol w:w="1178"/>
        <w:gridCol w:w="958"/>
      </w:tblGrid>
      <w:tr>
        <w:trPr>
          <w:trHeight w:val="355" w:hRule="atLeast"/>
        </w:trPr>
        <w:tc>
          <w:tcPr>
            <w:tcW w:w="11962" w:type="dxa"/>
            <w:gridSpan w:val="8"/>
            <w:tcBorders/>
          </w:tcPr>
          <w:p>
            <w:pPr>
              <w:pStyle w:val="Normal"/>
              <w:jc w:val="center"/>
              <w:rPr>
                <w:b/>
                <w:color w:val="000000"/>
                <w:sz w:val="16"/>
                <w:lang w:eastAsia="en-US"/>
              </w:rPr>
            </w:pPr>
            <w:r>
              <w:rPr>
                <w:b/>
                <w:color w:val="000000"/>
                <w:sz w:val="16"/>
                <w:lang w:eastAsia="en-US"/>
              </w:rPr>
              <w:t>BATANGAS POWER CORP.</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355" w:hRule="atLeast"/>
        </w:trPr>
        <w:tc>
          <w:tcPr>
            <w:tcW w:w="11962" w:type="dxa"/>
            <w:gridSpan w:val="8"/>
            <w:tcBorders/>
          </w:tcPr>
          <w:p>
            <w:pPr>
              <w:pStyle w:val="Normal"/>
              <w:jc w:val="center"/>
              <w:rPr>
                <w:b/>
                <w:color w:val="000000"/>
                <w:sz w:val="16"/>
                <w:lang w:eastAsia="en-US"/>
              </w:rPr>
            </w:pPr>
            <w:r>
              <w:rPr>
                <w:b/>
                <w:color w:val="000000"/>
                <w:sz w:val="16"/>
                <w:lang w:eastAsia="en-US"/>
              </w:rPr>
              <w:t>OPERATING INSURANCE 2000 - 2001</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262" w:hRule="atLeast"/>
        </w:trPr>
        <w:tc>
          <w:tcPr>
            <w:tcW w:w="1423" w:type="dxa"/>
            <w:tcBorders/>
          </w:tcPr>
          <w:p>
            <w:pPr>
              <w:pStyle w:val="Normal"/>
              <w:snapToGrid w:val="false"/>
              <w:jc w:val="end"/>
              <w:rPr>
                <w:color w:val="000000"/>
                <w:sz w:val="16"/>
                <w:lang w:eastAsia="en-US"/>
              </w:rPr>
            </w:pPr>
            <w:r>
              <w:rPr>
                <w:color w:val="000000"/>
                <w:sz w:val="16"/>
                <w:lang w:eastAsia="en-US"/>
              </w:rPr>
            </w:r>
          </w:p>
        </w:tc>
        <w:tc>
          <w:tcPr>
            <w:tcW w:w="1668" w:type="dxa"/>
            <w:tcBorders/>
          </w:tcPr>
          <w:p>
            <w:pPr>
              <w:pStyle w:val="Normal"/>
              <w:snapToGrid w:val="false"/>
              <w:jc w:val="end"/>
              <w:rPr>
                <w:color w:val="000000"/>
                <w:sz w:val="16"/>
                <w:lang w:eastAsia="en-US"/>
              </w:rPr>
            </w:pPr>
            <w:r>
              <w:rPr>
                <w:color w:val="000000"/>
                <w:sz w:val="16"/>
                <w:lang w:eastAsia="en-US"/>
              </w:rPr>
            </w:r>
          </w:p>
        </w:tc>
        <w:tc>
          <w:tcPr>
            <w:tcW w:w="1092" w:type="dxa"/>
            <w:tcBorders/>
          </w:tcPr>
          <w:p>
            <w:pPr>
              <w:pStyle w:val="Normal"/>
              <w:snapToGrid w:val="false"/>
              <w:jc w:val="end"/>
              <w:rPr>
                <w:color w:val="000000"/>
                <w:sz w:val="16"/>
                <w:lang w:eastAsia="en-US"/>
              </w:rPr>
            </w:pPr>
            <w:r>
              <w:rPr>
                <w:color w:val="000000"/>
                <w:sz w:val="16"/>
                <w:lang w:eastAsia="en-US"/>
              </w:rPr>
            </w:r>
          </w:p>
        </w:tc>
        <w:tc>
          <w:tcPr>
            <w:tcW w:w="1767" w:type="dxa"/>
            <w:tcBorders/>
          </w:tcPr>
          <w:p>
            <w:pPr>
              <w:pStyle w:val="Normal"/>
              <w:snapToGrid w:val="false"/>
              <w:jc w:val="end"/>
              <w:rPr>
                <w:color w:val="000000"/>
                <w:sz w:val="16"/>
                <w:lang w:eastAsia="en-US"/>
              </w:rPr>
            </w:pPr>
            <w:r>
              <w:rPr>
                <w:color w:val="000000"/>
                <w:sz w:val="16"/>
                <w:lang w:eastAsia="en-US"/>
              </w:rPr>
            </w:r>
          </w:p>
        </w:tc>
        <w:tc>
          <w:tcPr>
            <w:tcW w:w="2256" w:type="dxa"/>
            <w:tcBorders/>
          </w:tcPr>
          <w:p>
            <w:pPr>
              <w:pStyle w:val="Normal"/>
              <w:snapToGrid w:val="false"/>
              <w:jc w:val="end"/>
              <w:rPr>
                <w:color w:val="000000"/>
                <w:sz w:val="16"/>
                <w:lang w:eastAsia="en-US"/>
              </w:rPr>
            </w:pPr>
            <w:r>
              <w:rPr>
                <w:color w:val="000000"/>
                <w:sz w:val="16"/>
                <w:lang w:eastAsia="en-US"/>
              </w:rPr>
            </w:r>
          </w:p>
        </w:tc>
        <w:tc>
          <w:tcPr>
            <w:tcW w:w="1620" w:type="dxa"/>
            <w:tcBorders/>
          </w:tcPr>
          <w:p>
            <w:pPr>
              <w:pStyle w:val="Normal"/>
              <w:snapToGrid w:val="false"/>
              <w:jc w:val="end"/>
              <w:rPr>
                <w:color w:val="000000"/>
                <w:sz w:val="16"/>
                <w:lang w:eastAsia="en-US"/>
              </w:rPr>
            </w:pPr>
            <w:r>
              <w:rPr>
                <w:color w:val="000000"/>
                <w:sz w:val="16"/>
                <w:lang w:eastAsia="en-US"/>
              </w:rPr>
            </w:r>
          </w:p>
        </w:tc>
        <w:tc>
          <w:tcPr>
            <w:tcW w:w="1178" w:type="dxa"/>
            <w:tcBorders/>
          </w:tcPr>
          <w:p>
            <w:pPr>
              <w:pStyle w:val="Normal"/>
              <w:snapToGrid w:val="false"/>
              <w:jc w:val="end"/>
              <w:rPr>
                <w:color w:val="000000"/>
                <w:sz w:val="16"/>
                <w:lang w:eastAsia="en-US"/>
              </w:rPr>
            </w:pPr>
            <w:r>
              <w:rPr>
                <w:color w:val="000000"/>
                <w:sz w:val="16"/>
                <w:lang w:eastAsia="en-US"/>
              </w:rPr>
            </w:r>
          </w:p>
        </w:tc>
        <w:tc>
          <w:tcPr>
            <w:tcW w:w="958" w:type="dxa"/>
            <w:tcBorders/>
          </w:tcPr>
          <w:p>
            <w:pPr>
              <w:pStyle w:val="Normal"/>
              <w:snapToGrid w:val="false"/>
              <w:jc w:val="end"/>
              <w:rPr>
                <w:color w:val="000000"/>
                <w:sz w:val="16"/>
                <w:lang w:eastAsia="en-US"/>
              </w:rPr>
            </w:pPr>
            <w:r>
              <w:rPr>
                <w:color w:val="000000"/>
                <w:sz w:val="16"/>
                <w:lang w:eastAsia="en-US"/>
              </w:rPr>
            </w:r>
          </w:p>
        </w:tc>
      </w:tr>
      <w:tr>
        <w:trPr>
          <w:trHeight w:val="713" w:hRule="atLeast"/>
        </w:trPr>
        <w:tc>
          <w:tcPr>
            <w:tcW w:w="1423"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668"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092"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767"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2256"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178"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958"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TAX, FRONT, ETC.</w:t>
            </w:r>
          </w:p>
        </w:tc>
      </w:tr>
      <w:tr>
        <w:trPr>
          <w:trHeight w:val="1498" w:hRule="atLeast"/>
        </w:trPr>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including Boiler &amp; Machinery and Business Interruption Insurance</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Batangas Power Corp., Enron Power Corp., Enron Power Philippines Corp.</w:t>
            </w:r>
          </w:p>
        </w:tc>
        <w:tc>
          <w:tcPr>
            <w:tcW w:w="109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3/1/00 to</w:t>
            </w:r>
          </w:p>
          <w:p>
            <w:pPr>
              <w:pStyle w:val="Normal"/>
              <w:rPr>
                <w:color w:val="000000"/>
                <w:sz w:val="16"/>
                <w:lang w:eastAsia="en-US"/>
              </w:rPr>
            </w:pPr>
            <w:r>
              <w:rPr>
                <w:color w:val="000000"/>
                <w:sz w:val="16"/>
                <w:lang w:eastAsia="en-US"/>
              </w:rPr>
              <w:t>3/1/01</w:t>
            </w:r>
          </w:p>
        </w:tc>
        <w:tc>
          <w:tcPr>
            <w:tcW w:w="176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Replacement cost at $132,315,040 including  Boiler &amp; Machinery, plus Business Interruption of $42,000,000</w:t>
            </w:r>
          </w:p>
          <w:p>
            <w:pPr>
              <w:pStyle w:val="Normal"/>
              <w:rPr>
                <w:color w:val="000000"/>
                <w:sz w:val="16"/>
                <w:lang w:eastAsia="en-US"/>
              </w:rPr>
            </w:pPr>
            <w:r>
              <w:rPr>
                <w:color w:val="000000"/>
                <w:sz w:val="16"/>
                <w:lang w:eastAsia="en-US"/>
              </w:rPr>
              <w:t>[total=$174,400,000]</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to facilities including business interruption.</w:t>
            </w:r>
          </w:p>
        </w:tc>
        <w:tc>
          <w:tcPr>
            <w:tcW w:w="162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$500,000 each occurrence</w:t>
            </w:r>
          </w:p>
        </w:tc>
        <w:tc>
          <w:tcPr>
            <w:tcW w:w="11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214,512 </w:t>
            </w:r>
          </w:p>
        </w:tc>
        <w:tc>
          <w:tcPr>
            <w:tcW w:w="9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86,957 </w:t>
            </w:r>
          </w:p>
        </w:tc>
      </w:tr>
      <w:tr>
        <w:trPr>
          <w:trHeight w:val="871" w:hRule="atLeast"/>
        </w:trPr>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worker's Compensation (government provided)</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Enron Corp., et al, Batangas Power Corp.</w:t>
            </w:r>
          </w:p>
        </w:tc>
        <w:tc>
          <w:tcPr>
            <w:tcW w:w="109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ongoing</w:t>
            </w:r>
          </w:p>
        </w:tc>
        <w:tc>
          <w:tcPr>
            <w:tcW w:w="176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Statutory</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employees.</w:t>
            </w:r>
          </w:p>
        </w:tc>
        <w:tc>
          <w:tcPr>
            <w:tcW w:w="162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c>
          <w:tcPr>
            <w:tcW w:w="11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N/A </w:t>
            </w:r>
          </w:p>
        </w:tc>
        <w:tc>
          <w:tcPr>
            <w:tcW w:w="9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N/A </w:t>
            </w:r>
          </w:p>
        </w:tc>
      </w:tr>
      <w:tr>
        <w:trPr>
          <w:trHeight w:val="605" w:hRule="atLeast"/>
        </w:trPr>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General Liability</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Enron Corp., et al Batangas Power Corp.</w:t>
            </w:r>
          </w:p>
        </w:tc>
        <w:tc>
          <w:tcPr>
            <w:tcW w:w="109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 to 9/10/00</w:t>
            </w:r>
          </w:p>
        </w:tc>
        <w:tc>
          <w:tcPr>
            <w:tcW w:w="176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162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Third Party Property Damage $10,000</w:t>
            </w:r>
          </w:p>
        </w:tc>
        <w:tc>
          <w:tcPr>
            <w:tcW w:w="11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48,615 </w:t>
            </w:r>
          </w:p>
        </w:tc>
        <w:tc>
          <w:tcPr>
            <w:tcW w:w="9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N/A </w:t>
            </w:r>
          </w:p>
        </w:tc>
      </w:tr>
      <w:tr>
        <w:trPr>
          <w:trHeight w:val="605" w:hRule="atLeast"/>
        </w:trPr>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Local Auto Liability </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Enron Corp., et al Batangas Power Corp.</w:t>
            </w:r>
          </w:p>
        </w:tc>
        <w:tc>
          <w:tcPr>
            <w:tcW w:w="109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 to 9/10/00</w:t>
            </w:r>
          </w:p>
        </w:tc>
        <w:tc>
          <w:tcPr>
            <w:tcW w:w="176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162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Nominal</w:t>
            </w:r>
          </w:p>
        </w:tc>
        <w:tc>
          <w:tcPr>
            <w:tcW w:w="11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7,700 </w:t>
            </w:r>
          </w:p>
        </w:tc>
        <w:tc>
          <w:tcPr>
            <w:tcW w:w="9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N/A </w:t>
            </w:r>
          </w:p>
        </w:tc>
      </w:tr>
      <w:tr>
        <w:trPr>
          <w:trHeight w:val="605" w:hRule="atLeast"/>
        </w:trPr>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Employees Liability</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Enron Corp., et al Batangas Power Corp.</w:t>
            </w:r>
          </w:p>
        </w:tc>
        <w:tc>
          <w:tcPr>
            <w:tcW w:w="109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 to 9/10/00</w:t>
            </w:r>
          </w:p>
        </w:tc>
        <w:tc>
          <w:tcPr>
            <w:tcW w:w="176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employees.</w:t>
            </w:r>
          </w:p>
        </w:tc>
        <w:tc>
          <w:tcPr>
            <w:tcW w:w="162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1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21,994 </w:t>
            </w:r>
          </w:p>
        </w:tc>
        <w:tc>
          <w:tcPr>
            <w:tcW w:w="95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N/A </w:t>
            </w:r>
          </w:p>
        </w:tc>
      </w:tr>
      <w:tr>
        <w:trPr>
          <w:trHeight w:val="605" w:hRule="atLeast"/>
        </w:trPr>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Umbrella Liability Insurance</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Enron Corp., et al Batangas Power Corp.</w:t>
            </w:r>
          </w:p>
        </w:tc>
        <w:tc>
          <w:tcPr>
            <w:tcW w:w="109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4/21/00 to 4/21/01</w:t>
            </w:r>
          </w:p>
        </w:tc>
        <w:tc>
          <w:tcPr>
            <w:tcW w:w="1767"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$25,000,000 excess of underlying</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liability coverages above underlying</w:t>
            </w:r>
          </w:p>
        </w:tc>
        <w:tc>
          <w:tcPr>
            <w:tcW w:w="162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Nil</w:t>
            </w:r>
          </w:p>
        </w:tc>
        <w:tc>
          <w:tcPr>
            <w:tcW w:w="2136"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Part of corp allocation </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r>
      <w:tr>
        <w:trPr>
          <w:trHeight w:val="202" w:hRule="atLeast"/>
        </w:trPr>
        <w:tc>
          <w:tcPr>
            <w:tcW w:w="1423" w:type="dxa"/>
            <w:tcBorders/>
          </w:tcPr>
          <w:p>
            <w:pPr>
              <w:pStyle w:val="Normal"/>
              <w:snapToGrid w:val="false"/>
              <w:rPr>
                <w:color w:val="000000"/>
                <w:sz w:val="16"/>
                <w:lang w:eastAsia="en-US"/>
              </w:rPr>
            </w:pPr>
            <w:r>
              <w:rPr>
                <w:color w:val="000000"/>
                <w:sz w:val="16"/>
                <w:lang w:eastAsia="en-US"/>
              </w:rPr>
            </w:r>
          </w:p>
        </w:tc>
        <w:tc>
          <w:tcPr>
            <w:tcW w:w="1668" w:type="dxa"/>
            <w:tcBorders/>
          </w:tcPr>
          <w:p>
            <w:pPr>
              <w:pStyle w:val="Normal"/>
              <w:snapToGrid w:val="false"/>
              <w:rPr>
                <w:color w:val="000000"/>
                <w:sz w:val="16"/>
                <w:lang w:eastAsia="en-US"/>
              </w:rPr>
            </w:pPr>
            <w:r>
              <w:rPr>
                <w:color w:val="000000"/>
                <w:sz w:val="16"/>
                <w:lang w:eastAsia="en-US"/>
              </w:rPr>
            </w:r>
          </w:p>
        </w:tc>
        <w:tc>
          <w:tcPr>
            <w:tcW w:w="1092" w:type="dxa"/>
            <w:tcBorders/>
          </w:tcPr>
          <w:p>
            <w:pPr>
              <w:pStyle w:val="Normal"/>
              <w:snapToGrid w:val="false"/>
              <w:rPr>
                <w:color w:val="000000"/>
                <w:sz w:val="16"/>
                <w:lang w:eastAsia="en-US"/>
              </w:rPr>
            </w:pPr>
            <w:r>
              <w:rPr>
                <w:color w:val="000000"/>
                <w:sz w:val="16"/>
                <w:lang w:eastAsia="en-US"/>
              </w:rPr>
            </w:r>
          </w:p>
        </w:tc>
        <w:tc>
          <w:tcPr>
            <w:tcW w:w="1767" w:type="dxa"/>
            <w:tcBorders/>
          </w:tcPr>
          <w:p>
            <w:pPr>
              <w:pStyle w:val="Normal"/>
              <w:snapToGrid w:val="false"/>
              <w:rPr>
                <w:color w:val="000000"/>
                <w:sz w:val="16"/>
                <w:lang w:eastAsia="en-US"/>
              </w:rPr>
            </w:pPr>
            <w:r>
              <w:rPr>
                <w:color w:val="000000"/>
                <w:sz w:val="16"/>
                <w:lang w:eastAsia="en-US"/>
              </w:rPr>
            </w:r>
          </w:p>
        </w:tc>
        <w:tc>
          <w:tcPr>
            <w:tcW w:w="2256" w:type="dxa"/>
            <w:tcBorders/>
          </w:tcPr>
          <w:p>
            <w:pPr>
              <w:pStyle w:val="Normal"/>
              <w:snapToGrid w:val="false"/>
              <w:rPr>
                <w:color w:val="000000"/>
                <w:sz w:val="16"/>
                <w:lang w:eastAsia="en-US"/>
              </w:rPr>
            </w:pPr>
            <w:r>
              <w:rPr>
                <w:color w:val="000000"/>
                <w:sz w:val="16"/>
                <w:lang w:eastAsia="en-US"/>
              </w:rPr>
            </w:r>
          </w:p>
        </w:tc>
        <w:tc>
          <w:tcPr>
            <w:tcW w:w="1620" w:type="dxa"/>
            <w:tcBorders/>
          </w:tcPr>
          <w:p>
            <w:pPr>
              <w:pStyle w:val="Normal"/>
              <w:rPr>
                <w:color w:val="000000"/>
                <w:sz w:val="16"/>
                <w:lang w:eastAsia="en-US"/>
              </w:rPr>
            </w:pPr>
            <w:r>
              <w:rPr>
                <w:color w:val="000000"/>
                <w:sz w:val="16"/>
                <w:lang w:eastAsia="en-US"/>
              </w:rPr>
              <w:t>Total</w:t>
            </w:r>
          </w:p>
        </w:tc>
        <w:tc>
          <w:tcPr>
            <w:tcW w:w="1178" w:type="dxa"/>
            <w:tcBorders/>
          </w:tcPr>
          <w:p>
            <w:pPr>
              <w:pStyle w:val="Normal"/>
              <w:rPr>
                <w:color w:val="000000"/>
                <w:sz w:val="16"/>
                <w:lang w:eastAsia="en-US"/>
              </w:rPr>
            </w:pPr>
            <w:r>
              <w:rPr>
                <w:color w:val="000000"/>
                <w:sz w:val="16"/>
                <w:lang w:eastAsia="en-US"/>
              </w:rPr>
              <w:t xml:space="preserve"> </w:t>
            </w:r>
            <w:r>
              <w:rPr>
                <w:color w:val="000000"/>
                <w:sz w:val="16"/>
                <w:lang w:eastAsia="en-US"/>
              </w:rPr>
              <w:t xml:space="preserve">$       379,778 </w:t>
            </w:r>
          </w:p>
        </w:tc>
        <w:tc>
          <w:tcPr>
            <w:tcW w:w="958" w:type="dxa"/>
            <w:tcBorders/>
          </w:tcPr>
          <w:p>
            <w:pPr>
              <w:pStyle w:val="Normal"/>
              <w:snapToGrid w:val="false"/>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b/>
        </w:rPr>
      </w:pPr>
      <w:r>
        <w:rPr>
          <w:b/>
        </w:rPr>
        <w:t>APACHI #16 PITI-GUAM</w:t>
      </w:r>
    </w:p>
    <w:p>
      <w:pPr>
        <w:pStyle w:val="Normal"/>
        <w:rPr>
          <w:b/>
          <w:sz w:val="16"/>
        </w:rPr>
      </w:pPr>
      <w:r>
        <w:rPr>
          <w:b/>
          <w:sz w:val="16"/>
        </w:rPr>
      </w:r>
    </w:p>
    <w:p>
      <w:pPr>
        <w:pStyle w:val="Normal"/>
        <w:rPr>
          <w:sz w:val="16"/>
        </w:rPr>
      </w:pPr>
      <w:r>
        <w:rPr>
          <w:sz w:val="16"/>
        </w:rPr>
      </w:r>
    </w:p>
    <w:tbl>
      <w:tblPr>
        <w:tblW w:w="13438" w:type="dxa"/>
        <w:jc w:val="start"/>
        <w:tblInd w:w="0" w:type="dxa"/>
        <w:tblLayout w:type="fixed"/>
        <w:tblCellMar>
          <w:top w:w="0" w:type="dxa"/>
          <w:start w:w="30" w:type="dxa"/>
          <w:bottom w:w="0" w:type="dxa"/>
          <w:end w:w="30" w:type="dxa"/>
        </w:tblCellMar>
      </w:tblPr>
      <w:tblGrid>
        <w:gridCol w:w="1913"/>
        <w:gridCol w:w="1418"/>
        <w:gridCol w:w="1236"/>
        <w:gridCol w:w="1731"/>
        <w:gridCol w:w="2210"/>
        <w:gridCol w:w="1901"/>
        <w:gridCol w:w="1478"/>
        <w:gridCol w:w="1551"/>
      </w:tblGrid>
      <w:tr>
        <w:trPr>
          <w:trHeight w:val="348" w:hRule="atLeast"/>
        </w:trPr>
        <w:tc>
          <w:tcPr>
            <w:tcW w:w="13438" w:type="dxa"/>
            <w:gridSpan w:val="8"/>
            <w:tcBorders/>
          </w:tcPr>
          <w:p>
            <w:pPr>
              <w:pStyle w:val="Normal"/>
              <w:jc w:val="center"/>
              <w:rPr>
                <w:b/>
                <w:color w:val="000000"/>
                <w:sz w:val="16"/>
                <w:lang w:eastAsia="en-US"/>
              </w:rPr>
            </w:pPr>
            <w:r>
              <w:rPr>
                <w:b/>
                <w:color w:val="000000"/>
                <w:sz w:val="16"/>
                <w:lang w:eastAsia="en-US"/>
              </w:rPr>
              <w:t>ENRON DEVELOPMENT PITI L.L.C.</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348" w:hRule="atLeast"/>
        </w:trPr>
        <w:tc>
          <w:tcPr>
            <w:tcW w:w="13438" w:type="dxa"/>
            <w:gridSpan w:val="8"/>
            <w:tcBorders/>
          </w:tcPr>
          <w:p>
            <w:pPr>
              <w:pStyle w:val="Normal"/>
              <w:jc w:val="center"/>
              <w:rPr>
                <w:b/>
                <w:color w:val="000000"/>
                <w:sz w:val="16"/>
                <w:lang w:eastAsia="en-US"/>
              </w:rPr>
            </w:pPr>
            <w:r>
              <w:rPr>
                <w:b/>
                <w:color w:val="000000"/>
                <w:sz w:val="16"/>
                <w:lang w:eastAsia="en-US"/>
              </w:rPr>
              <w:t>OPERATING INSURANCE</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348" w:hRule="atLeast"/>
        </w:trPr>
        <w:tc>
          <w:tcPr>
            <w:tcW w:w="13438" w:type="dxa"/>
            <w:gridSpan w:val="8"/>
            <w:tcBorders/>
          </w:tcPr>
          <w:p>
            <w:pPr>
              <w:pStyle w:val="Normal"/>
              <w:jc w:val="center"/>
              <w:rPr>
                <w:b/>
                <w:color w:val="000000"/>
                <w:sz w:val="16"/>
                <w:lang w:eastAsia="en-US"/>
              </w:rPr>
            </w:pPr>
            <w:r>
              <w:rPr>
                <w:b/>
                <w:color w:val="000000"/>
                <w:sz w:val="16"/>
                <w:lang w:eastAsia="en-US"/>
              </w:rPr>
              <w:t>2000 - 2001</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257" w:hRule="atLeast"/>
        </w:trPr>
        <w:tc>
          <w:tcPr>
            <w:tcW w:w="1913" w:type="dxa"/>
            <w:tcBorders/>
          </w:tcPr>
          <w:p>
            <w:pPr>
              <w:pStyle w:val="Normal"/>
              <w:snapToGrid w:val="false"/>
              <w:jc w:val="end"/>
              <w:rPr>
                <w:color w:val="000000"/>
                <w:sz w:val="16"/>
                <w:lang w:eastAsia="en-US"/>
              </w:rPr>
            </w:pPr>
            <w:r>
              <w:rPr>
                <w:color w:val="000000"/>
                <w:sz w:val="16"/>
                <w:lang w:eastAsia="en-US"/>
              </w:rPr>
            </w:r>
          </w:p>
        </w:tc>
        <w:tc>
          <w:tcPr>
            <w:tcW w:w="1418" w:type="dxa"/>
            <w:tcBorders/>
          </w:tcPr>
          <w:p>
            <w:pPr>
              <w:pStyle w:val="Normal"/>
              <w:snapToGrid w:val="false"/>
              <w:jc w:val="end"/>
              <w:rPr>
                <w:color w:val="000000"/>
                <w:sz w:val="16"/>
                <w:lang w:eastAsia="en-US"/>
              </w:rPr>
            </w:pPr>
            <w:r>
              <w:rPr>
                <w:color w:val="000000"/>
                <w:sz w:val="16"/>
                <w:lang w:eastAsia="en-US"/>
              </w:rPr>
            </w:r>
          </w:p>
        </w:tc>
        <w:tc>
          <w:tcPr>
            <w:tcW w:w="1236" w:type="dxa"/>
            <w:tcBorders/>
          </w:tcPr>
          <w:p>
            <w:pPr>
              <w:pStyle w:val="Normal"/>
              <w:snapToGrid w:val="false"/>
              <w:jc w:val="end"/>
              <w:rPr>
                <w:color w:val="000000"/>
                <w:sz w:val="16"/>
                <w:lang w:eastAsia="en-US"/>
              </w:rPr>
            </w:pPr>
            <w:r>
              <w:rPr>
                <w:color w:val="000000"/>
                <w:sz w:val="16"/>
                <w:lang w:eastAsia="en-US"/>
              </w:rPr>
            </w:r>
          </w:p>
        </w:tc>
        <w:tc>
          <w:tcPr>
            <w:tcW w:w="1731" w:type="dxa"/>
            <w:tcBorders/>
          </w:tcPr>
          <w:p>
            <w:pPr>
              <w:pStyle w:val="Normal"/>
              <w:snapToGrid w:val="false"/>
              <w:jc w:val="end"/>
              <w:rPr>
                <w:color w:val="000000"/>
                <w:sz w:val="16"/>
                <w:lang w:eastAsia="en-US"/>
              </w:rPr>
            </w:pPr>
            <w:r>
              <w:rPr>
                <w:color w:val="000000"/>
                <w:sz w:val="16"/>
                <w:lang w:eastAsia="en-US"/>
              </w:rPr>
            </w:r>
          </w:p>
        </w:tc>
        <w:tc>
          <w:tcPr>
            <w:tcW w:w="2210" w:type="dxa"/>
            <w:tcBorders/>
          </w:tcPr>
          <w:p>
            <w:pPr>
              <w:pStyle w:val="Normal"/>
              <w:snapToGrid w:val="false"/>
              <w:jc w:val="end"/>
              <w:rPr>
                <w:color w:val="000000"/>
                <w:sz w:val="16"/>
                <w:lang w:eastAsia="en-US"/>
              </w:rPr>
            </w:pPr>
            <w:r>
              <w:rPr>
                <w:color w:val="000000"/>
                <w:sz w:val="16"/>
                <w:lang w:eastAsia="en-US"/>
              </w:rPr>
            </w:r>
          </w:p>
        </w:tc>
        <w:tc>
          <w:tcPr>
            <w:tcW w:w="1901" w:type="dxa"/>
            <w:tcBorders/>
          </w:tcPr>
          <w:p>
            <w:pPr>
              <w:pStyle w:val="Normal"/>
              <w:snapToGrid w:val="false"/>
              <w:jc w:val="end"/>
              <w:rPr>
                <w:color w:val="000000"/>
                <w:sz w:val="16"/>
                <w:lang w:eastAsia="en-US"/>
              </w:rPr>
            </w:pPr>
            <w:r>
              <w:rPr>
                <w:color w:val="000000"/>
                <w:sz w:val="16"/>
                <w:lang w:eastAsia="en-US"/>
              </w:rPr>
            </w:r>
          </w:p>
        </w:tc>
        <w:tc>
          <w:tcPr>
            <w:tcW w:w="1478" w:type="dxa"/>
            <w:tcBorders/>
          </w:tcPr>
          <w:p>
            <w:pPr>
              <w:pStyle w:val="Normal"/>
              <w:snapToGrid w:val="false"/>
              <w:jc w:val="end"/>
              <w:rPr>
                <w:color w:val="000000"/>
                <w:sz w:val="16"/>
                <w:lang w:eastAsia="en-US"/>
              </w:rPr>
            </w:pPr>
            <w:r>
              <w:rPr>
                <w:color w:val="000000"/>
                <w:sz w:val="16"/>
                <w:lang w:eastAsia="en-US"/>
              </w:rPr>
            </w:r>
          </w:p>
        </w:tc>
        <w:tc>
          <w:tcPr>
            <w:tcW w:w="1551" w:type="dxa"/>
            <w:tcBorders/>
          </w:tcPr>
          <w:p>
            <w:pPr>
              <w:pStyle w:val="Normal"/>
              <w:snapToGrid w:val="false"/>
              <w:jc w:val="end"/>
              <w:rPr>
                <w:color w:val="000000"/>
                <w:sz w:val="16"/>
                <w:lang w:eastAsia="en-US"/>
              </w:rPr>
            </w:pPr>
            <w:r>
              <w:rPr>
                <w:color w:val="000000"/>
                <w:sz w:val="16"/>
                <w:lang w:eastAsia="en-US"/>
              </w:rPr>
            </w:r>
          </w:p>
        </w:tc>
      </w:tr>
      <w:tr>
        <w:trPr>
          <w:trHeight w:val="197" w:hRule="atLeast"/>
        </w:trPr>
        <w:tc>
          <w:tcPr>
            <w:tcW w:w="1913"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418"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236"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731"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221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1901"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478"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1551"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TAX, FRONT, ETC.</w:t>
            </w:r>
          </w:p>
        </w:tc>
      </w:tr>
      <w:tr>
        <w:trPr>
          <w:trHeight w:val="662" w:hRule="atLeast"/>
        </w:trPr>
        <w:tc>
          <w:tcPr>
            <w:tcW w:w="191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Property &amp; Business Interruption</w:t>
            </w:r>
          </w:p>
        </w:tc>
        <w:tc>
          <w:tcPr>
            <w:tcW w:w="141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&amp; Lenders</w:t>
            </w:r>
          </w:p>
        </w:tc>
        <w:tc>
          <w:tcPr>
            <w:tcW w:w="123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03/01/00 to 01</w:t>
            </w:r>
          </w:p>
        </w:tc>
        <w:tc>
          <w:tcPr>
            <w:tcW w:w="173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$150,750,000</w:t>
            </w:r>
          </w:p>
        </w:tc>
        <w:tc>
          <w:tcPr>
            <w:tcW w:w="22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All Risks of Direct Physical Loss or Damage</w:t>
            </w:r>
          </w:p>
        </w:tc>
        <w:tc>
          <w:tcPr>
            <w:tcW w:w="190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$500,000 each occurrence (combined PD/BI)</w:t>
            </w:r>
          </w:p>
        </w:tc>
        <w:tc>
          <w:tcPr>
            <w:tcW w:w="14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236,000 </w:t>
            </w:r>
          </w:p>
        </w:tc>
        <w:tc>
          <w:tcPr>
            <w:tcW w:w="15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21,240 </w:t>
            </w:r>
          </w:p>
        </w:tc>
      </w:tr>
      <w:tr>
        <w:trPr>
          <w:trHeight w:val="535" w:hRule="atLeast"/>
        </w:trPr>
        <w:tc>
          <w:tcPr>
            <w:tcW w:w="191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Property &amp; Business Interruption</w:t>
            </w:r>
          </w:p>
        </w:tc>
        <w:tc>
          <w:tcPr>
            <w:tcW w:w="141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&amp; Lenders</w:t>
            </w:r>
          </w:p>
        </w:tc>
        <w:tc>
          <w:tcPr>
            <w:tcW w:w="123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02/01/00 to 01</w:t>
            </w:r>
          </w:p>
        </w:tc>
        <w:tc>
          <w:tcPr>
            <w:tcW w:w="173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500,000 [deductible buydown]</w:t>
            </w:r>
          </w:p>
        </w:tc>
        <w:tc>
          <w:tcPr>
            <w:tcW w:w="22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All Risks of Direct Physical Loss or Damage</w:t>
            </w:r>
          </w:p>
        </w:tc>
        <w:tc>
          <w:tcPr>
            <w:tcW w:w="190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$250,000</w:t>
            </w:r>
          </w:p>
        </w:tc>
        <w:tc>
          <w:tcPr>
            <w:tcW w:w="14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125,000 </w:t>
            </w:r>
          </w:p>
        </w:tc>
        <w:tc>
          <w:tcPr>
            <w:tcW w:w="15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11,250 </w:t>
            </w:r>
          </w:p>
        </w:tc>
      </w:tr>
      <w:tr>
        <w:trPr>
          <w:trHeight w:val="466" w:hRule="atLeast"/>
        </w:trPr>
        <w:tc>
          <w:tcPr>
            <w:tcW w:w="191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Primary Liability</w:t>
            </w:r>
          </w:p>
        </w:tc>
        <w:tc>
          <w:tcPr>
            <w:tcW w:w="141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&amp; Lenders</w:t>
            </w:r>
          </w:p>
        </w:tc>
        <w:tc>
          <w:tcPr>
            <w:tcW w:w="123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09/10/99 to 00</w:t>
            </w:r>
          </w:p>
        </w:tc>
        <w:tc>
          <w:tcPr>
            <w:tcW w:w="173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$2,000,000  </w:t>
            </w:r>
          </w:p>
        </w:tc>
        <w:tc>
          <w:tcPr>
            <w:tcW w:w="22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190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4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22,337 </w:t>
            </w:r>
          </w:p>
        </w:tc>
        <w:tc>
          <w:tcPr>
            <w:tcW w:w="15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N/A </w:t>
            </w:r>
          </w:p>
        </w:tc>
      </w:tr>
      <w:tr>
        <w:trPr>
          <w:trHeight w:val="478" w:hRule="atLeast"/>
        </w:trPr>
        <w:tc>
          <w:tcPr>
            <w:tcW w:w="191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Liability</w:t>
            </w:r>
          </w:p>
        </w:tc>
        <w:tc>
          <w:tcPr>
            <w:tcW w:w="141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&amp; Lenders</w:t>
            </w:r>
          </w:p>
        </w:tc>
        <w:tc>
          <w:tcPr>
            <w:tcW w:w="123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04/21/00 to 01</w:t>
            </w:r>
          </w:p>
        </w:tc>
        <w:tc>
          <w:tcPr>
            <w:tcW w:w="173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$23,000,000 excess of $2,000,000</w:t>
            </w:r>
          </w:p>
        </w:tc>
        <w:tc>
          <w:tcPr>
            <w:tcW w:w="22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190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47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1,709 </w:t>
            </w:r>
          </w:p>
        </w:tc>
        <w:tc>
          <w:tcPr>
            <w:tcW w:w="15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188 </w:t>
            </w:r>
          </w:p>
        </w:tc>
      </w:tr>
      <w:tr>
        <w:trPr>
          <w:trHeight w:val="466" w:hRule="atLeast"/>
        </w:trPr>
        <w:tc>
          <w:tcPr>
            <w:tcW w:w="191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Auto Liability</w:t>
            </w:r>
          </w:p>
        </w:tc>
        <w:tc>
          <w:tcPr>
            <w:tcW w:w="141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&amp; Lenders</w:t>
            </w:r>
          </w:p>
        </w:tc>
        <w:tc>
          <w:tcPr>
            <w:tcW w:w="123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 to 00</w:t>
            </w:r>
          </w:p>
        </w:tc>
        <w:tc>
          <w:tcPr>
            <w:tcW w:w="173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$10,000,000 </w:t>
            </w:r>
          </w:p>
        </w:tc>
        <w:tc>
          <w:tcPr>
            <w:tcW w:w="22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190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478"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3,600 </w:t>
            </w:r>
          </w:p>
        </w:tc>
        <w:tc>
          <w:tcPr>
            <w:tcW w:w="15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N/A </w:t>
            </w:r>
          </w:p>
        </w:tc>
      </w:tr>
      <w:tr>
        <w:trPr>
          <w:trHeight w:val="454" w:hRule="atLeast"/>
        </w:trPr>
        <w:tc>
          <w:tcPr>
            <w:tcW w:w="191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Worker's Compensation &amp; Employer's Liability</w:t>
            </w:r>
          </w:p>
        </w:tc>
        <w:tc>
          <w:tcPr>
            <w:tcW w:w="141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w:t>
            </w:r>
          </w:p>
        </w:tc>
        <w:tc>
          <w:tcPr>
            <w:tcW w:w="123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 to 00</w:t>
            </w:r>
          </w:p>
        </w:tc>
        <w:tc>
          <w:tcPr>
            <w:tcW w:w="173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Statutory &amp;</w:t>
            </w:r>
          </w:p>
          <w:p>
            <w:pPr>
              <w:pStyle w:val="Normal"/>
              <w:rPr>
                <w:color w:val="000000"/>
                <w:sz w:val="16"/>
                <w:lang w:eastAsia="en-US"/>
              </w:rPr>
            </w:pPr>
            <w:r>
              <w:rPr>
                <w:color w:val="000000"/>
                <w:sz w:val="16"/>
                <w:lang w:eastAsia="en-US"/>
              </w:rPr>
              <w:t>$2,000,000 (EL)</w:t>
            </w:r>
          </w:p>
        </w:tc>
        <w:tc>
          <w:tcPr>
            <w:tcW w:w="22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employees</w:t>
            </w:r>
          </w:p>
        </w:tc>
        <w:tc>
          <w:tcPr>
            <w:tcW w:w="190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478"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34,637 </w:t>
            </w:r>
          </w:p>
        </w:tc>
        <w:tc>
          <w:tcPr>
            <w:tcW w:w="155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N/A </w:t>
            </w:r>
          </w:p>
        </w:tc>
      </w:tr>
      <w:tr>
        <w:trPr>
          <w:trHeight w:val="197" w:hRule="atLeast"/>
        </w:trPr>
        <w:tc>
          <w:tcPr>
            <w:tcW w:w="1913" w:type="dxa"/>
            <w:tcBorders/>
          </w:tcPr>
          <w:p>
            <w:pPr>
              <w:pStyle w:val="Normal"/>
              <w:snapToGrid w:val="false"/>
              <w:rPr>
                <w:color w:val="000000"/>
                <w:sz w:val="16"/>
                <w:lang w:eastAsia="en-US"/>
              </w:rPr>
            </w:pPr>
            <w:r>
              <w:rPr>
                <w:color w:val="000000"/>
                <w:sz w:val="16"/>
                <w:lang w:eastAsia="en-US"/>
              </w:rPr>
            </w:r>
          </w:p>
        </w:tc>
        <w:tc>
          <w:tcPr>
            <w:tcW w:w="1418" w:type="dxa"/>
            <w:tcBorders/>
          </w:tcPr>
          <w:p>
            <w:pPr>
              <w:pStyle w:val="Normal"/>
              <w:snapToGrid w:val="false"/>
              <w:rPr>
                <w:color w:val="000000"/>
                <w:sz w:val="16"/>
                <w:lang w:eastAsia="en-US"/>
              </w:rPr>
            </w:pPr>
            <w:r>
              <w:rPr>
                <w:color w:val="000000"/>
                <w:sz w:val="16"/>
                <w:lang w:eastAsia="en-US"/>
              </w:rPr>
            </w:r>
          </w:p>
        </w:tc>
        <w:tc>
          <w:tcPr>
            <w:tcW w:w="1236" w:type="dxa"/>
            <w:tcBorders/>
          </w:tcPr>
          <w:p>
            <w:pPr>
              <w:pStyle w:val="Normal"/>
              <w:snapToGrid w:val="false"/>
              <w:rPr>
                <w:color w:val="000000"/>
                <w:sz w:val="16"/>
                <w:lang w:eastAsia="en-US"/>
              </w:rPr>
            </w:pPr>
            <w:r>
              <w:rPr>
                <w:color w:val="000000"/>
                <w:sz w:val="16"/>
                <w:lang w:eastAsia="en-US"/>
              </w:rPr>
            </w:r>
          </w:p>
        </w:tc>
        <w:tc>
          <w:tcPr>
            <w:tcW w:w="1731" w:type="dxa"/>
            <w:tcBorders/>
          </w:tcPr>
          <w:p>
            <w:pPr>
              <w:pStyle w:val="Normal"/>
              <w:snapToGrid w:val="false"/>
              <w:rPr>
                <w:color w:val="000000"/>
                <w:sz w:val="16"/>
                <w:lang w:eastAsia="en-US"/>
              </w:rPr>
            </w:pPr>
            <w:r>
              <w:rPr>
                <w:color w:val="000000"/>
                <w:sz w:val="16"/>
                <w:lang w:eastAsia="en-US"/>
              </w:rPr>
            </w:r>
          </w:p>
        </w:tc>
        <w:tc>
          <w:tcPr>
            <w:tcW w:w="2210" w:type="dxa"/>
            <w:tcBorders/>
          </w:tcPr>
          <w:p>
            <w:pPr>
              <w:pStyle w:val="Normal"/>
              <w:snapToGrid w:val="false"/>
              <w:rPr>
                <w:color w:val="000000"/>
                <w:sz w:val="16"/>
                <w:lang w:eastAsia="en-US"/>
              </w:rPr>
            </w:pPr>
            <w:r>
              <w:rPr>
                <w:color w:val="000000"/>
                <w:sz w:val="16"/>
                <w:lang w:eastAsia="en-US"/>
              </w:rPr>
            </w:r>
          </w:p>
        </w:tc>
        <w:tc>
          <w:tcPr>
            <w:tcW w:w="1901" w:type="dxa"/>
            <w:tcBorders/>
          </w:tcPr>
          <w:p>
            <w:pPr>
              <w:pStyle w:val="Normal"/>
              <w:rPr>
                <w:color w:val="000000"/>
                <w:sz w:val="16"/>
                <w:lang w:eastAsia="en-US"/>
              </w:rPr>
            </w:pPr>
            <w:r>
              <w:rPr>
                <w:color w:val="000000"/>
                <w:sz w:val="16"/>
                <w:lang w:eastAsia="en-US"/>
              </w:rPr>
              <w:t>Total</w:t>
            </w:r>
          </w:p>
        </w:tc>
        <w:tc>
          <w:tcPr>
            <w:tcW w:w="1478" w:type="dxa"/>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455,961 </w:t>
            </w:r>
          </w:p>
        </w:tc>
        <w:tc>
          <w:tcPr>
            <w:tcW w:w="1551" w:type="dxa"/>
            <w:tcBorders/>
          </w:tcPr>
          <w:p>
            <w:pPr>
              <w:pStyle w:val="Normal"/>
              <w:snapToGrid w:val="false"/>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b/>
        </w:rPr>
      </w:pPr>
      <w:r>
        <w:rPr>
          <w:b/>
        </w:rPr>
        <w:t>APACHI #19 - SK</w:t>
      </w:r>
    </w:p>
    <w:p>
      <w:pPr>
        <w:pStyle w:val="Normal"/>
        <w:rPr>
          <w:b/>
          <w:sz w:val="16"/>
        </w:rPr>
      </w:pPr>
      <w:r>
        <w:rPr>
          <w:b/>
          <w:sz w:val="16"/>
        </w:rPr>
      </w:r>
    </w:p>
    <w:p>
      <w:pPr>
        <w:pStyle w:val="Normal"/>
        <w:rPr>
          <w:b/>
          <w:sz w:val="16"/>
          <w:lang w:val="en-CA"/>
        </w:rPr>
      </w:pPr>
      <w:r>
        <w:rPr>
          <w:b/>
          <w:sz w:val="16"/>
          <w:lang w:val="en-CA"/>
        </w:rPr>
        <w:object w:dxaOrig="15716" w:dyaOrig="7707">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0pt;margin-top:17.6pt;width:669.6pt;height:327.2pt;mso-wrap-distance-left:9.05pt;mso-wrap-distance-right:9.05pt;mso-position-horizontal-relative:text;mso-position-vertical-relative:text" filled="f" o:ole="">
            <v:imagedata r:id="rId7" o:title=""/>
            <w10:wrap type="topAndBottom"/>
          </v:shape>
          <o:OLEObject Type="Embed" ProgID="Excel.Sheet.12" ShapeID="ole_rId6" DrawAspect="Content" ObjectID="_227827355" r:id="rId6"/>
        </w:object>
      </w:r>
      <w:r>
        <w:br w:type="page"/>
      </w:r>
    </w:p>
    <w:p>
      <w:pPr>
        <w:pStyle w:val="Normal"/>
        <w:rPr>
          <w:b/>
        </w:rPr>
      </w:pPr>
      <w:r>
        <w:rPr>
          <w:b/>
        </w:rPr>
        <w:t>APACHI #21 SUBIC</w:t>
      </w:r>
    </w:p>
    <w:p>
      <w:pPr>
        <w:pStyle w:val="Normal"/>
        <w:rPr>
          <w:b/>
          <w:sz w:val="16"/>
        </w:rPr>
      </w:pPr>
      <w:r>
        <w:rPr>
          <w:b/>
          <w:sz w:val="16"/>
        </w:rPr>
      </w:r>
    </w:p>
    <w:p>
      <w:pPr>
        <w:pStyle w:val="Normal"/>
        <w:rPr>
          <w:sz w:val="16"/>
        </w:rPr>
      </w:pPr>
      <w:r>
        <w:rPr>
          <w:sz w:val="16"/>
        </w:rPr>
      </w:r>
    </w:p>
    <w:tbl>
      <w:tblPr>
        <w:tblW w:w="13591" w:type="dxa"/>
        <w:jc w:val="start"/>
        <w:tblInd w:w="0" w:type="dxa"/>
        <w:tblLayout w:type="fixed"/>
        <w:tblCellMar>
          <w:top w:w="0" w:type="dxa"/>
          <w:start w:w="30" w:type="dxa"/>
          <w:bottom w:w="0" w:type="dxa"/>
          <w:end w:w="30" w:type="dxa"/>
        </w:tblCellMar>
      </w:tblPr>
      <w:tblGrid>
        <w:gridCol w:w="1423"/>
        <w:gridCol w:w="1668"/>
        <w:gridCol w:w="1289"/>
        <w:gridCol w:w="1766"/>
        <w:gridCol w:w="2256"/>
        <w:gridCol w:w="2098"/>
        <w:gridCol w:w="1510"/>
        <w:gridCol w:w="1581"/>
      </w:tblGrid>
      <w:tr>
        <w:trPr>
          <w:trHeight w:val="355" w:hRule="atLeast"/>
        </w:trPr>
        <w:tc>
          <w:tcPr>
            <w:tcW w:w="13591" w:type="dxa"/>
            <w:gridSpan w:val="8"/>
            <w:tcBorders/>
          </w:tcPr>
          <w:p>
            <w:pPr>
              <w:pStyle w:val="Normal"/>
              <w:jc w:val="center"/>
              <w:rPr>
                <w:b/>
                <w:color w:val="000000"/>
                <w:sz w:val="16"/>
                <w:lang w:eastAsia="en-US"/>
              </w:rPr>
            </w:pPr>
            <w:r>
              <w:rPr>
                <w:b/>
                <w:color w:val="000000"/>
                <w:sz w:val="16"/>
                <w:lang w:eastAsia="en-US"/>
              </w:rPr>
              <w:t>ENRON SUBIC BAY (PHIL III - A)</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355" w:hRule="atLeast"/>
        </w:trPr>
        <w:tc>
          <w:tcPr>
            <w:tcW w:w="13591" w:type="dxa"/>
            <w:gridSpan w:val="8"/>
            <w:tcBorders/>
          </w:tcPr>
          <w:p>
            <w:pPr>
              <w:pStyle w:val="Normal"/>
              <w:jc w:val="center"/>
              <w:rPr>
                <w:b/>
                <w:color w:val="000000"/>
                <w:sz w:val="16"/>
                <w:lang w:eastAsia="en-US"/>
              </w:rPr>
            </w:pPr>
            <w:r>
              <w:rPr>
                <w:b/>
                <w:color w:val="000000"/>
                <w:sz w:val="16"/>
                <w:lang w:eastAsia="en-US"/>
              </w:rPr>
              <w:t>OPERATING INSURANCE 2000 - 2001</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rHeight w:val="262" w:hRule="atLeast"/>
        </w:trPr>
        <w:tc>
          <w:tcPr>
            <w:tcW w:w="1423" w:type="dxa"/>
            <w:tcBorders/>
          </w:tcPr>
          <w:p>
            <w:pPr>
              <w:pStyle w:val="Normal"/>
              <w:snapToGrid w:val="false"/>
              <w:jc w:val="end"/>
              <w:rPr>
                <w:color w:val="000000"/>
                <w:sz w:val="16"/>
                <w:lang w:eastAsia="en-US"/>
              </w:rPr>
            </w:pPr>
            <w:r>
              <w:rPr>
                <w:color w:val="000000"/>
                <w:sz w:val="16"/>
                <w:lang w:eastAsia="en-US"/>
              </w:rPr>
            </w:r>
          </w:p>
        </w:tc>
        <w:tc>
          <w:tcPr>
            <w:tcW w:w="1668" w:type="dxa"/>
            <w:tcBorders/>
          </w:tcPr>
          <w:p>
            <w:pPr>
              <w:pStyle w:val="Normal"/>
              <w:snapToGrid w:val="false"/>
              <w:jc w:val="end"/>
              <w:rPr>
                <w:color w:val="000000"/>
                <w:sz w:val="16"/>
                <w:lang w:eastAsia="en-US"/>
              </w:rPr>
            </w:pPr>
            <w:r>
              <w:rPr>
                <w:color w:val="000000"/>
                <w:sz w:val="16"/>
                <w:lang w:eastAsia="en-US"/>
              </w:rPr>
            </w:r>
          </w:p>
        </w:tc>
        <w:tc>
          <w:tcPr>
            <w:tcW w:w="1289" w:type="dxa"/>
            <w:tcBorders/>
          </w:tcPr>
          <w:p>
            <w:pPr>
              <w:pStyle w:val="Normal"/>
              <w:snapToGrid w:val="false"/>
              <w:jc w:val="end"/>
              <w:rPr>
                <w:color w:val="000000"/>
                <w:sz w:val="16"/>
                <w:lang w:eastAsia="en-US"/>
              </w:rPr>
            </w:pPr>
            <w:r>
              <w:rPr>
                <w:color w:val="000000"/>
                <w:sz w:val="16"/>
                <w:lang w:eastAsia="en-US"/>
              </w:rPr>
            </w:r>
          </w:p>
        </w:tc>
        <w:tc>
          <w:tcPr>
            <w:tcW w:w="1766" w:type="dxa"/>
            <w:tcBorders/>
          </w:tcPr>
          <w:p>
            <w:pPr>
              <w:pStyle w:val="Normal"/>
              <w:snapToGrid w:val="false"/>
              <w:jc w:val="end"/>
              <w:rPr>
                <w:color w:val="000000"/>
                <w:sz w:val="16"/>
                <w:lang w:eastAsia="en-US"/>
              </w:rPr>
            </w:pPr>
            <w:r>
              <w:rPr>
                <w:color w:val="000000"/>
                <w:sz w:val="16"/>
                <w:lang w:eastAsia="en-US"/>
              </w:rPr>
            </w:r>
          </w:p>
        </w:tc>
        <w:tc>
          <w:tcPr>
            <w:tcW w:w="2256" w:type="dxa"/>
            <w:tcBorders/>
          </w:tcPr>
          <w:p>
            <w:pPr>
              <w:pStyle w:val="Normal"/>
              <w:snapToGrid w:val="false"/>
              <w:jc w:val="end"/>
              <w:rPr>
                <w:color w:val="000000"/>
                <w:sz w:val="16"/>
                <w:lang w:eastAsia="en-US"/>
              </w:rPr>
            </w:pPr>
            <w:r>
              <w:rPr>
                <w:color w:val="000000"/>
                <w:sz w:val="16"/>
                <w:lang w:eastAsia="en-US"/>
              </w:rPr>
            </w:r>
          </w:p>
        </w:tc>
        <w:tc>
          <w:tcPr>
            <w:tcW w:w="2098" w:type="dxa"/>
            <w:tcBorders/>
          </w:tcPr>
          <w:p>
            <w:pPr>
              <w:pStyle w:val="Normal"/>
              <w:snapToGrid w:val="false"/>
              <w:jc w:val="end"/>
              <w:rPr>
                <w:color w:val="000000"/>
                <w:sz w:val="16"/>
                <w:lang w:eastAsia="en-US"/>
              </w:rPr>
            </w:pPr>
            <w:r>
              <w:rPr>
                <w:color w:val="000000"/>
                <w:sz w:val="16"/>
                <w:lang w:eastAsia="en-US"/>
              </w:rPr>
            </w:r>
          </w:p>
        </w:tc>
        <w:tc>
          <w:tcPr>
            <w:tcW w:w="1510" w:type="dxa"/>
            <w:tcBorders/>
          </w:tcPr>
          <w:p>
            <w:pPr>
              <w:pStyle w:val="Normal"/>
              <w:snapToGrid w:val="false"/>
              <w:jc w:val="end"/>
              <w:rPr>
                <w:color w:val="000000"/>
                <w:sz w:val="16"/>
                <w:lang w:eastAsia="en-US"/>
              </w:rPr>
            </w:pPr>
            <w:r>
              <w:rPr>
                <w:color w:val="000000"/>
                <w:sz w:val="16"/>
                <w:lang w:eastAsia="en-US"/>
              </w:rPr>
            </w:r>
          </w:p>
        </w:tc>
        <w:tc>
          <w:tcPr>
            <w:tcW w:w="1581" w:type="dxa"/>
            <w:tcBorders/>
          </w:tcPr>
          <w:p>
            <w:pPr>
              <w:pStyle w:val="Normal"/>
              <w:snapToGrid w:val="false"/>
              <w:jc w:val="end"/>
              <w:rPr>
                <w:color w:val="000000"/>
                <w:sz w:val="16"/>
                <w:lang w:eastAsia="en-US"/>
              </w:rPr>
            </w:pPr>
            <w:r>
              <w:rPr>
                <w:color w:val="000000"/>
                <w:sz w:val="16"/>
                <w:lang w:eastAsia="en-US"/>
              </w:rPr>
            </w:r>
          </w:p>
        </w:tc>
      </w:tr>
      <w:tr>
        <w:trPr>
          <w:trHeight w:val="713" w:hRule="atLeast"/>
        </w:trPr>
        <w:tc>
          <w:tcPr>
            <w:tcW w:w="1423"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668"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289"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1766"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2256"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2098"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51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1581"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TAX, FRONT, ETC.</w:t>
            </w:r>
          </w:p>
        </w:tc>
      </w:tr>
      <w:tr>
        <w:trPr>
          <w:trHeight w:val="1414" w:hRule="atLeast"/>
        </w:trPr>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including Boiler &amp; Machinery and Business Interruption Insurance</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Enron Subic Power Corp., Enron Power Corp., Enorn Powr Philippines Corp.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3/1/00 to</w:t>
            </w:r>
          </w:p>
          <w:p>
            <w:pPr>
              <w:pStyle w:val="Normal"/>
              <w:rPr>
                <w:color w:val="000000"/>
                <w:sz w:val="16"/>
                <w:lang w:eastAsia="en-US"/>
              </w:rPr>
            </w:pPr>
            <w:r>
              <w:rPr>
                <w:color w:val="000000"/>
                <w:sz w:val="16"/>
                <w:lang w:eastAsia="en-US"/>
              </w:rPr>
              <w:t>3/1/01</w:t>
            </w:r>
          </w:p>
        </w:tc>
        <w:tc>
          <w:tcPr>
            <w:tcW w:w="176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Replacement cost at $135,000,000 including Boiler &amp; Machinery plus Business Interruption of $33,500,000</w:t>
            </w:r>
          </w:p>
          <w:p>
            <w:pPr>
              <w:pStyle w:val="Normal"/>
              <w:rPr>
                <w:color w:val="000000"/>
                <w:sz w:val="16"/>
                <w:lang w:eastAsia="en-US"/>
              </w:rPr>
            </w:pPr>
            <w:r>
              <w:rPr>
                <w:color w:val="000000"/>
                <w:sz w:val="16"/>
                <w:lang w:eastAsia="en-US"/>
              </w:rPr>
              <w:t>[total=$168,500,000]</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to facilities including business interruption.</w:t>
            </w:r>
          </w:p>
        </w:tc>
        <w:tc>
          <w:tcPr>
            <w:tcW w:w="209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$500,000 each occurrence</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202,200 </w:t>
            </w:r>
          </w:p>
        </w:tc>
        <w:tc>
          <w:tcPr>
            <w:tcW w:w="158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59,522 </w:t>
            </w:r>
          </w:p>
        </w:tc>
      </w:tr>
      <w:tr>
        <w:trPr>
          <w:trHeight w:val="809" w:hRule="atLeast"/>
        </w:trPr>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Worker's Compensation (government provided)</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Enron Corp., et al, Enron Subic Power Corp.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 to</w:t>
            </w:r>
          </w:p>
          <w:p>
            <w:pPr>
              <w:pStyle w:val="Normal"/>
              <w:rPr>
                <w:color w:val="000000"/>
                <w:sz w:val="16"/>
                <w:lang w:eastAsia="en-US"/>
              </w:rPr>
            </w:pPr>
            <w:r>
              <w:rPr>
                <w:color w:val="000000"/>
                <w:sz w:val="16"/>
                <w:lang w:eastAsia="en-US"/>
              </w:rPr>
              <w:t>9/10/00</w:t>
            </w:r>
          </w:p>
        </w:tc>
        <w:tc>
          <w:tcPr>
            <w:tcW w:w="176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Statutory</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Protection against liability to employees. </w:t>
            </w:r>
          </w:p>
        </w:tc>
        <w:tc>
          <w:tcPr>
            <w:tcW w:w="209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Nil</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N/A </w:t>
            </w:r>
          </w:p>
        </w:tc>
        <w:tc>
          <w:tcPr>
            <w:tcW w:w="158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N/A </w:t>
            </w:r>
          </w:p>
        </w:tc>
      </w:tr>
      <w:tr>
        <w:trPr>
          <w:trHeight w:val="605" w:hRule="atLeast"/>
        </w:trPr>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General Liability</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Enron Corp., et al, Enron Subic Power Corp.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 to</w:t>
            </w:r>
          </w:p>
          <w:p>
            <w:pPr>
              <w:pStyle w:val="Normal"/>
              <w:rPr>
                <w:color w:val="000000"/>
                <w:sz w:val="16"/>
                <w:lang w:eastAsia="en-US"/>
              </w:rPr>
            </w:pPr>
            <w:r>
              <w:rPr>
                <w:color w:val="000000"/>
                <w:sz w:val="16"/>
                <w:lang w:eastAsia="en-US"/>
              </w:rPr>
              <w:t>9/10/00</w:t>
            </w:r>
          </w:p>
        </w:tc>
        <w:tc>
          <w:tcPr>
            <w:tcW w:w="176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Protection against liability to third parties. </w:t>
            </w:r>
          </w:p>
        </w:tc>
        <w:tc>
          <w:tcPr>
            <w:tcW w:w="209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Third Party Property Damage - $10,000 Third Party Bodily Injury - $0</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included w/Batangas [$48,615] </w:t>
            </w:r>
          </w:p>
        </w:tc>
        <w:tc>
          <w:tcPr>
            <w:tcW w:w="158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N/A </w:t>
            </w:r>
          </w:p>
        </w:tc>
      </w:tr>
      <w:tr>
        <w:trPr>
          <w:trHeight w:val="605" w:hRule="atLeast"/>
        </w:trPr>
        <w:tc>
          <w:tcPr>
            <w:tcW w:w="1423"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Local Auto Liability</w:t>
            </w:r>
          </w:p>
        </w:tc>
        <w:tc>
          <w:tcPr>
            <w:tcW w:w="166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Enron Corp., et al, Enron Subic Power Corp.</w:t>
            </w:r>
          </w:p>
        </w:tc>
        <w:tc>
          <w:tcPr>
            <w:tcW w:w="1289"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9/10/99 to</w:t>
            </w:r>
          </w:p>
          <w:p>
            <w:pPr>
              <w:pStyle w:val="Normal"/>
              <w:rPr>
                <w:color w:val="000000"/>
                <w:sz w:val="16"/>
                <w:lang w:eastAsia="en-US"/>
              </w:rPr>
            </w:pPr>
            <w:r>
              <w:rPr>
                <w:color w:val="000000"/>
                <w:sz w:val="16"/>
                <w:lang w:eastAsia="en-US"/>
              </w:rPr>
              <w:t>9/10/00</w:t>
            </w:r>
          </w:p>
        </w:tc>
        <w:tc>
          <w:tcPr>
            <w:tcW w:w="176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Protection against liability to third parties. </w:t>
            </w:r>
          </w:p>
        </w:tc>
        <w:tc>
          <w:tcPr>
            <w:tcW w:w="209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Nil</w:t>
            </w:r>
          </w:p>
        </w:tc>
        <w:tc>
          <w:tcPr>
            <w:tcW w:w="151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included w/Batangas [$7,700] </w:t>
            </w:r>
          </w:p>
        </w:tc>
        <w:tc>
          <w:tcPr>
            <w:tcW w:w="1581"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N/A </w:t>
            </w:r>
          </w:p>
        </w:tc>
      </w:tr>
      <w:tr>
        <w:trPr>
          <w:trHeight w:val="605" w:hRule="atLeast"/>
        </w:trPr>
        <w:tc>
          <w:tcPr>
            <w:tcW w:w="1423"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Local Employee's Liability</w:t>
            </w:r>
          </w:p>
        </w:tc>
        <w:tc>
          <w:tcPr>
            <w:tcW w:w="1668"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Enron Corp., et al, Enron Subic Power Corp.</w:t>
            </w:r>
          </w:p>
        </w:tc>
        <w:tc>
          <w:tcPr>
            <w:tcW w:w="1289"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9/10/98 to</w:t>
            </w:r>
          </w:p>
          <w:p>
            <w:pPr>
              <w:pStyle w:val="Normal"/>
              <w:rPr>
                <w:color w:val="000000"/>
                <w:sz w:val="16"/>
                <w:lang w:eastAsia="en-US"/>
              </w:rPr>
            </w:pPr>
            <w:r>
              <w:rPr>
                <w:color w:val="000000"/>
                <w:sz w:val="16"/>
                <w:lang w:eastAsia="en-US"/>
              </w:rPr>
              <w:t>9/10/99</w:t>
            </w:r>
          </w:p>
        </w:tc>
        <w:tc>
          <w:tcPr>
            <w:tcW w:w="1766"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$2,000,000</w:t>
            </w:r>
          </w:p>
        </w:tc>
        <w:tc>
          <w:tcPr>
            <w:tcW w:w="2256"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 xml:space="preserve">Protection against liability to employees. </w:t>
            </w:r>
          </w:p>
        </w:tc>
        <w:tc>
          <w:tcPr>
            <w:tcW w:w="2098"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Nil</w:t>
            </w:r>
          </w:p>
        </w:tc>
        <w:tc>
          <w:tcPr>
            <w:tcW w:w="1510"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included w/Batangas [$21,994] </w:t>
            </w:r>
          </w:p>
        </w:tc>
        <w:tc>
          <w:tcPr>
            <w:tcW w:w="1581" w:type="dxa"/>
            <w:tcBorders>
              <w:top w:val="single" w:sz="6" w:space="0" w:color="000000"/>
              <w:start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N/A </w:t>
            </w:r>
          </w:p>
        </w:tc>
      </w:tr>
      <w:tr>
        <w:trPr>
          <w:trHeight w:val="605" w:hRule="atLeast"/>
        </w:trPr>
        <w:tc>
          <w:tcPr>
            <w:tcW w:w="1423"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 xml:space="preserve">Excess Umbrella Liability Insurance </w:t>
            </w:r>
          </w:p>
        </w:tc>
        <w:tc>
          <w:tcPr>
            <w:tcW w:w="1668"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Enron Corp., et al, Enron Subic Power Corp.</w:t>
            </w:r>
          </w:p>
        </w:tc>
        <w:tc>
          <w:tcPr>
            <w:tcW w:w="1289"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04/21/00 to 01</w:t>
            </w:r>
          </w:p>
        </w:tc>
        <w:tc>
          <w:tcPr>
            <w:tcW w:w="1766"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$25,000,000 excess of underlying</w:t>
            </w:r>
          </w:p>
        </w:tc>
        <w:tc>
          <w:tcPr>
            <w:tcW w:w="2256"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Excess Liability coverages above underlying.</w:t>
            </w:r>
          </w:p>
        </w:tc>
        <w:tc>
          <w:tcPr>
            <w:tcW w:w="2098"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None</w:t>
            </w:r>
          </w:p>
        </w:tc>
        <w:tc>
          <w:tcPr>
            <w:tcW w:w="1510"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Part of corp allocation </w:t>
            </w:r>
          </w:p>
        </w:tc>
        <w:tc>
          <w:tcPr>
            <w:tcW w:w="1581" w:type="dxa"/>
            <w:tcBorders>
              <w:top w:val="single" w:sz="6" w:space="0" w:color="000000"/>
              <w:start w:val="single" w:sz="6" w:space="0" w:color="000000"/>
              <w:bottom w:val="single" w:sz="4"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1,289 </w:t>
            </w:r>
          </w:p>
        </w:tc>
      </w:tr>
      <w:tr>
        <w:trPr>
          <w:trHeight w:val="202" w:hRule="atLeast"/>
        </w:trPr>
        <w:tc>
          <w:tcPr>
            <w:tcW w:w="1423" w:type="dxa"/>
            <w:tcBorders/>
          </w:tcPr>
          <w:p>
            <w:pPr>
              <w:pStyle w:val="Normal"/>
              <w:snapToGrid w:val="false"/>
              <w:rPr>
                <w:color w:val="000000"/>
                <w:sz w:val="16"/>
                <w:lang w:eastAsia="en-US"/>
              </w:rPr>
            </w:pPr>
            <w:r>
              <w:rPr>
                <w:color w:val="000000"/>
                <w:sz w:val="16"/>
                <w:lang w:eastAsia="en-US"/>
              </w:rPr>
            </w:r>
          </w:p>
        </w:tc>
        <w:tc>
          <w:tcPr>
            <w:tcW w:w="1668" w:type="dxa"/>
            <w:tcBorders/>
          </w:tcPr>
          <w:p>
            <w:pPr>
              <w:pStyle w:val="Normal"/>
              <w:snapToGrid w:val="false"/>
              <w:rPr>
                <w:color w:val="000000"/>
                <w:sz w:val="16"/>
                <w:lang w:eastAsia="en-US"/>
              </w:rPr>
            </w:pPr>
            <w:r>
              <w:rPr>
                <w:color w:val="000000"/>
                <w:sz w:val="16"/>
                <w:lang w:eastAsia="en-US"/>
              </w:rPr>
            </w:r>
          </w:p>
        </w:tc>
        <w:tc>
          <w:tcPr>
            <w:tcW w:w="1289" w:type="dxa"/>
            <w:tcBorders/>
          </w:tcPr>
          <w:p>
            <w:pPr>
              <w:pStyle w:val="Normal"/>
              <w:snapToGrid w:val="false"/>
              <w:rPr>
                <w:color w:val="000000"/>
                <w:sz w:val="16"/>
                <w:lang w:eastAsia="en-US"/>
              </w:rPr>
            </w:pPr>
            <w:r>
              <w:rPr>
                <w:color w:val="000000"/>
                <w:sz w:val="16"/>
                <w:lang w:eastAsia="en-US"/>
              </w:rPr>
            </w:r>
          </w:p>
        </w:tc>
        <w:tc>
          <w:tcPr>
            <w:tcW w:w="1766" w:type="dxa"/>
            <w:tcBorders/>
          </w:tcPr>
          <w:p>
            <w:pPr>
              <w:pStyle w:val="Normal"/>
              <w:snapToGrid w:val="false"/>
              <w:rPr>
                <w:color w:val="000000"/>
                <w:sz w:val="16"/>
                <w:lang w:eastAsia="en-US"/>
              </w:rPr>
            </w:pPr>
            <w:r>
              <w:rPr>
                <w:color w:val="000000"/>
                <w:sz w:val="16"/>
                <w:lang w:eastAsia="en-US"/>
              </w:rPr>
            </w:r>
          </w:p>
        </w:tc>
        <w:tc>
          <w:tcPr>
            <w:tcW w:w="2256" w:type="dxa"/>
            <w:tcBorders/>
          </w:tcPr>
          <w:p>
            <w:pPr>
              <w:pStyle w:val="Normal"/>
              <w:snapToGrid w:val="false"/>
              <w:rPr>
                <w:color w:val="000000"/>
                <w:sz w:val="16"/>
                <w:lang w:eastAsia="en-US"/>
              </w:rPr>
            </w:pPr>
            <w:r>
              <w:rPr>
                <w:color w:val="000000"/>
                <w:sz w:val="16"/>
                <w:lang w:eastAsia="en-US"/>
              </w:rPr>
            </w:r>
          </w:p>
        </w:tc>
        <w:tc>
          <w:tcPr>
            <w:tcW w:w="2098" w:type="dxa"/>
            <w:tcBorders/>
          </w:tcPr>
          <w:p>
            <w:pPr>
              <w:pStyle w:val="Normal"/>
              <w:rPr>
                <w:color w:val="000000"/>
                <w:sz w:val="16"/>
                <w:lang w:eastAsia="en-US"/>
              </w:rPr>
            </w:pPr>
            <w:r>
              <w:rPr>
                <w:color w:val="000000"/>
                <w:sz w:val="16"/>
                <w:lang w:eastAsia="en-US"/>
              </w:rPr>
              <w:t>Total</w:t>
            </w:r>
          </w:p>
        </w:tc>
        <w:tc>
          <w:tcPr>
            <w:tcW w:w="1510" w:type="dxa"/>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263,011 </w:t>
            </w:r>
          </w:p>
        </w:tc>
        <w:tc>
          <w:tcPr>
            <w:tcW w:w="1581" w:type="dxa"/>
            <w:tcBorders/>
          </w:tcPr>
          <w:p>
            <w:pPr>
              <w:pStyle w:val="Normal"/>
              <w:snapToGrid w:val="false"/>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b/>
        </w:rPr>
      </w:pPr>
      <w:r>
        <w:rPr>
          <w:b/>
        </w:rPr>
        <w:t>WIND #2 CABAZON</w:t>
      </w:r>
    </w:p>
    <w:p>
      <w:pPr>
        <w:pStyle w:val="Normal"/>
        <w:rPr>
          <w:b/>
          <w:sz w:val="16"/>
        </w:rPr>
      </w:pPr>
      <w:r>
        <w:rPr>
          <w:b/>
          <w:sz w:val="16"/>
        </w:rPr>
      </w:r>
    </w:p>
    <w:p>
      <w:pPr>
        <w:pStyle w:val="Normal"/>
        <w:rPr>
          <w:b/>
          <w:sz w:val="16"/>
        </w:rPr>
      </w:pPr>
      <w:r>
        <w:rPr>
          <w:b/>
          <w:sz w:val="16"/>
        </w:rPr>
      </w:r>
    </w:p>
    <w:tbl>
      <w:tblPr>
        <w:tblW w:w="12270" w:type="dxa"/>
        <w:jc w:val="center"/>
        <w:tblInd w:w="0" w:type="dxa"/>
        <w:tblLayout w:type="fixed"/>
        <w:tblCellMar>
          <w:top w:w="0" w:type="dxa"/>
          <w:start w:w="30" w:type="dxa"/>
          <w:bottom w:w="0" w:type="dxa"/>
          <w:end w:w="30" w:type="dxa"/>
        </w:tblCellMar>
      </w:tblPr>
      <w:tblGrid>
        <w:gridCol w:w="2758"/>
        <w:gridCol w:w="3212"/>
        <w:gridCol w:w="127"/>
        <w:gridCol w:w="6173"/>
      </w:tblGrid>
      <w:tr>
        <w:trPr>
          <w:tblHeader w:val="true"/>
          <w:trHeight w:val="209" w:hRule="atLeast"/>
        </w:trPr>
        <w:tc>
          <w:tcPr>
            <w:tcW w:w="5970" w:type="dxa"/>
            <w:gridSpan w:val="2"/>
            <w:tcBorders/>
          </w:tcPr>
          <w:p>
            <w:pPr>
              <w:pStyle w:val="Normal"/>
              <w:rPr>
                <w:b/>
                <w:color w:val="000000"/>
                <w:sz w:val="16"/>
                <w:lang w:eastAsia="en-US"/>
              </w:rPr>
            </w:pPr>
            <w:r>
              <w:rPr>
                <w:b/>
                <w:color w:val="000000"/>
                <w:sz w:val="16"/>
                <w:lang w:eastAsia="en-US"/>
              </w:rPr>
              <w:t>PROJECT:  CABAZON POWER PARTNERS</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127" w:type="dxa"/>
            <w:tcBorders/>
          </w:tcPr>
          <w:p>
            <w:pPr>
              <w:pStyle w:val="Normal"/>
              <w:snapToGrid w:val="false"/>
              <w:jc w:val="center"/>
              <w:rPr>
                <w:color w:val="000000"/>
                <w:sz w:val="16"/>
                <w:lang w:eastAsia="en-US"/>
              </w:rPr>
            </w:pPr>
            <w:r>
              <w:rPr>
                <w:color w:val="000000"/>
                <w:sz w:val="16"/>
                <w:lang w:eastAsia="en-US"/>
              </w:rPr>
            </w:r>
          </w:p>
        </w:tc>
        <w:tc>
          <w:tcPr>
            <w:tcW w:w="6173" w:type="dxa"/>
            <w:tcBorders/>
          </w:tcPr>
          <w:p>
            <w:pPr>
              <w:pStyle w:val="Normal"/>
              <w:snapToGrid w:val="false"/>
              <w:jc w:val="center"/>
              <w:rPr>
                <w:color w:val="000000"/>
                <w:sz w:val="16"/>
                <w:lang w:eastAsia="en-US"/>
              </w:rPr>
            </w:pPr>
            <w:r>
              <w:rPr>
                <w:color w:val="000000"/>
                <w:sz w:val="16"/>
                <w:lang w:eastAsia="en-US"/>
              </w:rPr>
            </w:r>
          </w:p>
        </w:tc>
      </w:tr>
      <w:tr>
        <w:trPr>
          <w:tblHeader w:val="true"/>
          <w:trHeight w:val="209" w:hRule="atLeast"/>
        </w:trPr>
        <w:tc>
          <w:tcPr>
            <w:tcW w:w="2758" w:type="dxa"/>
            <w:tcBorders/>
          </w:tcPr>
          <w:p>
            <w:pPr>
              <w:pStyle w:val="Normal"/>
              <w:snapToGrid w:val="false"/>
              <w:jc w:val="center"/>
              <w:rPr>
                <w:color w:val="000000"/>
                <w:sz w:val="16"/>
                <w:lang w:eastAsia="en-US"/>
              </w:rPr>
            </w:pPr>
            <w:r>
              <w:rPr>
                <w:color w:val="000000"/>
                <w:sz w:val="16"/>
                <w:lang w:eastAsia="en-US"/>
              </w:rPr>
            </w:r>
          </w:p>
        </w:tc>
        <w:tc>
          <w:tcPr>
            <w:tcW w:w="3212" w:type="dxa"/>
            <w:tcBorders/>
          </w:tcPr>
          <w:p>
            <w:pPr>
              <w:pStyle w:val="Normal"/>
              <w:snapToGrid w:val="false"/>
              <w:jc w:val="center"/>
              <w:rPr>
                <w:color w:val="000000"/>
                <w:sz w:val="16"/>
                <w:lang w:eastAsia="en-US"/>
              </w:rPr>
            </w:pPr>
            <w:r>
              <w:rPr>
                <w:color w:val="000000"/>
                <w:sz w:val="16"/>
                <w:lang w:eastAsia="en-US"/>
              </w:rPr>
            </w:r>
          </w:p>
        </w:tc>
        <w:tc>
          <w:tcPr>
            <w:tcW w:w="127" w:type="dxa"/>
            <w:tcBorders/>
          </w:tcPr>
          <w:p>
            <w:pPr>
              <w:pStyle w:val="Normal"/>
              <w:snapToGrid w:val="false"/>
              <w:jc w:val="center"/>
              <w:rPr>
                <w:color w:val="000000"/>
                <w:sz w:val="16"/>
                <w:lang w:eastAsia="en-US"/>
              </w:rPr>
            </w:pPr>
            <w:r>
              <w:rPr>
                <w:color w:val="000000"/>
                <w:sz w:val="16"/>
                <w:lang w:eastAsia="en-US"/>
              </w:rPr>
            </w:r>
          </w:p>
        </w:tc>
        <w:tc>
          <w:tcPr>
            <w:tcW w:w="6173" w:type="dxa"/>
            <w:tcBorders/>
          </w:tcPr>
          <w:p>
            <w:pPr>
              <w:pStyle w:val="Normal"/>
              <w:snapToGrid w:val="false"/>
              <w:jc w:val="center"/>
              <w:rPr>
                <w:color w:val="000000"/>
                <w:sz w:val="16"/>
                <w:lang w:eastAsia="en-US"/>
              </w:rPr>
            </w:pPr>
            <w:r>
              <w:rPr>
                <w:color w:val="000000"/>
                <w:sz w:val="16"/>
                <w:lang w:eastAsia="en-US"/>
              </w:rPr>
            </w:r>
          </w:p>
        </w:tc>
      </w:tr>
      <w:tr>
        <w:trPr>
          <w:trHeight w:val="209" w:hRule="atLeast"/>
        </w:trPr>
        <w:tc>
          <w:tcPr>
            <w:tcW w:w="2758" w:type="dxa"/>
            <w:tcBorders>
              <w:top w:val="single" w:sz="4"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A.  Property</w:t>
            </w:r>
          </w:p>
        </w:tc>
        <w:tc>
          <w:tcPr>
            <w:tcW w:w="3212" w:type="dxa"/>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4"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Royal Sun Alliance</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1, 2000 to January 1, 2001</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Limits of Liability:</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$80,000,000 Each Occurrence and in the Aggregate Annually except Earthquake and Flood</w:t>
            </w:r>
          </w:p>
        </w:tc>
      </w:tr>
      <w:tr>
        <w:trPr>
          <w:trHeight w:val="485"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16"/>
                <w:lang w:eastAsia="en-US"/>
              </w:rPr>
            </w:pPr>
            <w:r>
              <w:rPr>
                <w:color w:val="000000"/>
                <w:sz w:val="16"/>
                <w:lang w:eastAsia="en-US"/>
              </w:rPr>
              <w:t xml:space="preserve"> </w:t>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Basis of Cover:</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All Risk Property Damage and Time Element Combined, including Boiler &amp; Machinery (except windturbines themselves) excess of policy deductibles and subject to policy sublimits including but not limited to:</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$30,000,000 Per Occurrence Boiler and Machinery</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$15,000,000 Contingent Business Interruption</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$35,000,000 Flood Annual Aggregate</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$10,000,000 Earthquake Annual Aggregate</w:t>
            </w:r>
          </w:p>
        </w:tc>
      </w:tr>
      <w:tr>
        <w:trPr>
          <w:trHeight w:val="202"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$11,373,333 Per occurrence as respects losses from Off Premises Services (with 75-mile radius)</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322"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Conditions:</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Earthquake shall include as a single loss all loss and damage therefrom wherever occurring during a continuous period of seventy-two (72) hours</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665"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Loss which involves the perils of tornado, windstorm, cyclone, hurricane, freezing or hail shall include all losses wherever occurring occasioned by these perils which arise out of one atmospheric disturbance during a continuous period of seventy-two (72) hours.</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427"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Loss which involves, in whole or in part the peril of lightning shall include as a single loss all loss and damage therefrom during  a continuous period of seventy-two (72) hours.</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427"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Loss which involves, in whole or in part the peril of flood shall include as a single loss all losses and damage therefrom wherever occurring during a continuous period of seventy-two (72) hours.</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Deductibles:</w:t>
            </w:r>
          </w:p>
        </w:tc>
        <w:tc>
          <w:tcPr>
            <w:tcW w:w="6300"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Earthquake</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322"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 of 100% of the combined property damage and business interruption loss, subject to a minimum deductible of $100,000</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300"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Flood</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$50,000 any one occurrence applies for Property Damage</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300"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Lightning</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2"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$250,000 per occurrence applies for Property Damage and 72 hours for Business Income</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300"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Transit</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 per occurrence</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300"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All Other Property Damage/Time Element Perils</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 Property Damage</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72 Hours Business Interruption</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72 Hours Contingent Business Interruption</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72 Hours Off Premises Services</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B.  Excess Earthquake:</w:t>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Western RE Managers</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1, 2000 to January 1, 2001</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$20,000,000 Per Occurrence and Annual Aggregate</w:t>
            </w:r>
          </w:p>
        </w:tc>
      </w:tr>
      <w:tr>
        <w:trPr>
          <w:trHeight w:val="202"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Basis of Cover:</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Excess of $10,000,000 per occurrence and annual aggregate primary coverage</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Deductible:</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$10,000,000 primary policy</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  Third Party Liability</w:t>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9512" w:type="dxa"/>
            <w:gridSpan w:val="3"/>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Comprehensive General Liability Insurance with Broad Form Comprehensive General Liability Endorsement</w:t>
            </w:r>
          </w:p>
        </w:tc>
        <w:tc>
          <w:tcPr>
            <w:tcW w:w="0" w:type="dxa"/>
            <w:vMerge w:val="continue"/>
            <w:tcBorders>
              <w:top w:val="single" w:sz="2" w:space="0" w:color="000000"/>
              <w:bottom w:val="single" w:sz="2" w:space="0" w:color="000000"/>
            </w:tcBorders>
          </w:tcPr>
          <w:p>
            <w:pPr>
              <w:pStyle w:val="Normal"/>
              <w:snapToGrid w:val="false"/>
              <w:rPr>
                <w:color w:val="000000"/>
                <w:sz w:val="16"/>
                <w:lang w:eastAsia="en-US"/>
              </w:rPr>
            </w:pPr>
            <w:r>
              <w:rPr>
                <w:color w:val="000000"/>
                <w:sz w:val="16"/>
                <w:lang w:eastAsia="en-US"/>
              </w:rPr>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1, 2000 to January 1, 2001</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Each Occurrence</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$2,000,000 Annual Aggregate</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Products Completed Operation</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Deductible:</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Nil</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D.  Excess Liability</w:t>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1, 2000 to January 1, 2001</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$25,000,000 Per Occurrence and Annual Aggregate</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Conditions:</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Following Form Pollution</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Failure to Supply Exclusion </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Care, Custody and Control Exclusion</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Self-Insured Retention:</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$10,000 </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E.  Automobile</w:t>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9512"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Non-Owned and Hired Automobiles only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1, 2000 to January 1, 2001</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$1,000,000 </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Self-Insured Retention:</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597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  Worker's Compensation/Employer's Liability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1, 2000 to January 1, 2001</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300"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Worker's Compensation</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Statutory</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300"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Employer's Liability</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Each Accident</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Disease - Each Employee</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Disease - Policy Limit</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597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G.  Pollution Liability - Time Element Basis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1, 2000 to January 1, 2001</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Each Occurrence</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Annual Aggregate</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Conditions:</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300"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Discovery:</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 Calendar Days</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300"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Notification:</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45 Calendar Days</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Self-Insured Retention:</w:t>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$10,000 </w:t>
            </w:r>
          </w:p>
        </w:tc>
      </w:tr>
      <w:tr>
        <w:trPr>
          <w:trHeight w:val="209" w:hRule="atLeast"/>
        </w:trPr>
        <w:tc>
          <w:tcPr>
            <w:tcW w:w="2758"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21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27"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17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b/>
        </w:rPr>
      </w:pPr>
      <w:r>
        <w:rPr>
          <w:b/>
        </w:rPr>
        <w:t>WIND #5 LAKE BENTON 1</w:t>
      </w:r>
    </w:p>
    <w:p>
      <w:pPr>
        <w:pStyle w:val="Normal"/>
        <w:rPr>
          <w:b/>
          <w:sz w:val="16"/>
        </w:rPr>
      </w:pPr>
      <w:r>
        <w:rPr>
          <w:b/>
          <w:sz w:val="16"/>
        </w:rPr>
      </w:r>
    </w:p>
    <w:p>
      <w:pPr>
        <w:pStyle w:val="Normal"/>
        <w:rPr>
          <w:sz w:val="16"/>
        </w:rPr>
      </w:pPr>
      <w:r>
        <w:rPr>
          <w:sz w:val="16"/>
        </w:rPr>
      </w:r>
    </w:p>
    <w:tbl>
      <w:tblPr>
        <w:tblW w:w="11222" w:type="dxa"/>
        <w:jc w:val="start"/>
        <w:tblInd w:w="0" w:type="dxa"/>
        <w:tblLayout w:type="fixed"/>
        <w:tblCellMar>
          <w:top w:w="0" w:type="dxa"/>
          <w:start w:w="30" w:type="dxa"/>
          <w:bottom w:w="0" w:type="dxa"/>
          <w:end w:w="30" w:type="dxa"/>
        </w:tblCellMar>
      </w:tblPr>
      <w:tblGrid>
        <w:gridCol w:w="1470"/>
        <w:gridCol w:w="2430"/>
        <w:gridCol w:w="450"/>
        <w:gridCol w:w="3733"/>
        <w:gridCol w:w="785"/>
        <w:gridCol w:w="785"/>
        <w:gridCol w:w="785"/>
        <w:gridCol w:w="784"/>
      </w:tblGrid>
      <w:tr>
        <w:trPr>
          <w:tblHeader w:val="true"/>
          <w:trHeight w:val="274" w:hRule="atLeast"/>
        </w:trPr>
        <w:tc>
          <w:tcPr>
            <w:tcW w:w="8083" w:type="dxa"/>
            <w:gridSpan w:val="4"/>
            <w:tcBorders/>
          </w:tcPr>
          <w:p>
            <w:pPr>
              <w:pStyle w:val="Normal"/>
              <w:rPr>
                <w:b/>
                <w:color w:val="000000"/>
                <w:sz w:val="16"/>
                <w:lang w:eastAsia="en-US"/>
              </w:rPr>
            </w:pPr>
            <w:r>
              <w:rPr>
                <w:b/>
                <w:color w:val="000000"/>
                <w:sz w:val="16"/>
                <w:lang w:eastAsia="en-US"/>
              </w:rPr>
              <w:t xml:space="preserve">PROJECT:  LAKE BENTON POWER PARTNERS </w:t>
            </w:r>
          </w:p>
        </w:tc>
        <w:tc>
          <w:tcPr>
            <w:tcW w:w="0" w:type="dxa"/>
            <w:vMerge w:val="continue"/>
            <w:tcBorders/>
          </w:tcPr>
          <w:p>
            <w:pPr>
              <w:pStyle w:val="Normal"/>
              <w:snapToGrid w:val="false"/>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785" w:type="dxa"/>
            <w:tcBorders/>
          </w:tcPr>
          <w:p>
            <w:pPr>
              <w:pStyle w:val="Normal"/>
              <w:snapToGrid w:val="false"/>
              <w:jc w:val="end"/>
              <w:rPr>
                <w:color w:val="000000"/>
                <w:sz w:val="16"/>
                <w:lang w:eastAsia="en-US"/>
              </w:rPr>
            </w:pPr>
            <w:r>
              <w:rPr>
                <w:color w:val="000000"/>
                <w:sz w:val="16"/>
                <w:lang w:eastAsia="en-US"/>
              </w:rPr>
            </w:r>
          </w:p>
        </w:tc>
        <w:tc>
          <w:tcPr>
            <w:tcW w:w="785" w:type="dxa"/>
            <w:tcBorders/>
          </w:tcPr>
          <w:p>
            <w:pPr>
              <w:pStyle w:val="Normal"/>
              <w:snapToGrid w:val="false"/>
              <w:jc w:val="end"/>
              <w:rPr>
                <w:color w:val="000000"/>
                <w:sz w:val="16"/>
                <w:lang w:eastAsia="en-US"/>
              </w:rPr>
            </w:pPr>
            <w:r>
              <w:rPr>
                <w:color w:val="000000"/>
                <w:sz w:val="16"/>
                <w:lang w:eastAsia="en-US"/>
              </w:rPr>
            </w:r>
          </w:p>
        </w:tc>
        <w:tc>
          <w:tcPr>
            <w:tcW w:w="785" w:type="dxa"/>
            <w:tcBorders/>
          </w:tcPr>
          <w:p>
            <w:pPr>
              <w:pStyle w:val="Normal"/>
              <w:snapToGrid w:val="false"/>
              <w:jc w:val="end"/>
              <w:rPr>
                <w:color w:val="000000"/>
                <w:sz w:val="16"/>
                <w:lang w:eastAsia="en-US"/>
              </w:rPr>
            </w:pPr>
            <w:r>
              <w:rPr>
                <w:color w:val="000000"/>
                <w:sz w:val="16"/>
                <w:lang w:eastAsia="en-US"/>
              </w:rPr>
            </w:r>
          </w:p>
        </w:tc>
        <w:tc>
          <w:tcPr>
            <w:tcW w:w="784" w:type="dxa"/>
            <w:tcBorders/>
          </w:tcPr>
          <w:p>
            <w:pPr>
              <w:pStyle w:val="Normal"/>
              <w:snapToGrid w:val="false"/>
              <w:jc w:val="end"/>
              <w:rPr>
                <w:color w:val="000000"/>
                <w:sz w:val="16"/>
                <w:lang w:eastAsia="en-US"/>
              </w:rPr>
            </w:pPr>
            <w:r>
              <w:rPr>
                <w:color w:val="000000"/>
                <w:sz w:val="16"/>
                <w:lang w:eastAsia="en-US"/>
              </w:rPr>
            </w:r>
          </w:p>
        </w:tc>
      </w:tr>
      <w:tr>
        <w:trPr>
          <w:tblHeader w:val="true"/>
          <w:trHeight w:val="209" w:hRule="atLeast"/>
        </w:trPr>
        <w:tc>
          <w:tcPr>
            <w:tcW w:w="1470" w:type="dxa"/>
            <w:tcBorders/>
          </w:tcPr>
          <w:p>
            <w:pPr>
              <w:pStyle w:val="Normal"/>
              <w:snapToGrid w:val="false"/>
              <w:jc w:val="center"/>
              <w:rPr>
                <w:color w:val="000000"/>
                <w:sz w:val="16"/>
                <w:lang w:eastAsia="en-US"/>
              </w:rPr>
            </w:pPr>
            <w:r>
              <w:rPr>
                <w:color w:val="000000"/>
                <w:sz w:val="16"/>
                <w:lang w:eastAsia="en-US"/>
              </w:rPr>
            </w:r>
          </w:p>
        </w:tc>
        <w:tc>
          <w:tcPr>
            <w:tcW w:w="2430" w:type="dxa"/>
            <w:tcBorders/>
          </w:tcPr>
          <w:p>
            <w:pPr>
              <w:pStyle w:val="Normal"/>
              <w:snapToGrid w:val="false"/>
              <w:jc w:val="center"/>
              <w:rPr>
                <w:color w:val="000000"/>
                <w:sz w:val="16"/>
                <w:lang w:eastAsia="en-US"/>
              </w:rPr>
            </w:pPr>
            <w:r>
              <w:rPr>
                <w:color w:val="000000"/>
                <w:sz w:val="16"/>
                <w:lang w:eastAsia="en-US"/>
              </w:rPr>
            </w:r>
          </w:p>
        </w:tc>
        <w:tc>
          <w:tcPr>
            <w:tcW w:w="450" w:type="dxa"/>
            <w:tcBorders/>
          </w:tcPr>
          <w:p>
            <w:pPr>
              <w:pStyle w:val="Normal"/>
              <w:snapToGrid w:val="false"/>
              <w:jc w:val="center"/>
              <w:rPr>
                <w:color w:val="000000"/>
                <w:sz w:val="16"/>
                <w:lang w:eastAsia="en-US"/>
              </w:rPr>
            </w:pPr>
            <w:r>
              <w:rPr>
                <w:color w:val="000000"/>
                <w:sz w:val="16"/>
                <w:lang w:eastAsia="en-US"/>
              </w:rPr>
            </w:r>
          </w:p>
        </w:tc>
        <w:tc>
          <w:tcPr>
            <w:tcW w:w="3733" w:type="dxa"/>
            <w:tcBorders/>
          </w:tcPr>
          <w:p>
            <w:pPr>
              <w:pStyle w:val="Normal"/>
              <w:snapToGrid w:val="false"/>
              <w:jc w:val="center"/>
              <w:rPr>
                <w:color w:val="000000"/>
                <w:sz w:val="16"/>
                <w:lang w:eastAsia="en-US"/>
              </w:rPr>
            </w:pPr>
            <w:r>
              <w:rPr>
                <w:color w:val="000000"/>
                <w:sz w:val="16"/>
                <w:lang w:eastAsia="en-US"/>
              </w:rPr>
            </w:r>
          </w:p>
        </w:tc>
        <w:tc>
          <w:tcPr>
            <w:tcW w:w="785" w:type="dxa"/>
            <w:tcBorders/>
          </w:tcPr>
          <w:p>
            <w:pPr>
              <w:pStyle w:val="Normal"/>
              <w:snapToGrid w:val="false"/>
              <w:jc w:val="end"/>
              <w:rPr>
                <w:color w:val="000000"/>
                <w:sz w:val="16"/>
                <w:lang w:eastAsia="en-US"/>
              </w:rPr>
            </w:pPr>
            <w:r>
              <w:rPr>
                <w:color w:val="000000"/>
                <w:sz w:val="16"/>
                <w:lang w:eastAsia="en-US"/>
              </w:rPr>
            </w:r>
          </w:p>
        </w:tc>
        <w:tc>
          <w:tcPr>
            <w:tcW w:w="785" w:type="dxa"/>
            <w:tcBorders/>
          </w:tcPr>
          <w:p>
            <w:pPr>
              <w:pStyle w:val="Normal"/>
              <w:snapToGrid w:val="false"/>
              <w:jc w:val="end"/>
              <w:rPr>
                <w:color w:val="000000"/>
                <w:sz w:val="16"/>
                <w:lang w:eastAsia="en-US"/>
              </w:rPr>
            </w:pPr>
            <w:r>
              <w:rPr>
                <w:color w:val="000000"/>
                <w:sz w:val="16"/>
                <w:lang w:eastAsia="en-US"/>
              </w:rPr>
            </w:r>
          </w:p>
        </w:tc>
        <w:tc>
          <w:tcPr>
            <w:tcW w:w="785" w:type="dxa"/>
            <w:tcBorders/>
          </w:tcPr>
          <w:p>
            <w:pPr>
              <w:pStyle w:val="Normal"/>
              <w:snapToGrid w:val="false"/>
              <w:jc w:val="end"/>
              <w:rPr>
                <w:color w:val="000000"/>
                <w:sz w:val="16"/>
                <w:lang w:eastAsia="en-US"/>
              </w:rPr>
            </w:pPr>
            <w:r>
              <w:rPr>
                <w:color w:val="000000"/>
                <w:sz w:val="16"/>
                <w:lang w:eastAsia="en-US"/>
              </w:rPr>
            </w:r>
          </w:p>
        </w:tc>
        <w:tc>
          <w:tcPr>
            <w:tcW w:w="784" w:type="dxa"/>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3900" w:type="dxa"/>
            <w:gridSpan w:val="2"/>
            <w:tcBorders>
              <w:top w:val="single" w:sz="4"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A.  Property</w:t>
            </w:r>
          </w:p>
        </w:tc>
        <w:tc>
          <w:tcPr>
            <w:tcW w:w="0" w:type="dxa"/>
            <w:vMerge w:val="continue"/>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4"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Royal Sun Alliance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1, 2000 to January 1,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18"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Limits of Liability:</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872" w:type="dxa"/>
            <w:gridSpan w:val="5"/>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$167,000,000 Each Occurrence and in the Aggregate Annually except Earthquake and Flood</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62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Basis of Cover:</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872" w:type="dxa"/>
            <w:gridSpan w:val="5"/>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All Risk Property Damage and Time Element Combined, including Boiler &amp; Machinery (except windturbines themselves) excess of policy deductibles and subject to policy sublimits including but not limited to:</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$30,000,000 Per Occurrence Boiler and Machinery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$20,000,000 Contingent Business Interruption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872" w:type="dxa"/>
            <w:gridSpan w:val="5"/>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$22,470,000 Per occurrence as respects losses from Off Premises Services (with 75-mile radius)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18"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Conditions:</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872" w:type="dxa"/>
            <w:gridSpan w:val="5"/>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Earthquake shall include as a single loss all loss and damage therefrom wherever occurring during a continuous period of seventy-two (72) hours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665"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872" w:type="dxa"/>
            <w:gridSpan w:val="5"/>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Loss which involves the perils of tornado, windstorm, cyclone, hurricane, freezing or hail shall include all losses wherever occurring occasioned by these perils which arise out of one atmospheric disturbance during a continuous period of seventy-two (72) hours.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27"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872" w:type="dxa"/>
            <w:gridSpan w:val="5"/>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Loss which involves, in whole or in part the peril of lightning shall include as a single loss all loss and damage therefrom during  a continuous period of seventy-two (72) hours.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27"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872" w:type="dxa"/>
            <w:gridSpan w:val="5"/>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Loss which involves, in whole or in part the peril of flood shall include as a single loss all losses and damage therefrom wherever occurring during a continuous period of seventy-two (72) hours.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Deductibles:</w:t>
            </w:r>
          </w:p>
        </w:tc>
        <w:tc>
          <w:tcPr>
            <w:tcW w:w="418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Earthquake</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18"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872" w:type="dxa"/>
            <w:gridSpan w:val="5"/>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 of 100% of the combined property damage and business interruption loss, subject to a minimum deductible of $100,000</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8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Flood</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$50,000 any one occurrence applies for Property Damage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8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Lightning</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872" w:type="dxa"/>
            <w:gridSpan w:val="5"/>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$250,000 per occurrence applies for Property Damage and 72 hours for Business Income</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8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Transit</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 per occurrence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8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All Other Property Damage/Time Element Perils</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 Property Damage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72 Hours Business Interruption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72 Hours Contingent Business Interruption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72 Hours Off Premises Services</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390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B.  Third Party Liability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8968" w:type="dxa"/>
            <w:gridSpan w:val="6"/>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Comprehensive General Liability Insurance with Broad Form Comprehensive General Liability Endorsement</w:t>
            </w:r>
          </w:p>
        </w:tc>
        <w:tc>
          <w:tcPr>
            <w:tcW w:w="0" w:type="dxa"/>
            <w:vMerge w:val="continue"/>
            <w:tcBorders>
              <w:top w:val="single" w:sz="2" w:space="0" w:color="000000"/>
              <w:bottom w:val="single" w:sz="2" w:space="0" w:color="000000"/>
            </w:tcBorders>
          </w:tcPr>
          <w:p>
            <w:pPr>
              <w:pStyle w:val="Normal"/>
              <w:snapToGrid w:val="false"/>
              <w:rPr>
                <w:color w:val="000000"/>
                <w:sz w:val="16"/>
                <w:lang w:eastAsia="en-US"/>
              </w:rPr>
            </w:pPr>
            <w:r>
              <w:rPr>
                <w:color w:val="000000"/>
                <w:sz w:val="16"/>
                <w:lang w:eastAsia="en-US"/>
              </w:rPr>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31, 2000 to January 31,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Each Occurrence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$2,000,000 Annual Aggregate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Products Completed Operation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Deductible:</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Nil</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390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  Excess Liability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31, 2000 to January 31,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$25,000,000 Per Occurrence and Annual Aggregate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Conditions:</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Following Form Pollution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Failure to Supply Exclusion </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Care, Custody and Control Exclusion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88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Self-Insured Retention:</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$10,000 </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390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D.  Automobile</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613"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Non-Owned and Hired Automobiles only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31, 2000 to January 31,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$1,000,000 </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613"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Self-Insured Retention:</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8083" w:type="dxa"/>
            <w:gridSpan w:val="4"/>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E.  Worker's Compensation/Employer's Liability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31, 2000 to January 31,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8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Worker's Compensation</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Statutory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8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Employer's Liability</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Each Accident</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Disease - Each Employee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Disease - Policy Limit</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8083" w:type="dxa"/>
            <w:gridSpan w:val="4"/>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  Pollution Liability - Time Element Basis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31, 2000 to January 31,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Each Occurrence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Annual Aggregate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Conditions:</w:t>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8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Discovery:</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 Calendar Days</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8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Notification:</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45 Calendar Days</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5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88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Self-Insured Retention:</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3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$10,000 </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b/>
          <w:sz w:val="16"/>
        </w:rPr>
      </w:pPr>
      <w:r>
        <w:rPr>
          <w:b/>
          <w:sz w:val="16"/>
        </w:rPr>
        <w:t>WIND #14 STORM LAKE 1</w:t>
      </w:r>
    </w:p>
    <w:p>
      <w:pPr>
        <w:pStyle w:val="Normal"/>
        <w:rPr>
          <w:b/>
          <w:sz w:val="16"/>
        </w:rPr>
      </w:pPr>
      <w:r>
        <w:rPr>
          <w:b/>
          <w:sz w:val="16"/>
        </w:rPr>
      </w:r>
    </w:p>
    <w:tbl>
      <w:tblPr>
        <w:tblW w:w="12270" w:type="dxa"/>
        <w:jc w:val="start"/>
        <w:tblInd w:w="0" w:type="dxa"/>
        <w:tblLayout w:type="fixed"/>
        <w:tblCellMar>
          <w:top w:w="0" w:type="dxa"/>
          <w:start w:w="30" w:type="dxa"/>
          <w:bottom w:w="0" w:type="dxa"/>
          <w:end w:w="30" w:type="dxa"/>
        </w:tblCellMar>
      </w:tblPr>
      <w:tblGrid>
        <w:gridCol w:w="1470"/>
        <w:gridCol w:w="2520"/>
        <w:gridCol w:w="360"/>
        <w:gridCol w:w="3803"/>
        <w:gridCol w:w="785"/>
        <w:gridCol w:w="3332"/>
      </w:tblGrid>
      <w:tr>
        <w:trPr>
          <w:tblHeader w:val="true"/>
          <w:trHeight w:val="274" w:hRule="atLeast"/>
        </w:trPr>
        <w:tc>
          <w:tcPr>
            <w:tcW w:w="8153" w:type="dxa"/>
            <w:gridSpan w:val="4"/>
            <w:tcBorders/>
          </w:tcPr>
          <w:p>
            <w:pPr>
              <w:pStyle w:val="Normal"/>
              <w:rPr>
                <w:b/>
                <w:color w:val="000000"/>
                <w:sz w:val="16"/>
                <w:lang w:eastAsia="en-US"/>
              </w:rPr>
            </w:pPr>
            <w:r>
              <w:rPr>
                <w:b/>
                <w:color w:val="000000"/>
                <w:sz w:val="16"/>
                <w:lang w:eastAsia="en-US"/>
              </w:rPr>
              <w:t>PROJECT:  STORM LAKE POWER PARTNERS I</w:t>
            </w:r>
          </w:p>
        </w:tc>
        <w:tc>
          <w:tcPr>
            <w:tcW w:w="0" w:type="dxa"/>
            <w:vMerge w:val="continue"/>
            <w:tcBorders/>
          </w:tcPr>
          <w:p>
            <w:pPr>
              <w:pStyle w:val="Normal"/>
              <w:snapToGrid w:val="false"/>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785" w:type="dxa"/>
            <w:tcBorders/>
          </w:tcPr>
          <w:p>
            <w:pPr>
              <w:pStyle w:val="Normal"/>
              <w:snapToGrid w:val="false"/>
              <w:jc w:val="end"/>
              <w:rPr>
                <w:color w:val="000000"/>
                <w:sz w:val="16"/>
                <w:lang w:eastAsia="en-US"/>
              </w:rPr>
            </w:pPr>
            <w:r>
              <w:rPr>
                <w:color w:val="000000"/>
                <w:sz w:val="16"/>
                <w:lang w:eastAsia="en-US"/>
              </w:rPr>
            </w:r>
          </w:p>
        </w:tc>
        <w:tc>
          <w:tcPr>
            <w:tcW w:w="3332" w:type="dxa"/>
            <w:tcBorders/>
          </w:tcPr>
          <w:p>
            <w:pPr>
              <w:pStyle w:val="Normal"/>
              <w:snapToGrid w:val="false"/>
              <w:jc w:val="end"/>
              <w:rPr>
                <w:color w:val="000000"/>
                <w:sz w:val="16"/>
                <w:lang w:eastAsia="en-US"/>
              </w:rPr>
            </w:pPr>
            <w:r>
              <w:rPr>
                <w:color w:val="000000"/>
                <w:sz w:val="16"/>
                <w:lang w:eastAsia="en-US"/>
              </w:rPr>
            </w:r>
          </w:p>
        </w:tc>
      </w:tr>
      <w:tr>
        <w:trPr>
          <w:tblHeader w:val="true"/>
          <w:trHeight w:val="209" w:hRule="atLeast"/>
        </w:trPr>
        <w:tc>
          <w:tcPr>
            <w:tcW w:w="1470" w:type="dxa"/>
            <w:tcBorders/>
          </w:tcPr>
          <w:p>
            <w:pPr>
              <w:pStyle w:val="Normal"/>
              <w:snapToGrid w:val="false"/>
              <w:jc w:val="center"/>
              <w:rPr>
                <w:color w:val="000000"/>
                <w:sz w:val="16"/>
                <w:lang w:eastAsia="en-US"/>
              </w:rPr>
            </w:pPr>
            <w:r>
              <w:rPr>
                <w:color w:val="000000"/>
                <w:sz w:val="16"/>
                <w:lang w:eastAsia="en-US"/>
              </w:rPr>
            </w:r>
          </w:p>
        </w:tc>
        <w:tc>
          <w:tcPr>
            <w:tcW w:w="2520" w:type="dxa"/>
            <w:tcBorders/>
          </w:tcPr>
          <w:p>
            <w:pPr>
              <w:pStyle w:val="Normal"/>
              <w:snapToGrid w:val="false"/>
              <w:jc w:val="center"/>
              <w:rPr>
                <w:color w:val="000000"/>
                <w:sz w:val="16"/>
                <w:lang w:eastAsia="en-US"/>
              </w:rPr>
            </w:pPr>
            <w:r>
              <w:rPr>
                <w:color w:val="000000"/>
                <w:sz w:val="16"/>
                <w:lang w:eastAsia="en-US"/>
              </w:rPr>
            </w:r>
          </w:p>
        </w:tc>
        <w:tc>
          <w:tcPr>
            <w:tcW w:w="360" w:type="dxa"/>
            <w:tcBorders/>
          </w:tcPr>
          <w:p>
            <w:pPr>
              <w:pStyle w:val="Normal"/>
              <w:snapToGrid w:val="false"/>
              <w:jc w:val="center"/>
              <w:rPr>
                <w:color w:val="000000"/>
                <w:sz w:val="16"/>
                <w:lang w:eastAsia="en-US"/>
              </w:rPr>
            </w:pPr>
            <w:r>
              <w:rPr>
                <w:color w:val="000000"/>
                <w:sz w:val="16"/>
                <w:lang w:eastAsia="en-US"/>
              </w:rPr>
            </w:r>
          </w:p>
        </w:tc>
        <w:tc>
          <w:tcPr>
            <w:tcW w:w="3803" w:type="dxa"/>
            <w:tcBorders/>
          </w:tcPr>
          <w:p>
            <w:pPr>
              <w:pStyle w:val="Normal"/>
              <w:snapToGrid w:val="false"/>
              <w:jc w:val="center"/>
              <w:rPr>
                <w:color w:val="000000"/>
                <w:sz w:val="16"/>
                <w:lang w:eastAsia="en-US"/>
              </w:rPr>
            </w:pPr>
            <w:r>
              <w:rPr>
                <w:color w:val="000000"/>
                <w:sz w:val="16"/>
                <w:lang w:eastAsia="en-US"/>
              </w:rPr>
            </w:r>
          </w:p>
        </w:tc>
        <w:tc>
          <w:tcPr>
            <w:tcW w:w="785" w:type="dxa"/>
            <w:tcBorders/>
          </w:tcPr>
          <w:p>
            <w:pPr>
              <w:pStyle w:val="Normal"/>
              <w:snapToGrid w:val="false"/>
              <w:jc w:val="end"/>
              <w:rPr>
                <w:color w:val="000000"/>
                <w:sz w:val="16"/>
                <w:lang w:eastAsia="en-US"/>
              </w:rPr>
            </w:pPr>
            <w:r>
              <w:rPr>
                <w:color w:val="000000"/>
                <w:sz w:val="16"/>
                <w:lang w:eastAsia="en-US"/>
              </w:rPr>
            </w:r>
          </w:p>
        </w:tc>
        <w:tc>
          <w:tcPr>
            <w:tcW w:w="3332" w:type="dxa"/>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3990" w:type="dxa"/>
            <w:gridSpan w:val="2"/>
            <w:tcBorders>
              <w:top w:val="single" w:sz="4"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A.  Property</w:t>
            </w:r>
          </w:p>
        </w:tc>
        <w:tc>
          <w:tcPr>
            <w:tcW w:w="0" w:type="dxa"/>
            <w:vMerge w:val="continue"/>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4"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Royal Sun Alliance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1, 2000 to January 1,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18"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Limits of Liability:</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$193,000,000 Each Occurrence and in the Aggregate Annually except Earthquake and Flood</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62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Basis of Cover:</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All Risk Property Damage and Time Element Combined, including Boiler &amp; Machinery (except windturbines themselves) excess of policy deductibles and subject to policy sublimits including but not limited to:</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$30,000,000 Per Occurrence Boiler and Machinery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$25,000,000 Contingent Business Interruption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$31,987,667 Per occurrence as respects losses from Off Premises Services (with 75-mile radius)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18"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Conditions:</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Earthquake shall include as a single loss all loss and damage therefrom wherever occurring during a continuous period of seventy-two (72) hours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665"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Loss which involves the perils of tornado, windstorm, cyclone, hurricane, freezing or hail shall include all losses wherever occurring occasioned by these perils which arise out of one atmospheric disturbance during a continuous period of seventy-two (72) hours.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27"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Loss which involves, in whole or in part the peril of lightning shall include as a single loss all loss and damage therefrom during  a continuous period of seventy-two (72) hours.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27"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Loss which involves, in whole or in part the peril of flood shall include as a single loss all losses and damage therefrom wherever occurring during a continuous period of seventy-two (72) hours.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Deductibles:</w:t>
            </w:r>
          </w:p>
        </w:tc>
        <w:tc>
          <w:tcPr>
            <w:tcW w:w="416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Earthquake</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18"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 of 100% of the combined property damage and business interruption loss, subject to a minimum deductible of $100,000</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6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Flood</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$50,000 any one occurrence applies for Property Damage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6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Lightning</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$250,000 per occurrence applies for Property Damage and 72 hours for Business Income</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6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Transit</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 per occurrence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6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All Other Property Damage/Time Element Perils</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 Property Damage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72 Hours Business Interruption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72 Hours Contingent Business Interruption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72 Hours Off Premises Services</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399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B.  Third Party Liability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0800" w:type="dxa"/>
            <w:gridSpan w:val="5"/>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Comprehensive General Liability Insurance with Broad Form Comprehensive General Liability Endorsement</w:t>
            </w:r>
          </w:p>
        </w:tc>
        <w:tc>
          <w:tcPr>
            <w:tcW w:w="0" w:type="dxa"/>
            <w:vMerge w:val="continue"/>
            <w:tcBorders>
              <w:top w:val="single" w:sz="2" w:space="0" w:color="000000"/>
              <w:bottom w:val="single" w:sz="2" w:space="0" w:color="000000"/>
            </w:tcBorders>
          </w:tcPr>
          <w:p>
            <w:pPr>
              <w:pStyle w:val="Normal"/>
              <w:snapToGrid w:val="false"/>
              <w:rPr>
                <w:color w:val="000000"/>
                <w:sz w:val="16"/>
                <w:lang w:eastAsia="en-US"/>
              </w:rPr>
            </w:pPr>
            <w:r>
              <w:rPr>
                <w:color w:val="000000"/>
                <w:sz w:val="16"/>
                <w:lang w:eastAsia="en-US"/>
              </w:rPr>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June 30, 2000 to June 30,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Each Occurrence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$2,000,000 Annual Aggregate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Products Completed Operation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Deductible:</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Nil</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399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  Excess Liability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June 30, 2000 to June 30,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$25,000,000 Per Occurrence and Annual Aggregate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Conditions:</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Following Form Pollution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Failure to Supply Exclusion </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Care, Custody and Control Exclusion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88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Self-Insured Retention:</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$10,000 </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399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D.  Automobile</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683"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Non-Owned and Hired Automobiles only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June 30, 2000 to June 30,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$1,000,000 </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683"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Self-Insured Retention:</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8153" w:type="dxa"/>
            <w:gridSpan w:val="4"/>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E.  Worker's Compensation/Employer's Liability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June 30, 2000 to June 30,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6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Worker's Compensation</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Statutory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6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Employer's Liability</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Each Accident</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Disease - Each Employee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Disease - Policy Limit</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8153" w:type="dxa"/>
            <w:gridSpan w:val="4"/>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  Pollution Liability - Time Element Basis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June 30, 2000 to June 30,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Each Occurrence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Annual Aggregate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Conditions:</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6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Discovery:</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 Calendar Days</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63"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Notification:</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45 Calendar Days</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88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Self-Insured Retention:</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$10,000 </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803"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b/>
        </w:rPr>
      </w:pPr>
      <w:r>
        <w:rPr>
          <w:b/>
        </w:rPr>
        <w:t>WIND #15 STORM LAKE II</w:t>
      </w:r>
    </w:p>
    <w:p>
      <w:pPr>
        <w:pStyle w:val="Normal"/>
        <w:rPr>
          <w:b/>
          <w:sz w:val="16"/>
        </w:rPr>
      </w:pPr>
      <w:r>
        <w:rPr>
          <w:b/>
          <w:sz w:val="16"/>
        </w:rPr>
      </w:r>
    </w:p>
    <w:p>
      <w:pPr>
        <w:pStyle w:val="Normal"/>
        <w:rPr>
          <w:sz w:val="16"/>
        </w:rPr>
      </w:pPr>
      <w:r>
        <w:rPr>
          <w:sz w:val="16"/>
        </w:rPr>
      </w:r>
    </w:p>
    <w:tbl>
      <w:tblPr>
        <w:tblW w:w="12270" w:type="dxa"/>
        <w:jc w:val="start"/>
        <w:tblInd w:w="0" w:type="dxa"/>
        <w:tblLayout w:type="fixed"/>
        <w:tblCellMar>
          <w:top w:w="0" w:type="dxa"/>
          <w:start w:w="30" w:type="dxa"/>
          <w:bottom w:w="0" w:type="dxa"/>
          <w:end w:w="30" w:type="dxa"/>
        </w:tblCellMar>
      </w:tblPr>
      <w:tblGrid>
        <w:gridCol w:w="1470"/>
        <w:gridCol w:w="2520"/>
        <w:gridCol w:w="360"/>
        <w:gridCol w:w="3764"/>
        <w:gridCol w:w="785"/>
        <w:gridCol w:w="3371"/>
      </w:tblGrid>
      <w:tr>
        <w:trPr>
          <w:tblHeader w:val="true"/>
          <w:trHeight w:val="274" w:hRule="atLeast"/>
        </w:trPr>
        <w:tc>
          <w:tcPr>
            <w:tcW w:w="8114" w:type="dxa"/>
            <w:gridSpan w:val="4"/>
            <w:tcBorders/>
          </w:tcPr>
          <w:p>
            <w:pPr>
              <w:pStyle w:val="Normal"/>
              <w:rPr>
                <w:b/>
                <w:color w:val="000000"/>
                <w:sz w:val="16"/>
                <w:lang w:eastAsia="en-US"/>
              </w:rPr>
            </w:pPr>
            <w:r>
              <w:rPr>
                <w:b/>
                <w:color w:val="000000"/>
                <w:sz w:val="16"/>
                <w:lang w:eastAsia="en-US"/>
              </w:rPr>
              <w:t>PROJECT:  STORM LAKE POWER PARTNERS II</w:t>
            </w:r>
          </w:p>
        </w:tc>
        <w:tc>
          <w:tcPr>
            <w:tcW w:w="0" w:type="dxa"/>
            <w:vMerge w:val="continue"/>
            <w:tcBorders/>
          </w:tcPr>
          <w:p>
            <w:pPr>
              <w:pStyle w:val="Normal"/>
              <w:snapToGrid w:val="false"/>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785" w:type="dxa"/>
            <w:tcBorders/>
          </w:tcPr>
          <w:p>
            <w:pPr>
              <w:pStyle w:val="Normal"/>
              <w:snapToGrid w:val="false"/>
              <w:jc w:val="end"/>
              <w:rPr>
                <w:color w:val="000000"/>
                <w:sz w:val="16"/>
                <w:lang w:eastAsia="en-US"/>
              </w:rPr>
            </w:pPr>
            <w:r>
              <w:rPr>
                <w:color w:val="000000"/>
                <w:sz w:val="16"/>
                <w:lang w:eastAsia="en-US"/>
              </w:rPr>
            </w:r>
          </w:p>
        </w:tc>
        <w:tc>
          <w:tcPr>
            <w:tcW w:w="3371" w:type="dxa"/>
            <w:tcBorders/>
          </w:tcPr>
          <w:p>
            <w:pPr>
              <w:pStyle w:val="Normal"/>
              <w:snapToGrid w:val="false"/>
              <w:jc w:val="end"/>
              <w:rPr>
                <w:color w:val="000000"/>
                <w:sz w:val="16"/>
                <w:lang w:eastAsia="en-US"/>
              </w:rPr>
            </w:pPr>
            <w:r>
              <w:rPr>
                <w:color w:val="000000"/>
                <w:sz w:val="16"/>
                <w:lang w:eastAsia="en-US"/>
              </w:rPr>
            </w:r>
          </w:p>
        </w:tc>
      </w:tr>
      <w:tr>
        <w:trPr>
          <w:tblHeader w:val="true"/>
          <w:trHeight w:val="209" w:hRule="atLeast"/>
        </w:trPr>
        <w:tc>
          <w:tcPr>
            <w:tcW w:w="1470" w:type="dxa"/>
            <w:tcBorders/>
          </w:tcPr>
          <w:p>
            <w:pPr>
              <w:pStyle w:val="Normal"/>
              <w:snapToGrid w:val="false"/>
              <w:jc w:val="center"/>
              <w:rPr>
                <w:color w:val="000000"/>
                <w:sz w:val="16"/>
                <w:lang w:eastAsia="en-US"/>
              </w:rPr>
            </w:pPr>
            <w:r>
              <w:rPr>
                <w:color w:val="000000"/>
                <w:sz w:val="16"/>
                <w:lang w:eastAsia="en-US"/>
              </w:rPr>
            </w:r>
          </w:p>
        </w:tc>
        <w:tc>
          <w:tcPr>
            <w:tcW w:w="2520" w:type="dxa"/>
            <w:tcBorders/>
          </w:tcPr>
          <w:p>
            <w:pPr>
              <w:pStyle w:val="Normal"/>
              <w:snapToGrid w:val="false"/>
              <w:jc w:val="center"/>
              <w:rPr>
                <w:color w:val="000000"/>
                <w:sz w:val="16"/>
                <w:lang w:eastAsia="en-US"/>
              </w:rPr>
            </w:pPr>
            <w:r>
              <w:rPr>
                <w:color w:val="000000"/>
                <w:sz w:val="16"/>
                <w:lang w:eastAsia="en-US"/>
              </w:rPr>
            </w:r>
          </w:p>
        </w:tc>
        <w:tc>
          <w:tcPr>
            <w:tcW w:w="360" w:type="dxa"/>
            <w:tcBorders/>
          </w:tcPr>
          <w:p>
            <w:pPr>
              <w:pStyle w:val="Normal"/>
              <w:snapToGrid w:val="false"/>
              <w:jc w:val="center"/>
              <w:rPr>
                <w:color w:val="000000"/>
                <w:sz w:val="16"/>
                <w:lang w:eastAsia="en-US"/>
              </w:rPr>
            </w:pPr>
            <w:r>
              <w:rPr>
                <w:color w:val="000000"/>
                <w:sz w:val="16"/>
                <w:lang w:eastAsia="en-US"/>
              </w:rPr>
            </w:r>
          </w:p>
        </w:tc>
        <w:tc>
          <w:tcPr>
            <w:tcW w:w="3764" w:type="dxa"/>
            <w:tcBorders/>
          </w:tcPr>
          <w:p>
            <w:pPr>
              <w:pStyle w:val="Normal"/>
              <w:snapToGrid w:val="false"/>
              <w:jc w:val="center"/>
              <w:rPr>
                <w:color w:val="000000"/>
                <w:sz w:val="16"/>
                <w:lang w:eastAsia="en-US"/>
              </w:rPr>
            </w:pPr>
            <w:r>
              <w:rPr>
                <w:color w:val="000000"/>
                <w:sz w:val="16"/>
                <w:lang w:eastAsia="en-US"/>
              </w:rPr>
            </w:r>
          </w:p>
        </w:tc>
        <w:tc>
          <w:tcPr>
            <w:tcW w:w="785" w:type="dxa"/>
            <w:tcBorders/>
          </w:tcPr>
          <w:p>
            <w:pPr>
              <w:pStyle w:val="Normal"/>
              <w:snapToGrid w:val="false"/>
              <w:jc w:val="end"/>
              <w:rPr>
                <w:color w:val="000000"/>
                <w:sz w:val="16"/>
                <w:lang w:eastAsia="en-US"/>
              </w:rPr>
            </w:pPr>
            <w:r>
              <w:rPr>
                <w:color w:val="000000"/>
                <w:sz w:val="16"/>
                <w:lang w:eastAsia="en-US"/>
              </w:rPr>
            </w:r>
          </w:p>
        </w:tc>
        <w:tc>
          <w:tcPr>
            <w:tcW w:w="3371" w:type="dxa"/>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cPr>
          <w:p>
            <w:pPr>
              <w:pStyle w:val="Normal"/>
              <w:snapToGrid w:val="false"/>
              <w:jc w:val="end"/>
              <w:rPr>
                <w:color w:val="000000"/>
                <w:sz w:val="16"/>
                <w:lang w:eastAsia="en-US"/>
              </w:rPr>
            </w:pPr>
            <w:r>
              <w:rPr>
                <w:color w:val="000000"/>
                <w:sz w:val="16"/>
                <w:lang w:eastAsia="en-US"/>
              </w:rPr>
            </w:r>
          </w:p>
        </w:tc>
        <w:tc>
          <w:tcPr>
            <w:tcW w:w="2520" w:type="dxa"/>
            <w:tcBorders/>
          </w:tcPr>
          <w:p>
            <w:pPr>
              <w:pStyle w:val="Normal"/>
              <w:snapToGrid w:val="false"/>
              <w:jc w:val="end"/>
              <w:rPr>
                <w:color w:val="000000"/>
                <w:sz w:val="16"/>
                <w:lang w:eastAsia="en-US"/>
              </w:rPr>
            </w:pPr>
            <w:r>
              <w:rPr>
                <w:color w:val="000000"/>
                <w:sz w:val="16"/>
                <w:lang w:eastAsia="en-US"/>
              </w:rPr>
            </w:r>
          </w:p>
        </w:tc>
        <w:tc>
          <w:tcPr>
            <w:tcW w:w="360" w:type="dxa"/>
            <w:tcBorders/>
          </w:tcPr>
          <w:p>
            <w:pPr>
              <w:pStyle w:val="Normal"/>
              <w:snapToGrid w:val="false"/>
              <w:jc w:val="end"/>
              <w:rPr>
                <w:color w:val="000000"/>
                <w:sz w:val="16"/>
                <w:lang w:eastAsia="en-US"/>
              </w:rPr>
            </w:pPr>
            <w:r>
              <w:rPr>
                <w:color w:val="000000"/>
                <w:sz w:val="16"/>
                <w:lang w:eastAsia="en-US"/>
              </w:rPr>
            </w:r>
          </w:p>
        </w:tc>
        <w:tc>
          <w:tcPr>
            <w:tcW w:w="3764" w:type="dxa"/>
            <w:tcBorders/>
          </w:tcPr>
          <w:p>
            <w:pPr>
              <w:pStyle w:val="Normal"/>
              <w:snapToGrid w:val="false"/>
              <w:rPr>
                <w:color w:val="000000"/>
                <w:sz w:val="16"/>
                <w:lang w:eastAsia="en-US"/>
              </w:rPr>
            </w:pPr>
            <w:r>
              <w:rPr>
                <w:color w:val="000000"/>
                <w:sz w:val="16"/>
                <w:lang w:eastAsia="en-US"/>
              </w:rPr>
            </w:r>
          </w:p>
        </w:tc>
        <w:tc>
          <w:tcPr>
            <w:tcW w:w="785" w:type="dxa"/>
            <w:tcBorders/>
          </w:tcPr>
          <w:p>
            <w:pPr>
              <w:pStyle w:val="Normal"/>
              <w:snapToGrid w:val="false"/>
              <w:jc w:val="end"/>
              <w:rPr>
                <w:color w:val="000000"/>
                <w:sz w:val="16"/>
                <w:lang w:eastAsia="en-US"/>
              </w:rPr>
            </w:pPr>
            <w:r>
              <w:rPr>
                <w:color w:val="000000"/>
                <w:sz w:val="16"/>
                <w:lang w:eastAsia="en-US"/>
              </w:rPr>
            </w:r>
          </w:p>
        </w:tc>
        <w:tc>
          <w:tcPr>
            <w:tcW w:w="3371" w:type="dxa"/>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3990" w:type="dxa"/>
            <w:gridSpan w:val="2"/>
            <w:tcBorders>
              <w:top w:val="single" w:sz="4"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A.  Property</w:t>
            </w:r>
          </w:p>
        </w:tc>
        <w:tc>
          <w:tcPr>
            <w:tcW w:w="0" w:type="dxa"/>
            <w:vMerge w:val="continue"/>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4"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4"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Royal Sun Alliance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1, 2000 to January 1,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18"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Limits of Liability:</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$147,000,000 Each Occurrence and in the Aggregate Annually except Earthquake and Flood</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62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Basis of Cover:</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All Risk Property Damage and Time Element Combined, including Boiler &amp; Machinery (except windturbines themselves) excess of policy deductibles and subject to policy sublimits including but not limited to:</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$30,000,000 Per Occurrence Boiler and Machinery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$20,000,000 Contingent Business Interruption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$22,079,667 Per occurrence as respects losses from Off Premises Services (with 75-mile radius)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18"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Conditions:</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Earthquake shall include as a single loss all loss and damage therefrom wherever occurring during a continuous period of seventy-two (72) hours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665"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Loss which involves the perils of tornado, windstorm, cyclone, hurricane, freezing or hail shall include all losses wherever occurring occasioned by these perils which arise out of one atmospheric disturbance during a continuous period of seventy-two (72) hours.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27"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Loss which involves, in whole or in part the peril of lightning shall include as a single loss all loss and damage therefrom during  a continuous period of seventy-two (72) hours.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27"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Loss which involves, in whole or in part the peril of flood shall include as a single loss all losses and damage therefrom wherever occurring during a continuous period of seventy-two (72) hours.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Deductibles:</w:t>
            </w:r>
          </w:p>
        </w:tc>
        <w:tc>
          <w:tcPr>
            <w:tcW w:w="4124"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Earthquake</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418"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 of 100% of the combined property damage and business interruption loss, subject to a minimum deductible of $100,000</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24"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Flood</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$50,000 any one occurrence applies for Property Damage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24"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Lightning</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920"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$250,000 per occurrence applies for Property Damage and 72 hours for Business Income</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24"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Transit</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 per occurrence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24"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All Other Property Damage/Time Element Perils</w:t>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 Property Damage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72 Hours Business Interruption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72 Hours Contingent Business Interruption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72 Hours Off Premises Services</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399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B.  Third Party Liability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10800" w:type="dxa"/>
            <w:gridSpan w:val="5"/>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Comprehensive General Liability Insurance with Broad Form Comprehensive General Liability Endorsement</w:t>
            </w:r>
          </w:p>
        </w:tc>
        <w:tc>
          <w:tcPr>
            <w:tcW w:w="0" w:type="dxa"/>
            <w:vMerge w:val="continue"/>
            <w:tcBorders>
              <w:top w:val="single" w:sz="2" w:space="0" w:color="000000"/>
              <w:bottom w:val="single" w:sz="2" w:space="0" w:color="000000"/>
            </w:tcBorders>
          </w:tcPr>
          <w:p>
            <w:pPr>
              <w:pStyle w:val="Normal"/>
              <w:snapToGrid w:val="false"/>
              <w:rPr>
                <w:color w:val="000000"/>
                <w:sz w:val="16"/>
                <w:lang w:eastAsia="en-US"/>
              </w:rPr>
            </w:pPr>
            <w:r>
              <w:rPr>
                <w:color w:val="000000"/>
                <w:sz w:val="16"/>
                <w:lang w:eastAsia="en-US"/>
              </w:rPr>
            </w:r>
          </w:p>
        </w:tc>
        <w:tc>
          <w:tcPr>
            <w:tcW w:w="0" w:type="dxa"/>
            <w:vMerge w:val="continue"/>
            <w:tcBorders>
              <w:top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31, 2000 to January 31,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Each Occurrence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$2,000,000 Annual Aggregate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Products Completed Operation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Deductible:</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Nil</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399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  Excess Liability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31, 2000 to January 31,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$25,000,000 Per Occurrence and Annual Aggregate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Conditions:</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Following Form Pollution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Failure to Supply Exclusion </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Care, Custody and Control Exclusion</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88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Self-Insured Retention:</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$10,000 </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399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D.  Automobile</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644"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Non-Owned and Hired Automobiles only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31, 2000 to January 31,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$1,000,000 </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6644" w:type="dxa"/>
            <w:gridSpan w:val="3"/>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Self-Insured Retention:</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8114" w:type="dxa"/>
            <w:gridSpan w:val="4"/>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E.  Worker's Compensation/Employer's Liability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31, 2000 to January 31,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24"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Worker's Compensation</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Statutory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24"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Employer's Liability</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Each Accident</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Disease - Each Employee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Disease - Policy Limit</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8114" w:type="dxa"/>
            <w:gridSpan w:val="4"/>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  Pollution Liability - Time Element Basis</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Underwriter:</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Federal Insurance Company</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Term:</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January 31, 2000 to January 31, 2001</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Limit of Liability:</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Each Occurrence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$1,000,000 Annual Aggregate</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Conditions:</w:t>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24"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Discovery:</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7 Calendar Days</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4124" w:type="dxa"/>
            <w:gridSpan w:val="2"/>
            <w:tcBorders>
              <w:top w:val="single" w:sz="2" w:space="0" w:color="000000"/>
              <w:start w:val="single" w:sz="2" w:space="0" w:color="000000"/>
              <w:bottom w:val="single" w:sz="2" w:space="0" w:color="000000"/>
            </w:tcBorders>
          </w:tcPr>
          <w:p>
            <w:pPr>
              <w:pStyle w:val="Normal"/>
              <w:rPr>
                <w:color w:val="000000"/>
                <w:sz w:val="16"/>
                <w:lang w:eastAsia="en-US"/>
              </w:rPr>
            </w:pPr>
            <w:r>
              <w:rPr>
                <w:color w:val="000000"/>
                <w:sz w:val="16"/>
                <w:lang w:eastAsia="en-US"/>
              </w:rPr>
              <w:t>Notification:</w:t>
            </w:r>
          </w:p>
        </w:tc>
        <w:tc>
          <w:tcPr>
            <w:tcW w:w="0" w:type="dxa"/>
            <w:vMerge w:val="continue"/>
            <w:tcBorders>
              <w:top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45 Calendar Days</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5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snapToGrid w:val="false"/>
              <w:rPr>
                <w:color w:val="000000"/>
                <w:sz w:val="16"/>
                <w:lang w:eastAsia="en-US"/>
              </w:rPr>
            </w:pPr>
            <w:r>
              <w:rPr>
                <w:color w:val="000000"/>
                <w:sz w:val="16"/>
                <w:lang w:eastAsia="en-US"/>
              </w:rPr>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r>
        <w:trPr>
          <w:trHeight w:val="209" w:hRule="atLeast"/>
        </w:trPr>
        <w:tc>
          <w:tcPr>
            <w:tcW w:w="14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288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Self-Insured Retention:</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764" w:type="dxa"/>
            <w:tcBorders>
              <w:top w:val="single" w:sz="2" w:space="0" w:color="000000"/>
              <w:start w:val="single" w:sz="2" w:space="0" w:color="000000"/>
              <w:bottom w:val="single" w:sz="2" w:space="0" w:color="000000"/>
              <w:end w:val="single" w:sz="2" w:space="0" w:color="000000"/>
            </w:tcBorders>
          </w:tcPr>
          <w:p>
            <w:pPr>
              <w:pStyle w:val="Normal"/>
              <w:rPr>
                <w:color w:val="000000"/>
                <w:sz w:val="16"/>
                <w:lang w:eastAsia="en-US"/>
              </w:rPr>
            </w:pPr>
            <w:r>
              <w:rPr>
                <w:color w:val="000000"/>
                <w:sz w:val="16"/>
                <w:lang w:eastAsia="en-US"/>
              </w:rPr>
              <w:t xml:space="preserve">$10,000 </w:t>
            </w:r>
          </w:p>
        </w:tc>
        <w:tc>
          <w:tcPr>
            <w:tcW w:w="7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c>
          <w:tcPr>
            <w:tcW w:w="3371"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sz w:val="16"/>
        </w:rPr>
      </w:pPr>
      <w:r>
        <w:rPr>
          <w:sz w:val="16"/>
        </w:rPr>
      </w:r>
    </w:p>
    <w:tbl>
      <w:tblPr>
        <w:tblW w:w="15487" w:type="dxa"/>
        <w:jc w:val="start"/>
        <w:tblInd w:w="-600" w:type="dxa"/>
        <w:tblLayout w:type="fixed"/>
        <w:tblCellMar>
          <w:top w:w="0" w:type="dxa"/>
          <w:start w:w="30" w:type="dxa"/>
          <w:bottom w:w="0" w:type="dxa"/>
          <w:end w:w="30" w:type="dxa"/>
        </w:tblCellMar>
      </w:tblPr>
      <w:tblGrid>
        <w:gridCol w:w="1980"/>
        <w:gridCol w:w="1800"/>
        <w:gridCol w:w="1530"/>
        <w:gridCol w:w="1350"/>
        <w:gridCol w:w="90"/>
        <w:gridCol w:w="3330"/>
        <w:gridCol w:w="1530"/>
        <w:gridCol w:w="2430"/>
        <w:gridCol w:w="1447"/>
      </w:tblGrid>
      <w:tr>
        <w:trPr>
          <w:tblHeader w:val="true"/>
          <w:trHeight w:val="194" w:hRule="atLeast"/>
        </w:trPr>
        <w:tc>
          <w:tcPr>
            <w:tcW w:w="14040" w:type="dxa"/>
            <w:gridSpan w:val="8"/>
            <w:tcBorders/>
          </w:tcPr>
          <w:p>
            <w:pPr>
              <w:pStyle w:val="Normal"/>
              <w:jc w:val="center"/>
              <w:rPr>
                <w:color w:val="000000"/>
                <w:sz w:val="16"/>
                <w:lang w:eastAsia="en-US"/>
              </w:rPr>
            </w:pPr>
            <w:r>
              <w:rPr>
                <w:b/>
                <w:color w:val="000000"/>
                <w:sz w:val="16"/>
                <w:lang w:eastAsia="en-US"/>
              </w:rPr>
              <w:t>Enron Wind</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blHeader w:val="true"/>
          <w:trHeight w:val="194" w:hRule="atLeast"/>
        </w:trPr>
        <w:tc>
          <w:tcPr>
            <w:tcW w:w="14040" w:type="dxa"/>
            <w:gridSpan w:val="8"/>
            <w:tcBorders/>
          </w:tcPr>
          <w:p>
            <w:pPr>
              <w:pStyle w:val="Normal"/>
              <w:jc w:val="center"/>
              <w:rPr>
                <w:color w:val="000000"/>
                <w:sz w:val="16"/>
                <w:lang w:eastAsia="en-US"/>
              </w:rPr>
            </w:pPr>
            <w:r>
              <w:rPr>
                <w:b/>
                <w:color w:val="000000"/>
                <w:sz w:val="16"/>
                <w:lang w:eastAsia="en-US"/>
              </w:rPr>
              <w:t>Insurance Coverages</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blHeader w:val="true"/>
          <w:trHeight w:val="237" w:hRule="atLeast"/>
        </w:trPr>
        <w:tc>
          <w:tcPr>
            <w:tcW w:w="1980" w:type="dxa"/>
            <w:tcBorders>
              <w:top w:val="single" w:sz="4"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 of Insurance</w:t>
            </w:r>
          </w:p>
        </w:tc>
        <w:tc>
          <w:tcPr>
            <w:tcW w:w="1800" w:type="dxa"/>
            <w:tcBorders>
              <w:top w:val="single" w:sz="4"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Location</w:t>
            </w:r>
          </w:p>
        </w:tc>
        <w:tc>
          <w:tcPr>
            <w:tcW w:w="1530" w:type="dxa"/>
            <w:tcBorders>
              <w:top w:val="single" w:sz="4"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Insurance Company</w:t>
            </w:r>
          </w:p>
        </w:tc>
        <w:tc>
          <w:tcPr>
            <w:tcW w:w="1350" w:type="dxa"/>
            <w:tcBorders>
              <w:top w:val="single" w:sz="4"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90" w:type="dxa"/>
            <w:tcBorders>
              <w:top w:val="single" w:sz="4" w:space="0" w:color="000000"/>
              <w:start w:val="single" w:sz="6" w:space="0" w:color="000000"/>
              <w:bottom w:val="single" w:sz="6" w:space="0" w:color="000000"/>
              <w:end w:val="single" w:sz="2" w:space="0" w:color="000000"/>
            </w:tcBorders>
          </w:tcPr>
          <w:p>
            <w:pPr>
              <w:pStyle w:val="Normal"/>
              <w:snapToGrid w:val="false"/>
              <w:jc w:val="center"/>
              <w:rPr>
                <w:b/>
                <w:color w:val="000000"/>
                <w:sz w:val="16"/>
                <w:lang w:eastAsia="en-US"/>
              </w:rPr>
            </w:pPr>
            <w:r>
              <w:rPr>
                <w:b/>
                <w:color w:val="000000"/>
                <w:sz w:val="16"/>
                <w:lang w:eastAsia="en-US"/>
              </w:rPr>
            </w:r>
          </w:p>
        </w:tc>
        <w:tc>
          <w:tcPr>
            <w:tcW w:w="3330" w:type="dxa"/>
            <w:tcBorders>
              <w:top w:val="single" w:sz="4" w:space="0" w:color="000000"/>
              <w:start w:val="single" w:sz="2"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1530" w:type="dxa"/>
            <w:tcBorders>
              <w:top w:val="single" w:sz="4" w:space="0" w:color="000000"/>
              <w:start w:val="single" w:sz="6" w:space="0" w:color="000000"/>
              <w:bottom w:val="single" w:sz="6" w:space="0" w:color="000000"/>
              <w:end w:val="single" w:sz="2" w:space="0" w:color="000000"/>
            </w:tcBorders>
          </w:tcPr>
          <w:p>
            <w:pPr>
              <w:pStyle w:val="Normal"/>
              <w:jc w:val="center"/>
              <w:rPr>
                <w:color w:val="000000"/>
                <w:sz w:val="16"/>
                <w:lang w:eastAsia="en-US"/>
              </w:rPr>
            </w:pPr>
            <w:r>
              <w:rPr>
                <w:b/>
                <w:color w:val="000000"/>
                <w:sz w:val="16"/>
                <w:lang w:eastAsia="en-US"/>
              </w:rPr>
              <w:t>Deductibles</w:t>
            </w:r>
          </w:p>
        </w:tc>
        <w:tc>
          <w:tcPr>
            <w:tcW w:w="2430" w:type="dxa"/>
            <w:tcBorders>
              <w:top w:val="single" w:sz="4"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456"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All Risk of Physical Loss including Machinery Breakdown (except wind turbines)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International Locations excluding Wind Farms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Royal Sun Alliance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1/1/00   to    1/1/01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4860" w:type="dxa"/>
            <w:gridSpan w:val="2"/>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$200,000,000 Per Occurrence  for Property Damage and Time Element Combined subject to policy sublimits</w:t>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Property Damage:</w:t>
            </w:r>
          </w:p>
        </w:tc>
        <w:tc>
          <w:tcPr>
            <w:tcW w:w="1447" w:type="dxa"/>
            <w:tcBorders/>
            <w:tcMar>
              <w:start w:w="0" w:type="dxa"/>
              <w:end w:w="0" w:type="dxa"/>
            </w:tcMar>
          </w:tcPr>
          <w:p>
            <w:pPr>
              <w:pStyle w:val="Normal"/>
              <w:snapToGrid w:val="false"/>
              <w:rPr>
                <w:b/>
                <w:color w:val="000000"/>
                <w:sz w:val="16"/>
                <w:lang w:eastAsia="en-US"/>
              </w:rPr>
            </w:pPr>
            <w:r>
              <w:rPr>
                <w:b/>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3330" w:type="dxa"/>
            <w:gridSpan w:val="2"/>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Enron Wind US Properties</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$5,000,000 Per Occurrence  for Property Damage and Time Element Combined.</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Earthquake:  2% of loss subject to $100,000 minimum</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Flood:  $50,000 any one occurrence</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Lightning:  $100,000</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Transit:  $10,000</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All Other Perils:  $10,000</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Time Element:</w:t>
            </w:r>
          </w:p>
        </w:tc>
        <w:tc>
          <w:tcPr>
            <w:tcW w:w="1447" w:type="dxa"/>
            <w:tcBorders/>
            <w:tcMar>
              <w:start w:w="0" w:type="dxa"/>
              <w:end w:w="0" w:type="dxa"/>
            </w:tcMar>
          </w:tcPr>
          <w:p>
            <w:pPr>
              <w:pStyle w:val="Normal"/>
              <w:snapToGrid w:val="false"/>
              <w:rPr>
                <w:b/>
                <w:color w:val="000000"/>
                <w:sz w:val="16"/>
                <w:lang w:eastAsia="en-US"/>
              </w:rPr>
            </w:pPr>
            <w:r>
              <w:rPr>
                <w:b/>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Business Inter.  72 Hours</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Contingent Business Inter. 72 Hours</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Off Premises Services  72 Hours</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Boiler and Machinery</w:t>
            </w:r>
          </w:p>
        </w:tc>
        <w:tc>
          <w:tcPr>
            <w:tcW w:w="1447" w:type="dxa"/>
            <w:tcBorders/>
            <w:tcMar>
              <w:start w:w="0" w:type="dxa"/>
              <w:end w:w="0" w:type="dxa"/>
            </w:tcMar>
          </w:tcPr>
          <w:p>
            <w:pPr>
              <w:pStyle w:val="Normal"/>
              <w:snapToGrid w:val="false"/>
              <w:rPr>
                <w:b/>
                <w:color w:val="000000"/>
                <w:sz w:val="16"/>
                <w:lang w:eastAsia="en-US"/>
              </w:rPr>
            </w:pPr>
            <w:r>
              <w:rPr>
                <w:b/>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Direct Damage  $20,000</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Time Element  72 Hours</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756"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All Risk of Physical Loss including Machinery Breakdown (except wind turbines)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Enron Wind US Properties - Excess coverage provided by Parent Company</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Underwriters at Lloyd's London and Certain Companies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3/1/00 to 3/1/01</w:t>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4860" w:type="dxa"/>
            <w:gridSpan w:val="2"/>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Excess of $5,000,000 for Property Damage and Time Element Combined each and every occurrence and in the aggregate annually separately in respect of Flood and Earthquake Shock (other than Earthquake Shock in California, however, not to excess replacement value of like kind and quality of property insured.  California Earthquake Shock subject to $50,000,000 annual aggregate.</w:t>
            </w:r>
          </w:p>
        </w:tc>
        <w:tc>
          <w:tcPr>
            <w:tcW w:w="0" w:type="dxa"/>
            <w:vMerge w:val="continue"/>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Underlying Royal Sun Alliance policy</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61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Global Construction All Risk/Erection All Risk</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Worldwide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Royal Sun Alliance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1/1/00   to    1/1/01</w:t>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b/>
                <w:color w:val="000000"/>
                <w:sz w:val="16"/>
                <w:lang w:eastAsia="en-US"/>
              </w:rPr>
            </w:pPr>
            <w:r>
              <w:rPr>
                <w:b/>
                <w:color w:val="000000"/>
                <w:sz w:val="16"/>
                <w:lang w:eastAsia="en-US"/>
              </w:rPr>
            </w:r>
          </w:p>
        </w:tc>
        <w:tc>
          <w:tcPr>
            <w:tcW w:w="3330" w:type="dxa"/>
            <w:tcBorders>
              <w:top w:val="single" w:sz="6" w:space="0" w:color="000000"/>
              <w:start w:val="single" w:sz="6" w:space="0" w:color="000000"/>
              <w:bottom w:val="single" w:sz="6" w:space="0" w:color="000000"/>
              <w:end w:val="single" w:sz="2" w:space="0" w:color="000000"/>
            </w:tcBorders>
          </w:tcPr>
          <w:p>
            <w:pPr>
              <w:pStyle w:val="Normal"/>
              <w:jc w:val="center"/>
              <w:rPr>
                <w:b/>
                <w:color w:val="000000"/>
                <w:sz w:val="16"/>
                <w:lang w:eastAsia="en-US"/>
              </w:rPr>
            </w:pPr>
            <w:r>
              <w:rPr>
                <w:b/>
                <w:color w:val="000000"/>
                <w:sz w:val="16"/>
                <w:lang w:eastAsia="en-US"/>
              </w:rPr>
              <w:t>Property</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b/>
                <w:color w:val="000000"/>
                <w:sz w:val="16"/>
                <w:lang w:eastAsia="en-US"/>
              </w:rPr>
            </w:pPr>
            <w:r>
              <w:rPr>
                <w:b/>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Project Limit not to exceed $150,000,000</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Earthquake:  2% of loss subject to $100,000 minimum</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Flood:  $50,000</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All Other Losses:  $10,000</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Delay In Start Up - As declared, up to estimated income during indemnity period</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7 days</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vertAlign w:val="superscript"/>
                <w:lang w:eastAsia="en-US"/>
              </w:rPr>
            </w:pPr>
            <w:r>
              <w:rPr>
                <w:b/>
                <w:color w:val="000000"/>
                <w:sz w:val="16"/>
                <w:vertAlign w:val="superscript"/>
                <w:lang w:eastAsia="en-US"/>
              </w:rPr>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vertAlign w:val="superscript"/>
                <w:lang w:eastAsia="en-US"/>
              </w:rPr>
            </w:pPr>
            <w:r>
              <w:rPr>
                <w:b/>
                <w:color w:val="000000"/>
                <w:sz w:val="16"/>
                <w:vertAlign w:val="superscript"/>
                <w:lang w:eastAsia="en-US"/>
              </w:rPr>
              <w:t>(1)</w:t>
            </w:r>
            <w:r>
              <w:rPr>
                <w:b/>
                <w:color w:val="000000"/>
                <w:sz w:val="16"/>
                <w:lang w:eastAsia="en-US"/>
              </w:rPr>
              <w:t>Liability (except Tacke, Spain &amp; U.S.)</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b/>
                <w:color w:val="000000"/>
                <w:sz w:val="16"/>
                <w:vertAlign w:val="superscript"/>
                <w:lang w:eastAsia="en-US"/>
              </w:rPr>
            </w:pPr>
            <w:r>
              <w:rPr>
                <w:b/>
                <w:color w:val="000000"/>
                <w:sz w:val="16"/>
                <w:vertAlign w:val="superscript"/>
                <w:lang w:eastAsia="en-US"/>
              </w:rPr>
            </w:r>
          </w:p>
        </w:tc>
        <w:tc>
          <w:tcPr>
            <w:tcW w:w="2430" w:type="dxa"/>
            <w:tcBorders>
              <w:top w:val="single" w:sz="6" w:space="0" w:color="000000"/>
              <w:start w:val="single" w:sz="2"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$5,000,000 any one occurrence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$5,000 Property Damage only</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456"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color w:val="000000"/>
                <w:sz w:val="16"/>
                <w:lang w:eastAsia="en-US"/>
              </w:rPr>
            </w:pPr>
            <w:r>
              <w:rPr>
                <w:color w:val="000000"/>
                <w:sz w:val="16"/>
                <w:lang w:eastAsia="en-US"/>
              </w:rPr>
              <w:t>Scheduled contractors equipment of mobile or floating nature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Atlantic Mutual</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1/1/00 to 1/1/01</w:t>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$2,683,380 Schedule Owned and Leased Equipment</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 of the limit of insurance, $20,000 maximum for 1999 Liebherr 2000 T Crane, not less than $5,000 except: $10,000 cranes; $10,000 flood; $100,000 earthquake</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$150,000 any one item unscheduled leased/rented equipment</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Comprehensive General Liability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U.S. Locations except Mesa Wind Developers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Federal Insurance Co.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1/1/00 to 1/1/01</w:t>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 Each Occurrence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 each claim as respects Employee Benefit Liability</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 General Aggregate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 Products/Completed Operations</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Per site Aggregate based on 14 sites</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Employee Benefit Liability Retroactive date September 1, 1996</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Comprehensive General Liability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Mesa Wind Developers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Federal Insurance Co.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1/1/00 to 1/1/01</w:t>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 Each Occurrence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 General Aggregate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 Products/Completed Operations</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186"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DIC/DIL including Commercial Automobile Liability, International Voluntary Worker's Compensation and Employers Liability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International Excluding Manufacturing Operations in Germany and Spain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Federal Insurance Co.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1/1/00 to 1/1/01</w:t>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 Each Occurrence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 General Aggregate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 Products/Completed Operations</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605"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1st Layer Excess Liability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U.S. and International excluding Tacke manufacturing and Spain manufacturing</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Federal Insurance Co.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1/1/00 to 1/1/01</w:t>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 Each Occurrence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 Primary General Liability</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 Aggregate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Automobile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U.S. Location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Travelers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6/1/00 to 6/1/01</w:t>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$2,000,000 CSL</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Worker's Compensation</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U.S. Location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Travelers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6/1/00 to 6/1/01</w:t>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Statutory Limits</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Employers Liability</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$2,000,000 Each Accident</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$2,000,000 Disease - Each Employee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$2,000,000 Disease - Policy Limit</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538"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Aviation Insurance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Associated Aviation Underwriters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8/1/99 to 8/1/00</w:t>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$100,000,000 Single Limit Bodily Injury and Property Damage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1985 Cessna Citation</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    3,000,000 Hull</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456"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2nd Layer Excess Liability - Claims Made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U.S. and International - Excess provided by Parent Company</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AEGIS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4/21/00 to 4/21/01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In Excess of $100,000,000</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$2,000,000 Underlying policies</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Pollution</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Enron Wind U.S. Locations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Federal Insurance Co.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1/1/00 to 1/1/01</w:t>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$2,000,000 Each Claim/Aggregate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Employed Lawyers Professional Liability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Enron Wind U.S.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Columbia Casualty Company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2/4/00 to 2/4/01</w:t>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$5,000,000 Each Claim and Aggregate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$25,000 Each Claim (All claims except)</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Retroactive Date:  January 1, 1995</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  5,000 Each Claim, Outside Services (Moonlighting)</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Pending &amp; Prior Litigation Exclusion  for the $2,000,000 excess of $3,000,000 as of January 4, 1999</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SEC Exclusion</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Service of Suit Clause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Outside Services Endorsement</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Blanket Crime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Enron Wind locations Worldwide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National Union Fire Ins. Co.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1/15/00 to 1/15/01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$500,000</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 Each Loss</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Special Coverages (Kidnap/Ransom)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Enron Wind locations Worldwide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Reliance Insurance Co.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1/20/98 to 1/20/01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$20,000,000 Each Loss.  No Annual Aggregate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Ocean Cargo</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Enron Wind Worldwide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Fireman's Fund</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11/13/99 to 11/13/00</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$5,000,000 Any One Steamer</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$5,000,000 Any One Aircraft</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    25,000 Mail/Parcel Post</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61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Mexican Tourist Automobile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Enron Wind</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Grupo Nacional Provincial</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8/18/00 to 8/18/01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$80,000 Combine Single Limit Automobile Liability</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 Combined Single Limit Medical Expense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Automobile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Tacke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Volkswagen Versicherungs-Dienst GmbH</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1/1/00   to   1/1/01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4860" w:type="dxa"/>
            <w:gridSpan w:val="2"/>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Unlimited Third Party Liability which is, however, limited to 15,000,000 DM per injured party.  Automobile Physical Damage.</w:t>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 DM full material damage (collision) 300 DM limited material damage (comprehensive)</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571"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General Liability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Tacke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Winterthur International</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1/1/00   to    1/1/01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4,000,000 DM Property Damage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Tenant's Liability  -  1,000 DM</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4,000,000 DM Bodily Injury</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CCC: 10%, Minimum 200 DM</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4,000,000 DM Products Liability</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Extended Products Liability: 10%, Min. 1,000 DM, Max. 20,000 DM</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 DM Pure Financial Loss</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500,000 DM Care, Custody &amp; Control</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559"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Environmental Impairment Liability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Tacke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Winterthur International</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1/1/00   to    1/1/01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4,000,000 DM Combined</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5,000 DM</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456"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Professional Indemnity - Professional Liability for Architects &amp; Engineers resulting from faulty planning activities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Tacke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Winterthur International</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1/1/00   to    1/1/01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2,000,000 DM Bodily Injury</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5,000 DM except for Bodily Injury</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 for other claims</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538"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Legal Aid Insurance for Top Managers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Tacke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Gerling-Konzern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1/1/00   to    1/1/01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 DM expenses per procedure                                  100,000 DM bail per procedure</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456"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Group Accident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Tacke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Generali Lloyd Versicherung AG</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1/1/00   to    1/1/01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4860" w:type="dxa"/>
            <w:gridSpan w:val="2"/>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Group 1:  Death:  100,000 DM, Disability 300,000 (3 Persons)                                   Group 2:  Death:  20,000 DM, Disability 100,000 (70 persons)                                     Group 3:  Death: 60,000 DM, Disability 300,000 DM (6 persons)</w:t>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General Liability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Spain/Mfg.</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3780" w:type="dxa"/>
            <w:gridSpan w:val="2"/>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Coverage included under Tacke Winterthur policy</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General Liability/Local Placement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Spain Other than manufacturing exposure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Chubb Group</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5/12/00 to 5/12/01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All Risk of Physical Loss including Machinery Breakdown (except WTG)</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Crete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Royal Sun Alliance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5/15/00   to   1/1/01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Property  -  $24,600,000</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Earthquake  -  2% of loss subject to $100,000 minimum each event</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Flood  -  $50,000 each event</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Lightning  -  $100,000</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447" w:type="dxa"/>
            <w:tcBorders/>
            <w:tcMar>
              <w:start w:w="0" w:type="dxa"/>
              <w:end w:w="0" w:type="dxa"/>
            </w:tcMar>
          </w:tcPr>
          <w:p>
            <w:pPr>
              <w:pStyle w:val="Normal"/>
              <w:snapToGrid w:val="false"/>
              <w:rPr>
                <w:b/>
                <w:color w:val="000000"/>
                <w:sz w:val="16"/>
                <w:lang w:eastAsia="en-US"/>
              </w:rPr>
            </w:pPr>
            <w:r>
              <w:rPr>
                <w:b/>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Loss of Gross Revenue - $4,700,000</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3 days each event</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Machinery Breakdown - Policy Limit</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Property - $20,000</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Business Income  -  3 days each event</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Local Coverage Placement - General Liability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Crete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Horizon Ins. Co.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5/15/00   to  5/15/01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Minimum Limits</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DIC/DIL</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Crete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Great Northern Ins. Co.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5/15/00   to  5/15/01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$1,000,000</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Excess Liability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Crete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Federal Ins. Co.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5/15/00   to  5/15/01</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$25,000,000</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Nil</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447" w:type="dxa"/>
            <w:tcBorders/>
            <w:tcMar>
              <w:start w:w="0" w:type="dxa"/>
              <w:end w:w="0" w:type="dxa"/>
            </w:tcMar>
          </w:tcPr>
          <w:p>
            <w:pPr>
              <w:pStyle w:val="Normal"/>
              <w:snapToGrid w:val="false"/>
              <w:rPr>
                <w:b/>
                <w:color w:val="000000"/>
                <w:sz w:val="16"/>
                <w:lang w:eastAsia="en-US"/>
              </w:rPr>
            </w:pPr>
            <w:r>
              <w:rPr>
                <w:b/>
                <w:color w:val="000000"/>
                <w:sz w:val="16"/>
                <w:lang w:eastAsia="en-US"/>
              </w:rPr>
            </w:r>
          </w:p>
        </w:tc>
      </w:tr>
      <w:tr>
        <w:trPr>
          <w:trHeight w:val="605"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All Risk of Physical Loss including Machinery Breakdown (except Wind turbines), Loss of Profits and Third Party Liability Insurance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Owenreagh  -  County Derry, Northern Ireland</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Royal Sun Alliance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11/11/99   to  11/11/00</w:t>
            </w:r>
          </w:p>
        </w:tc>
        <w:tc>
          <w:tcPr>
            <w:tcW w:w="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Property  -  $10,000,000</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Lightning - $50,000, Flood, Tempest, Water Damage, Subsidence &amp; Collapse - $15,000, All Other Losses - $10,000</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11"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Machinery Breakdown - Policy Limit</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$2,000</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Loss of Profits  -  $2,134,400</w:t>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7 Days</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07"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4860" w:type="dxa"/>
            <w:gridSpan w:val="2"/>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Public Liability  -  $5,000,000 any one occurrence/unlimited in the period but in the aggregate in respect of Products</w:t>
            </w:r>
          </w:p>
        </w:tc>
        <w:tc>
          <w:tcPr>
            <w:tcW w:w="0" w:type="dxa"/>
            <w:vMerge w:val="continue"/>
            <w:tcBorders>
              <w:top w:val="single" w:sz="6" w:space="0" w:color="000000"/>
              <w:start w:val="single" w:sz="6" w:space="0" w:color="000000"/>
              <w:bottom w:val="single" w:sz="6"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6" w:space="0" w:color="000000"/>
              <w:end w:val="single" w:sz="6" w:space="0" w:color="000000"/>
            </w:tcBorders>
          </w:tcPr>
          <w:p>
            <w:pPr>
              <w:pStyle w:val="Normal"/>
              <w:jc w:val="center"/>
              <w:rPr>
                <w:color w:val="000000"/>
                <w:sz w:val="16"/>
                <w:lang w:eastAsia="en-US"/>
              </w:rPr>
            </w:pPr>
            <w:r>
              <w:rPr>
                <w:color w:val="000000"/>
                <w:sz w:val="16"/>
                <w:lang w:eastAsia="en-US"/>
              </w:rPr>
              <w:t>$5,000 each Occurrence in respect of Property Damage only</w:t>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69" w:hRule="atLeast"/>
        </w:trPr>
        <w:tc>
          <w:tcPr>
            <w:tcW w:w="198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79" w:hRule="atLeast"/>
        </w:trPr>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vertAlign w:val="superscript"/>
                <w:lang w:eastAsia="en-US"/>
              </w:rPr>
            </w:pPr>
            <w:r>
              <w:rPr>
                <w:color w:val="000000"/>
                <w:sz w:val="16"/>
                <w:vertAlign w:val="superscript"/>
                <w:lang w:eastAsia="en-US"/>
              </w:rPr>
            </w:r>
          </w:p>
        </w:tc>
        <w:tc>
          <w:tcPr>
            <w:tcW w:w="153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vertAlign w:val="superscript"/>
                <w:lang w:eastAsia="en-US"/>
              </w:rPr>
            </w:pPr>
            <w:r>
              <w:rPr>
                <w:color w:val="000000"/>
                <w:sz w:val="16"/>
                <w:vertAlign w:val="superscript"/>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94" w:hRule="atLeast"/>
        </w:trPr>
        <w:tc>
          <w:tcPr>
            <w:tcW w:w="19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8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333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53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243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c>
          <w:tcPr>
            <w:tcW w:w="1447"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384" w:hRule="atLeast"/>
        </w:trPr>
        <w:tc>
          <w:tcPr>
            <w:tcW w:w="15487" w:type="dxa"/>
            <w:gridSpan w:val="9"/>
            <w:tcBorders>
              <w:top w:val="single" w:sz="2" w:space="0" w:color="000000"/>
              <w:start w:val="single" w:sz="2" w:space="0" w:color="000000"/>
              <w:bottom w:val="single" w:sz="2" w:space="0" w:color="000000"/>
            </w:tcBorders>
          </w:tcPr>
          <w:p>
            <w:pPr>
              <w:pStyle w:val="Normal"/>
              <w:rPr/>
            </w:pPr>
            <w:r>
              <w:rPr>
                <w:color w:val="000000"/>
                <w:sz w:val="16"/>
                <w:vertAlign w:val="superscript"/>
                <w:lang w:eastAsia="en-US"/>
              </w:rPr>
              <w:t xml:space="preserve">(1)  </w:t>
            </w:r>
            <w:r>
              <w:rPr>
                <w:color w:val="000000"/>
                <w:sz w:val="16"/>
                <w:lang w:eastAsia="en-US"/>
              </w:rPr>
              <w:t>Public and Products Liability coverages for Tacke and the Spain Manufacturing facility are provided by Winterthur (Coverage for Spain is subject to German Jurisdiction).  $2,000,000 Liability coverage for U.S. construction projects is provide by the Chubb Group.</w:t>
            </w:r>
          </w:p>
        </w:tc>
        <w:tc>
          <w:tcPr>
            <w:tcW w:w="0" w:type="dxa"/>
            <w:vMerge w:val="continue"/>
            <w:tcBorders>
              <w:top w:val="single" w:sz="2" w:space="0" w:color="000000"/>
              <w:bottom w:val="single" w:sz="2"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2" w:space="0" w:color="000000"/>
              <w:bottom w:val="single" w:sz="2"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2" w:space="0" w:color="000000"/>
              <w:bottom w:val="single" w:sz="2"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2" w:space="0" w:color="000000"/>
              <w:bottom w:val="single" w:sz="2"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2" w:space="0" w:color="000000"/>
              <w:bottom w:val="single" w:sz="2"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2" w:space="0" w:color="000000"/>
              <w:bottom w:val="single" w:sz="2"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2" w:space="0" w:color="000000"/>
              <w:bottom w:val="single" w:sz="2" w:space="0" w:color="000000"/>
              <w:end w:val="single" w:sz="2" w:space="0" w:color="000000"/>
            </w:tcBorders>
          </w:tcPr>
          <w:p>
            <w:pPr>
              <w:pStyle w:val="Normal"/>
              <w:snapToGrid w:val="false"/>
              <w:jc w:val="center"/>
              <w:rPr>
                <w:color w:val="000000"/>
                <w:sz w:val="16"/>
                <w:lang w:eastAsia="en-US"/>
              </w:rPr>
            </w:pPr>
            <w:r>
              <w:rPr>
                <w:color w:val="000000"/>
                <w:sz w:val="16"/>
                <w:lang w:eastAsia="en-US"/>
              </w:rPr>
            </w:r>
          </w:p>
        </w:tc>
      </w:tr>
    </w:tbl>
    <w:p>
      <w:pPr>
        <w:pStyle w:val="Normal"/>
        <w:rPr>
          <w:sz w:val="16"/>
        </w:rPr>
      </w:pPr>
      <w:r>
        <w:rPr>
          <w:sz w:val="16"/>
        </w:rPr>
      </w:r>
    </w:p>
    <w:p>
      <w:pPr>
        <w:pStyle w:val="Normal"/>
        <w:rPr>
          <w:sz w:val="16"/>
        </w:rPr>
      </w:pPr>
      <w:r>
        <w:rPr>
          <w:sz w:val="16"/>
        </w:rPr>
      </w:r>
      <w:r>
        <w:br w:type="page"/>
      </w:r>
    </w:p>
    <w:p>
      <w:pPr>
        <w:pStyle w:val="Normal"/>
        <w:jc w:val="both"/>
        <w:rPr>
          <w:b/>
        </w:rPr>
      </w:pPr>
      <w:r>
        <w:rPr>
          <w:b/>
        </w:rPr>
        <w:t>INDIA #2 DABHOL</w:t>
      </w:r>
    </w:p>
    <w:p>
      <w:pPr>
        <w:pStyle w:val="Normal"/>
        <w:jc w:val="both"/>
        <w:rPr>
          <w:b/>
          <w:sz w:val="16"/>
        </w:rPr>
      </w:pPr>
      <w:r>
        <w:rPr>
          <w:b/>
          <w:sz w:val="16"/>
        </w:rPr>
      </w:r>
    </w:p>
    <w:p>
      <w:pPr>
        <w:pStyle w:val="Normal"/>
        <w:jc w:val="center"/>
        <w:rPr>
          <w:b/>
          <w:sz w:val="16"/>
        </w:rPr>
      </w:pPr>
      <w:r>
        <w:rPr>
          <w:b/>
          <w:sz w:val="16"/>
        </w:rPr>
        <w:t>EOG India</w:t>
      </w:r>
    </w:p>
    <w:p>
      <w:pPr>
        <w:pStyle w:val="Normal"/>
        <w:jc w:val="center"/>
        <w:rPr>
          <w:b/>
          <w:sz w:val="16"/>
        </w:rPr>
      </w:pPr>
      <w:r>
        <w:rPr>
          <w:b/>
          <w:sz w:val="16"/>
        </w:rPr>
        <w:t>Insurance Program 2000</w:t>
      </w:r>
    </w:p>
    <w:p>
      <w:pPr>
        <w:pStyle w:val="Normal"/>
        <w:jc w:val="center"/>
        <w:rPr>
          <w:b/>
          <w:sz w:val="16"/>
        </w:rPr>
      </w:pPr>
      <w:r>
        <w:rPr>
          <w:b/>
          <w:sz w:val="16"/>
        </w:rPr>
      </w:r>
    </w:p>
    <w:tbl>
      <w:tblPr>
        <w:tblW w:w="12672" w:type="dxa"/>
        <w:jc w:val="center"/>
        <w:tblInd w:w="0" w:type="dxa"/>
        <w:tblLayout w:type="fixed"/>
        <w:tblCellMar>
          <w:top w:w="0" w:type="dxa"/>
          <w:start w:w="108" w:type="dxa"/>
          <w:bottom w:w="0" w:type="dxa"/>
          <w:end w:w="108" w:type="dxa"/>
        </w:tblCellMar>
      </w:tblPr>
      <w:tblGrid>
        <w:gridCol w:w="3168"/>
        <w:gridCol w:w="3168"/>
        <w:gridCol w:w="3168"/>
        <w:gridCol w:w="3168"/>
      </w:tblGrid>
      <w:tr>
        <w:trPr>
          <w:trHeight w:val="323"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Insurer</w:t>
            </w:r>
          </w:p>
        </w:tc>
        <w:tc>
          <w:tcPr>
            <w:tcW w:w="3168" w:type="dxa"/>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Coverage Type</w:t>
            </w:r>
          </w:p>
        </w:tc>
        <w:tc>
          <w:tcPr>
            <w:tcW w:w="3168" w:type="dxa"/>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Limits</w:t>
            </w:r>
          </w:p>
        </w:tc>
        <w:tc>
          <w:tcPr>
            <w:tcW w:w="3168" w:type="dxa"/>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Premium</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United India</w:t>
            </w:r>
          </w:p>
          <w:p>
            <w:pPr>
              <w:pStyle w:val="Normal"/>
              <w:rPr>
                <w:sz w:val="16"/>
              </w:rPr>
            </w:pPr>
            <w:r>
              <w:rPr>
                <w:sz w:val="16"/>
              </w:rPr>
              <w:t>12/22/98-2002</w:t>
            </w:r>
          </w:p>
        </w:tc>
        <w:tc>
          <w:tcPr>
            <w:tcW w:w="3168"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Times New Roman" w:hAnsi="Times New Roman" w:cs="Times New Roman"/>
                <w:sz w:val="16"/>
              </w:rPr>
            </w:pPr>
            <w:r>
              <w:rPr>
                <w:rFonts w:cs="Times New Roman" w:ascii="Times New Roman" w:hAnsi="Times New Roman"/>
                <w:sz w:val="16"/>
              </w:rPr>
              <w:t>Offshore Package</w:t>
            </w:r>
          </w:p>
          <w:p>
            <w:pPr>
              <w:pStyle w:val="Normal"/>
              <w:rPr>
                <w:sz w:val="16"/>
              </w:rPr>
            </w:pPr>
            <w:r>
              <w:rPr>
                <w:sz w:val="16"/>
              </w:rPr>
              <w:t>Section A</w:t>
            </w:r>
          </w:p>
          <w:p>
            <w:pPr>
              <w:pStyle w:val="Normal"/>
              <w:rPr>
                <w:sz w:val="16"/>
              </w:rPr>
            </w:pPr>
            <w:r>
              <w:rPr>
                <w:sz w:val="16"/>
              </w:rPr>
              <w:t>All risk physical damage</w:t>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Section B</w:t>
            </w:r>
          </w:p>
          <w:p>
            <w:pPr>
              <w:pStyle w:val="Normal"/>
              <w:rPr>
                <w:sz w:val="16"/>
              </w:rPr>
            </w:pPr>
            <w:r>
              <w:rPr>
                <w:sz w:val="16"/>
              </w:rPr>
              <w:t>Operators Extra Expense</w:t>
            </w:r>
          </w:p>
          <w:p>
            <w:pPr>
              <w:pStyle w:val="Normal"/>
              <w:rPr>
                <w:sz w:val="16"/>
              </w:rPr>
            </w:pPr>
            <w:r>
              <w:rPr>
                <w:sz w:val="16"/>
              </w:rPr>
            </w:r>
          </w:p>
          <w:p>
            <w:pPr>
              <w:pStyle w:val="Normal"/>
              <w:rPr>
                <w:sz w:val="16"/>
              </w:rPr>
            </w:pPr>
            <w:r>
              <w:rPr>
                <w:sz w:val="16"/>
              </w:rPr>
              <w:t>Section C</w:t>
            </w:r>
          </w:p>
          <w:p>
            <w:pPr>
              <w:pStyle w:val="Normal"/>
              <w:rPr>
                <w:sz w:val="16"/>
              </w:rPr>
            </w:pPr>
            <w:r>
              <w:rPr>
                <w:sz w:val="16"/>
              </w:rPr>
              <w:t>Third Party Liability</w:t>
            </w:r>
          </w:p>
          <w:p>
            <w:pPr>
              <w:pStyle w:val="Normal"/>
              <w:rPr>
                <w:sz w:val="16"/>
              </w:rPr>
            </w:pPr>
            <w:r>
              <w:rPr>
                <w:sz w:val="16"/>
              </w:rPr>
            </w:r>
          </w:p>
          <w:p>
            <w:pPr>
              <w:pStyle w:val="Normal"/>
              <w:rPr>
                <w:sz w:val="16"/>
              </w:rPr>
            </w:pPr>
            <w:r>
              <w:rPr>
                <w:sz w:val="16"/>
              </w:rPr>
            </w:r>
          </w:p>
          <w:p>
            <w:pPr>
              <w:pStyle w:val="Normal"/>
              <w:rPr>
                <w:sz w:val="16"/>
              </w:rPr>
            </w:pPr>
            <w:r>
              <w:rPr>
                <w:sz w:val="16"/>
              </w:rPr>
              <w:t>Section D</w:t>
            </w:r>
          </w:p>
          <w:p>
            <w:pPr>
              <w:pStyle w:val="Normal"/>
              <w:rPr>
                <w:sz w:val="16"/>
              </w:rPr>
            </w:pPr>
            <w:r>
              <w:rPr>
                <w:sz w:val="16"/>
              </w:rPr>
              <w:t>Transit &amp; Storage</w:t>
            </w:r>
          </w:p>
        </w:tc>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US$232,722,000</w:t>
            </w:r>
          </w:p>
          <w:p>
            <w:pPr>
              <w:pStyle w:val="Normal"/>
              <w:rPr>
                <w:sz w:val="16"/>
              </w:rPr>
            </w:pPr>
            <w:r>
              <w:rPr>
                <w:sz w:val="16"/>
              </w:rPr>
              <w:t>(Deductible US$500,000, 14, days BI)</w:t>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US$75,000,000</w:t>
            </w:r>
          </w:p>
          <w:p>
            <w:pPr>
              <w:pStyle w:val="Normal"/>
              <w:rPr>
                <w:sz w:val="16"/>
              </w:rPr>
            </w:pPr>
            <w:r>
              <w:rPr>
                <w:sz w:val="16"/>
              </w:rPr>
              <w:t>(Deductible) Same as A above</w:t>
            </w:r>
          </w:p>
          <w:p>
            <w:pPr>
              <w:pStyle w:val="Normal"/>
              <w:rPr>
                <w:sz w:val="16"/>
              </w:rPr>
            </w:pPr>
            <w:r>
              <w:rPr>
                <w:sz w:val="16"/>
              </w:rPr>
            </w:r>
          </w:p>
          <w:p>
            <w:pPr>
              <w:pStyle w:val="Normal"/>
              <w:rPr>
                <w:sz w:val="16"/>
              </w:rPr>
            </w:pPr>
            <w:r>
              <w:rPr>
                <w:sz w:val="16"/>
              </w:rPr>
              <w:t>US$50,000,000</w:t>
            </w:r>
          </w:p>
          <w:p>
            <w:pPr>
              <w:pStyle w:val="Normal"/>
              <w:rPr>
                <w:sz w:val="16"/>
              </w:rPr>
            </w:pPr>
            <w:r>
              <w:rPr>
                <w:sz w:val="16"/>
              </w:rPr>
              <w:t>(Deductible $100,000)</w:t>
            </w:r>
          </w:p>
          <w:p>
            <w:pPr>
              <w:pStyle w:val="Normal"/>
              <w:rPr>
                <w:sz w:val="16"/>
              </w:rPr>
            </w:pPr>
            <w:r>
              <w:rPr>
                <w:sz w:val="16"/>
              </w:rPr>
            </w:r>
          </w:p>
          <w:p>
            <w:pPr>
              <w:pStyle w:val="Normal"/>
              <w:rPr>
                <w:sz w:val="16"/>
              </w:rPr>
            </w:pPr>
            <w:r>
              <w:rPr>
                <w:sz w:val="16"/>
              </w:rPr>
            </w:r>
          </w:p>
          <w:p>
            <w:pPr>
              <w:pStyle w:val="Normal"/>
              <w:rPr>
                <w:sz w:val="16"/>
              </w:rPr>
            </w:pPr>
            <w:r>
              <w:rPr>
                <w:sz w:val="16"/>
              </w:rPr>
              <w:t>US$10,000,000</w:t>
            </w:r>
          </w:p>
          <w:p>
            <w:pPr>
              <w:pStyle w:val="Normal"/>
              <w:rPr>
                <w:sz w:val="16"/>
              </w:rPr>
            </w:pPr>
            <w:r>
              <w:rPr>
                <w:sz w:val="16"/>
              </w:rPr>
              <w:t>($50,000)</w:t>
            </w:r>
          </w:p>
          <w:p>
            <w:pPr>
              <w:pStyle w:val="Normal"/>
              <w:rPr>
                <w:sz w:val="16"/>
              </w:rPr>
            </w:pPr>
            <w:r>
              <w:rPr>
                <w:sz w:val="16"/>
              </w:rPr>
            </w:r>
          </w:p>
        </w:tc>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$425,0000</w:t>
            </w:r>
          </w:p>
          <w:p>
            <w:pPr>
              <w:pStyle w:val="Normal"/>
              <w:rPr>
                <w:sz w:val="16"/>
              </w:rPr>
            </w:pPr>
            <w:r>
              <w:rPr>
                <w:sz w:val="16"/>
              </w:rPr>
              <w:t>Annual</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United India</w:t>
            </w:r>
          </w:p>
          <w:p>
            <w:pPr>
              <w:pStyle w:val="Normal"/>
              <w:rPr>
                <w:sz w:val="16"/>
              </w:rPr>
            </w:pPr>
            <w:r>
              <w:rPr>
                <w:sz w:val="16"/>
              </w:rPr>
              <w:t>3/31/00/01</w:t>
            </w:r>
          </w:p>
        </w:tc>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Storage/Cargo</w:t>
            </w:r>
          </w:p>
          <w:p>
            <w:pPr>
              <w:pStyle w:val="Normal"/>
              <w:rPr>
                <w:sz w:val="16"/>
              </w:rPr>
            </w:pPr>
            <w:r>
              <w:rPr>
                <w:sz w:val="16"/>
              </w:rPr>
              <w:t>RAJENDRA PRASAD or substitute tanker</w:t>
            </w:r>
          </w:p>
        </w:tc>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$15,000,000 Any one vessel</w:t>
            </w:r>
          </w:p>
        </w:tc>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$22,750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Gard P&amp;I</w:t>
            </w:r>
          </w:p>
          <w:p>
            <w:pPr>
              <w:pStyle w:val="Normal"/>
              <w:rPr>
                <w:sz w:val="16"/>
              </w:rPr>
            </w:pPr>
            <w:r>
              <w:rPr>
                <w:sz w:val="16"/>
              </w:rPr>
              <w:t>3/20/00/01</w:t>
            </w:r>
          </w:p>
        </w:tc>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Charter Legal Liability – M/T RAJENDAR PRASAD &amp; Various supply vessels</w:t>
            </w:r>
          </w:p>
        </w:tc>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$200,000,000</w:t>
            </w:r>
          </w:p>
        </w:tc>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$91,650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United India</w:t>
            </w:r>
          </w:p>
          <w:p>
            <w:pPr>
              <w:pStyle w:val="Normal"/>
              <w:rPr>
                <w:sz w:val="16"/>
              </w:rPr>
            </w:pPr>
            <w:r>
              <w:rPr>
                <w:sz w:val="16"/>
              </w:rPr>
              <w:t>3/30/00/01</w:t>
            </w:r>
          </w:p>
        </w:tc>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General/Auto Liability</w:t>
            </w:r>
          </w:p>
        </w:tc>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$2,000,000</w:t>
            </w:r>
          </w:p>
        </w:tc>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$1,911</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United India</w:t>
            </w:r>
          </w:p>
          <w:p>
            <w:pPr>
              <w:pStyle w:val="Normal"/>
              <w:rPr>
                <w:sz w:val="16"/>
              </w:rPr>
            </w:pPr>
            <w:r>
              <w:rPr>
                <w:sz w:val="16"/>
              </w:rPr>
              <w:t>3/30/00-01</w:t>
            </w:r>
          </w:p>
        </w:tc>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Workers’ Compensation/EL</w:t>
            </w:r>
          </w:p>
        </w:tc>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Statutory</w:t>
            </w:r>
          </w:p>
        </w:tc>
        <w:tc>
          <w:tcPr>
            <w:tcW w:w="3168"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$390</w:t>
            </w:r>
          </w:p>
        </w:tc>
      </w:tr>
    </w:tbl>
    <w:p>
      <w:pPr>
        <w:pStyle w:val="Normal"/>
        <w:rPr>
          <w:sz w:val="16"/>
        </w:rPr>
      </w:pPr>
      <w:r>
        <w:rPr>
          <w:sz w:val="16"/>
        </w:rPr>
      </w:r>
      <w:r>
        <w:br w:type="page"/>
      </w:r>
    </w:p>
    <w:p>
      <w:pPr>
        <w:pStyle w:val="Normal"/>
        <w:rPr>
          <w:b/>
          <w:sz w:val="16"/>
        </w:rPr>
      </w:pPr>
      <w:r>
        <w:rPr>
          <w:b/>
          <w:sz w:val="16"/>
        </w:rPr>
        <w:t>CHINA #1 PANNA/MUKTA</w:t>
      </w:r>
    </w:p>
    <w:p>
      <w:pPr>
        <w:pStyle w:val="Normal"/>
        <w:rPr>
          <w:b/>
          <w:sz w:val="16"/>
        </w:rPr>
      </w:pPr>
      <w:r>
        <w:rPr>
          <w:b/>
          <w:sz w:val="16"/>
        </w:rPr>
      </w:r>
    </w:p>
    <w:tbl>
      <w:tblPr>
        <w:tblW w:w="14220" w:type="dxa"/>
        <w:jc w:val="start"/>
        <w:tblInd w:w="-420" w:type="dxa"/>
        <w:tblLayout w:type="fixed"/>
        <w:tblCellMar>
          <w:top w:w="0" w:type="dxa"/>
          <w:start w:w="30" w:type="dxa"/>
          <w:bottom w:w="0" w:type="dxa"/>
          <w:end w:w="30" w:type="dxa"/>
        </w:tblCellMar>
      </w:tblPr>
      <w:tblGrid>
        <w:gridCol w:w="1260"/>
        <w:gridCol w:w="1260"/>
        <w:gridCol w:w="1260"/>
        <w:gridCol w:w="1080"/>
        <w:gridCol w:w="2070"/>
        <w:gridCol w:w="1980"/>
        <w:gridCol w:w="1260"/>
        <w:gridCol w:w="1080"/>
        <w:gridCol w:w="900"/>
        <w:gridCol w:w="990"/>
        <w:gridCol w:w="1080"/>
      </w:tblGrid>
      <w:tr>
        <w:trPr>
          <w:trHeight w:val="355" w:hRule="atLeast"/>
        </w:trPr>
        <w:tc>
          <w:tcPr>
            <w:tcW w:w="14220" w:type="dxa"/>
            <w:gridSpan w:val="11"/>
            <w:tcBorders/>
          </w:tcPr>
          <w:p>
            <w:pPr>
              <w:pStyle w:val="Normal"/>
              <w:keepNext w:val="true"/>
              <w:jc w:val="center"/>
              <w:rPr>
                <w:color w:val="000000"/>
                <w:sz w:val="16"/>
                <w:lang w:eastAsia="en-US"/>
              </w:rPr>
            </w:pPr>
            <w:r>
              <w:rPr>
                <w:b/>
                <w:color w:val="000000"/>
                <w:sz w:val="16"/>
                <w:lang w:eastAsia="en-US"/>
              </w:rPr>
              <w:t>SICHUAN JIALING POWER COMPANY</w:t>
            </w:r>
          </w:p>
        </w:tc>
      </w:tr>
      <w:tr>
        <w:trPr>
          <w:trHeight w:val="355" w:hRule="atLeast"/>
        </w:trPr>
        <w:tc>
          <w:tcPr>
            <w:tcW w:w="14220" w:type="dxa"/>
            <w:gridSpan w:val="11"/>
            <w:tcBorders/>
          </w:tcPr>
          <w:p>
            <w:pPr>
              <w:pStyle w:val="Normal"/>
              <w:keepNext w:val="true"/>
              <w:jc w:val="center"/>
              <w:rPr>
                <w:color w:val="000000"/>
                <w:sz w:val="16"/>
                <w:lang w:eastAsia="en-US"/>
              </w:rPr>
            </w:pPr>
            <w:r>
              <w:rPr>
                <w:b/>
                <w:color w:val="000000"/>
                <w:sz w:val="16"/>
                <w:lang w:eastAsia="en-US"/>
              </w:rPr>
              <w:t>OPERATING INSURANCE  1999 - 2000</w:t>
            </w:r>
          </w:p>
        </w:tc>
      </w:tr>
      <w:tr>
        <w:trPr>
          <w:trHeight w:val="262" w:hRule="atLeast"/>
        </w:trPr>
        <w:tc>
          <w:tcPr>
            <w:tcW w:w="1260" w:type="dxa"/>
            <w:tcBorders/>
          </w:tcPr>
          <w:p>
            <w:pPr>
              <w:pStyle w:val="Normal"/>
              <w:keepNext w:val="true"/>
              <w:snapToGrid w:val="false"/>
              <w:jc w:val="end"/>
              <w:rPr>
                <w:color w:val="000000"/>
                <w:sz w:val="16"/>
                <w:lang w:eastAsia="en-US"/>
              </w:rPr>
            </w:pPr>
            <w:r>
              <w:rPr>
                <w:color w:val="000000"/>
                <w:sz w:val="16"/>
                <w:lang w:eastAsia="en-US"/>
              </w:rPr>
            </w:r>
          </w:p>
        </w:tc>
        <w:tc>
          <w:tcPr>
            <w:tcW w:w="1260" w:type="dxa"/>
            <w:tcBorders/>
          </w:tcPr>
          <w:p>
            <w:pPr>
              <w:pStyle w:val="Normal"/>
              <w:keepNext w:val="true"/>
              <w:snapToGrid w:val="false"/>
              <w:jc w:val="end"/>
              <w:rPr>
                <w:color w:val="000000"/>
                <w:sz w:val="16"/>
                <w:lang w:eastAsia="en-US"/>
              </w:rPr>
            </w:pPr>
            <w:r>
              <w:rPr>
                <w:color w:val="000000"/>
                <w:sz w:val="16"/>
                <w:lang w:eastAsia="en-US"/>
              </w:rPr>
            </w:r>
          </w:p>
        </w:tc>
        <w:tc>
          <w:tcPr>
            <w:tcW w:w="1260" w:type="dxa"/>
            <w:tcBorders/>
          </w:tcPr>
          <w:p>
            <w:pPr>
              <w:pStyle w:val="Normal"/>
              <w:keepNext w:val="true"/>
              <w:snapToGrid w:val="false"/>
              <w:jc w:val="end"/>
              <w:rPr>
                <w:color w:val="000000"/>
                <w:sz w:val="16"/>
                <w:lang w:eastAsia="en-US"/>
              </w:rPr>
            </w:pPr>
            <w:r>
              <w:rPr>
                <w:color w:val="000000"/>
                <w:sz w:val="16"/>
                <w:lang w:eastAsia="en-US"/>
              </w:rPr>
            </w:r>
          </w:p>
        </w:tc>
        <w:tc>
          <w:tcPr>
            <w:tcW w:w="1080" w:type="dxa"/>
            <w:tcBorders/>
          </w:tcPr>
          <w:p>
            <w:pPr>
              <w:pStyle w:val="Normal"/>
              <w:keepNext w:val="true"/>
              <w:snapToGrid w:val="false"/>
              <w:jc w:val="end"/>
              <w:rPr>
                <w:color w:val="000000"/>
                <w:sz w:val="16"/>
                <w:lang w:eastAsia="en-US"/>
              </w:rPr>
            </w:pPr>
            <w:r>
              <w:rPr>
                <w:color w:val="000000"/>
                <w:sz w:val="16"/>
                <w:lang w:eastAsia="en-US"/>
              </w:rPr>
            </w:r>
          </w:p>
        </w:tc>
        <w:tc>
          <w:tcPr>
            <w:tcW w:w="2070" w:type="dxa"/>
            <w:tcBorders/>
          </w:tcPr>
          <w:p>
            <w:pPr>
              <w:pStyle w:val="Normal"/>
              <w:keepNext w:val="true"/>
              <w:snapToGrid w:val="false"/>
              <w:jc w:val="end"/>
              <w:rPr>
                <w:color w:val="000000"/>
                <w:sz w:val="16"/>
                <w:lang w:eastAsia="en-US"/>
              </w:rPr>
            </w:pPr>
            <w:r>
              <w:rPr>
                <w:color w:val="000000"/>
                <w:sz w:val="16"/>
                <w:lang w:eastAsia="en-US"/>
              </w:rPr>
            </w:r>
          </w:p>
        </w:tc>
        <w:tc>
          <w:tcPr>
            <w:tcW w:w="1980" w:type="dxa"/>
            <w:tcBorders/>
          </w:tcPr>
          <w:p>
            <w:pPr>
              <w:pStyle w:val="Normal"/>
              <w:keepNext w:val="true"/>
              <w:snapToGrid w:val="false"/>
              <w:jc w:val="end"/>
              <w:rPr>
                <w:color w:val="000000"/>
                <w:sz w:val="16"/>
                <w:lang w:eastAsia="en-US"/>
              </w:rPr>
            </w:pPr>
            <w:r>
              <w:rPr>
                <w:color w:val="000000"/>
                <w:sz w:val="16"/>
                <w:lang w:eastAsia="en-US"/>
              </w:rPr>
            </w:r>
          </w:p>
        </w:tc>
        <w:tc>
          <w:tcPr>
            <w:tcW w:w="1260" w:type="dxa"/>
            <w:tcBorders/>
          </w:tcPr>
          <w:p>
            <w:pPr>
              <w:pStyle w:val="Normal"/>
              <w:keepNext w:val="true"/>
              <w:snapToGrid w:val="false"/>
              <w:jc w:val="end"/>
              <w:rPr>
                <w:color w:val="000000"/>
                <w:sz w:val="16"/>
                <w:lang w:eastAsia="en-US"/>
              </w:rPr>
            </w:pPr>
            <w:r>
              <w:rPr>
                <w:color w:val="000000"/>
                <w:sz w:val="16"/>
                <w:lang w:eastAsia="en-US"/>
              </w:rPr>
            </w:r>
          </w:p>
        </w:tc>
        <w:tc>
          <w:tcPr>
            <w:tcW w:w="1080" w:type="dxa"/>
            <w:tcBorders/>
          </w:tcPr>
          <w:p>
            <w:pPr>
              <w:pStyle w:val="Normal"/>
              <w:keepNext w:val="true"/>
              <w:snapToGrid w:val="false"/>
              <w:jc w:val="end"/>
              <w:rPr>
                <w:color w:val="000000"/>
                <w:sz w:val="16"/>
                <w:lang w:eastAsia="en-US"/>
              </w:rPr>
            </w:pPr>
            <w:r>
              <w:rPr>
                <w:color w:val="000000"/>
                <w:sz w:val="16"/>
                <w:lang w:eastAsia="en-US"/>
              </w:rPr>
            </w:r>
          </w:p>
        </w:tc>
        <w:tc>
          <w:tcPr>
            <w:tcW w:w="900" w:type="dxa"/>
            <w:tcBorders/>
          </w:tcPr>
          <w:p>
            <w:pPr>
              <w:pStyle w:val="Normal"/>
              <w:keepNext w:val="true"/>
              <w:snapToGrid w:val="false"/>
              <w:jc w:val="end"/>
              <w:rPr>
                <w:color w:val="000000"/>
                <w:sz w:val="16"/>
                <w:lang w:eastAsia="en-US"/>
              </w:rPr>
            </w:pPr>
            <w:r>
              <w:rPr>
                <w:color w:val="000000"/>
                <w:sz w:val="16"/>
                <w:lang w:eastAsia="en-US"/>
              </w:rPr>
            </w:r>
          </w:p>
        </w:tc>
        <w:tc>
          <w:tcPr>
            <w:tcW w:w="990" w:type="dxa"/>
            <w:tcBorders/>
          </w:tcPr>
          <w:p>
            <w:pPr>
              <w:pStyle w:val="Normal"/>
              <w:keepNext w:val="true"/>
              <w:snapToGrid w:val="false"/>
              <w:jc w:val="end"/>
              <w:rPr>
                <w:color w:val="000000"/>
                <w:sz w:val="16"/>
                <w:lang w:eastAsia="en-US"/>
              </w:rPr>
            </w:pPr>
            <w:r>
              <w:rPr>
                <w:color w:val="000000"/>
                <w:sz w:val="16"/>
                <w:lang w:eastAsia="en-US"/>
              </w:rPr>
            </w:r>
          </w:p>
        </w:tc>
        <w:tc>
          <w:tcPr>
            <w:tcW w:w="1080" w:type="dxa"/>
            <w:tcBorders/>
          </w:tcPr>
          <w:p>
            <w:pPr>
              <w:pStyle w:val="Normal"/>
              <w:keepNext w:val="true"/>
              <w:snapToGrid w:val="false"/>
              <w:jc w:val="end"/>
              <w:rPr>
                <w:color w:val="000000"/>
                <w:sz w:val="16"/>
                <w:lang w:eastAsia="en-US"/>
              </w:rPr>
            </w:pPr>
            <w:r>
              <w:rPr>
                <w:color w:val="000000"/>
                <w:sz w:val="16"/>
                <w:lang w:eastAsia="en-US"/>
              </w:rPr>
            </w:r>
          </w:p>
        </w:tc>
      </w:tr>
      <w:tr>
        <w:trPr>
          <w:trHeight w:val="713"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color w:val="000000"/>
                <w:sz w:val="16"/>
                <w:lang w:eastAsia="en-US"/>
              </w:rPr>
            </w:pPr>
            <w:r>
              <w:rPr>
                <w:b/>
                <w:color w:val="000000"/>
                <w:sz w:val="16"/>
                <w:lang w:eastAsia="en-US"/>
              </w:rPr>
              <w:t>TYPE</w:t>
            </w:r>
          </w:p>
        </w:tc>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color w:val="000000"/>
                <w:sz w:val="16"/>
                <w:lang w:eastAsia="en-US"/>
              </w:rPr>
            </w:pPr>
            <w:r>
              <w:rPr>
                <w:b/>
                <w:color w:val="000000"/>
                <w:sz w:val="16"/>
                <w:lang w:eastAsia="en-US"/>
              </w:rPr>
              <w:t>INSURED</w:t>
            </w:r>
          </w:p>
        </w:tc>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color w:val="000000"/>
                <w:sz w:val="16"/>
                <w:lang w:eastAsia="en-US"/>
              </w:rPr>
            </w:pPr>
            <w:r>
              <w:rPr>
                <w:b/>
                <w:color w:val="000000"/>
                <w:sz w:val="16"/>
                <w:lang w:eastAsia="en-US"/>
              </w:rPr>
              <w:t>TERM</w:t>
            </w:r>
          </w:p>
        </w:tc>
        <w:tc>
          <w:tcPr>
            <w:tcW w:w="10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color w:val="000000"/>
                <w:sz w:val="16"/>
                <w:lang w:eastAsia="en-US"/>
              </w:rPr>
            </w:pPr>
            <w:r>
              <w:rPr>
                <w:b/>
                <w:color w:val="000000"/>
                <w:sz w:val="16"/>
                <w:lang w:eastAsia="en-US"/>
              </w:rPr>
              <w:t>LIMITS</w:t>
            </w:r>
          </w:p>
        </w:tc>
        <w:tc>
          <w:tcPr>
            <w:tcW w:w="20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color w:val="000000"/>
                <w:sz w:val="16"/>
                <w:lang w:eastAsia="en-US"/>
              </w:rPr>
            </w:pPr>
            <w:r>
              <w:rPr>
                <w:b/>
                <w:color w:val="000000"/>
                <w:sz w:val="16"/>
                <w:lang w:eastAsia="en-US"/>
              </w:rPr>
              <w:t>BASIS OF COVER</w:t>
            </w:r>
          </w:p>
        </w:tc>
        <w:tc>
          <w:tcPr>
            <w:tcW w:w="19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color w:val="000000"/>
                <w:sz w:val="16"/>
                <w:lang w:eastAsia="en-US"/>
              </w:rPr>
            </w:pPr>
            <w:r>
              <w:rPr>
                <w:b/>
                <w:color w:val="000000"/>
                <w:sz w:val="16"/>
                <w:lang w:eastAsia="en-US"/>
              </w:rPr>
              <w:t>DEDUCTIBLES</w:t>
            </w:r>
          </w:p>
        </w:tc>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color w:val="000000"/>
                <w:sz w:val="16"/>
                <w:lang w:eastAsia="en-US"/>
              </w:rPr>
            </w:pPr>
            <w:r>
              <w:rPr>
                <w:b/>
                <w:color w:val="000000"/>
                <w:sz w:val="16"/>
                <w:lang w:eastAsia="en-US"/>
              </w:rPr>
              <w:t>PREMIUMS</w:t>
            </w:r>
          </w:p>
        </w:tc>
        <w:tc>
          <w:tcPr>
            <w:tcW w:w="1980" w:type="dxa"/>
            <w:gridSpan w:val="2"/>
            <w:tcBorders>
              <w:top w:val="single" w:sz="6" w:space="0" w:color="000000"/>
              <w:start w:val="single" w:sz="6" w:space="0" w:color="000000"/>
              <w:bottom w:val="single" w:sz="6" w:space="0" w:color="000000"/>
            </w:tcBorders>
          </w:tcPr>
          <w:p>
            <w:pPr>
              <w:pStyle w:val="Normal"/>
              <w:keepNext w:val="true"/>
              <w:jc w:val="center"/>
              <w:rPr>
                <w:b/>
                <w:color w:val="000000"/>
                <w:sz w:val="16"/>
                <w:lang w:eastAsia="en-US"/>
              </w:rPr>
            </w:pPr>
            <w:r>
              <w:rPr>
                <w:b/>
                <w:color w:val="000000"/>
                <w:sz w:val="16"/>
                <w:lang w:eastAsia="en-US"/>
              </w:rPr>
              <w:t>TAX, FRONT, ETC.</w:t>
            </w:r>
          </w:p>
        </w:tc>
        <w:tc>
          <w:tcPr>
            <w:tcW w:w="0" w:type="dxa"/>
            <w:vMerge w:val="continue"/>
            <w:tcBorders>
              <w:end w:val="single" w:sz="4" w:space="0" w:color="000000"/>
            </w:tcBorders>
          </w:tcPr>
          <w:p>
            <w:pPr>
              <w:pStyle w:val="Normal"/>
              <w:keepNext w:val="true"/>
              <w:snapToGrid w:val="false"/>
              <w:jc w:val="center"/>
              <w:rPr>
                <w:b/>
                <w:color w:val="000000"/>
                <w:sz w:val="16"/>
                <w:lang w:eastAsia="en-US"/>
              </w:rPr>
            </w:pPr>
            <w:r>
              <w:rPr>
                <w:b/>
                <w:color w:val="000000"/>
                <w:sz w:val="16"/>
                <w:lang w:eastAsia="en-US"/>
              </w:rPr>
            </w:r>
          </w:p>
        </w:tc>
        <w:tc>
          <w:tcPr>
            <w:tcW w:w="990" w:type="dxa"/>
            <w:tcBorders/>
          </w:tcPr>
          <w:p>
            <w:pPr>
              <w:pStyle w:val="Normal"/>
              <w:keepNext w:val="true"/>
              <w:snapToGrid w:val="false"/>
              <w:jc w:val="center"/>
              <w:rPr>
                <w:b/>
                <w:color w:val="000000"/>
                <w:sz w:val="16"/>
                <w:lang w:eastAsia="en-US"/>
              </w:rPr>
            </w:pPr>
            <w:r>
              <w:rPr>
                <w:b/>
                <w:color w:val="000000"/>
                <w:sz w:val="16"/>
                <w:lang w:eastAsia="en-US"/>
              </w:rPr>
            </w:r>
          </w:p>
        </w:tc>
        <w:tc>
          <w:tcPr>
            <w:tcW w:w="1080" w:type="dxa"/>
            <w:tcBorders/>
          </w:tcPr>
          <w:p>
            <w:pPr>
              <w:pStyle w:val="Normal"/>
              <w:keepNext w:val="true"/>
              <w:snapToGrid w:val="false"/>
              <w:jc w:val="center"/>
              <w:rPr>
                <w:b/>
                <w:color w:val="000000"/>
                <w:sz w:val="16"/>
                <w:lang w:eastAsia="en-US"/>
              </w:rPr>
            </w:pPr>
            <w:r>
              <w:rPr>
                <w:b/>
                <w:color w:val="000000"/>
                <w:sz w:val="16"/>
                <w:lang w:eastAsia="en-US"/>
              </w:rPr>
            </w:r>
          </w:p>
        </w:tc>
      </w:tr>
      <w:tr>
        <w:trPr>
          <w:trHeight w:val="605"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Property including Machinery Breakdown</w:t>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Sichuan Jialing</w:t>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12/16/99 to 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177,000,000 </w:t>
            </w:r>
          </w:p>
        </w:tc>
        <w:tc>
          <w:tcPr>
            <w:tcW w:w="207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Physical loss or damage to property and boiler &amp; machinery</w:t>
            </w:r>
          </w:p>
        </w:tc>
        <w:tc>
          <w:tcPr>
            <w:tcW w:w="198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Property - $250,000</w:t>
            </w:r>
          </w:p>
          <w:p>
            <w:pPr>
              <w:pStyle w:val="Normal"/>
              <w:rPr>
                <w:color w:val="000000"/>
                <w:sz w:val="16"/>
                <w:lang w:eastAsia="en-US"/>
              </w:rPr>
            </w:pPr>
            <w:r>
              <w:rPr>
                <w:color w:val="000000"/>
                <w:sz w:val="16"/>
                <w:lang w:eastAsia="en-US"/>
              </w:rPr>
              <w:t>Machinery Breakdown - $500,000</w:t>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354,000 </w:t>
            </w:r>
          </w:p>
        </w:tc>
        <w:tc>
          <w:tcPr>
            <w:tcW w:w="108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71,574 </w:t>
            </w:r>
          </w:p>
        </w:tc>
        <w:tc>
          <w:tcPr>
            <w:tcW w:w="900" w:type="dxa"/>
            <w:tcBorders/>
          </w:tcPr>
          <w:p>
            <w:pPr>
              <w:pStyle w:val="Normal"/>
              <w:snapToGrid w:val="false"/>
              <w:jc w:val="end"/>
              <w:rPr>
                <w:color w:val="000000"/>
                <w:sz w:val="16"/>
                <w:lang w:eastAsia="en-US"/>
              </w:rPr>
            </w:pPr>
            <w:r>
              <w:rPr>
                <w:color w:val="000000"/>
                <w:sz w:val="16"/>
                <w:lang w:eastAsia="en-US"/>
              </w:rPr>
            </w:r>
          </w:p>
        </w:tc>
        <w:tc>
          <w:tcPr>
            <w:tcW w:w="990" w:type="dxa"/>
            <w:tcBorders/>
          </w:tcPr>
          <w:p>
            <w:pPr>
              <w:pStyle w:val="Normal"/>
              <w:snapToGrid w:val="false"/>
              <w:jc w:val="end"/>
              <w:rPr>
                <w:color w:val="000000"/>
                <w:sz w:val="16"/>
                <w:lang w:eastAsia="en-US"/>
              </w:rPr>
            </w:pPr>
            <w:r>
              <w:rPr>
                <w:color w:val="000000"/>
                <w:sz w:val="16"/>
                <w:lang w:eastAsia="en-US"/>
              </w:rPr>
            </w:r>
          </w:p>
        </w:tc>
        <w:tc>
          <w:tcPr>
            <w:tcW w:w="1080" w:type="dxa"/>
            <w:tcBorders/>
          </w:tcPr>
          <w:p>
            <w:pPr>
              <w:pStyle w:val="Normal"/>
              <w:snapToGrid w:val="false"/>
              <w:jc w:val="end"/>
              <w:rPr>
                <w:color w:val="000000"/>
                <w:sz w:val="16"/>
                <w:lang w:eastAsia="en-US"/>
              </w:rPr>
            </w:pPr>
            <w:r>
              <w:rPr>
                <w:color w:val="000000"/>
                <w:sz w:val="16"/>
                <w:lang w:eastAsia="en-US"/>
              </w:rPr>
            </w:r>
          </w:p>
        </w:tc>
      </w:tr>
      <w:tr>
        <w:trPr>
          <w:trHeight w:val="403"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Business interruption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Sichuan Jialing</w:t>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12/16/99 to 00</w:t>
            </w:r>
          </w:p>
        </w:tc>
        <w:tc>
          <w:tcPr>
            <w:tcW w:w="108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52,158,000 </w:t>
            </w:r>
          </w:p>
        </w:tc>
        <w:tc>
          <w:tcPr>
            <w:tcW w:w="207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18 months of continuing expenses</w:t>
            </w:r>
          </w:p>
        </w:tc>
        <w:tc>
          <w:tcPr>
            <w:tcW w:w="198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45 days</w:t>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130,395 </w:t>
            </w:r>
          </w:p>
        </w:tc>
        <w:tc>
          <w:tcPr>
            <w:tcW w:w="108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26,365 </w:t>
            </w:r>
          </w:p>
        </w:tc>
        <w:tc>
          <w:tcPr>
            <w:tcW w:w="900" w:type="dxa"/>
            <w:tcBorders/>
          </w:tcPr>
          <w:p>
            <w:pPr>
              <w:pStyle w:val="Normal"/>
              <w:snapToGrid w:val="false"/>
              <w:jc w:val="end"/>
              <w:rPr>
                <w:color w:val="000000"/>
                <w:sz w:val="16"/>
                <w:lang w:eastAsia="en-US"/>
              </w:rPr>
            </w:pPr>
            <w:r>
              <w:rPr>
                <w:color w:val="000000"/>
                <w:sz w:val="16"/>
                <w:lang w:eastAsia="en-US"/>
              </w:rPr>
            </w:r>
          </w:p>
        </w:tc>
        <w:tc>
          <w:tcPr>
            <w:tcW w:w="990" w:type="dxa"/>
            <w:tcBorders/>
          </w:tcPr>
          <w:p>
            <w:pPr>
              <w:pStyle w:val="Normal"/>
              <w:snapToGrid w:val="false"/>
              <w:jc w:val="end"/>
              <w:rPr>
                <w:color w:val="000000"/>
                <w:sz w:val="16"/>
                <w:lang w:eastAsia="en-US"/>
              </w:rPr>
            </w:pPr>
            <w:r>
              <w:rPr>
                <w:color w:val="000000"/>
                <w:sz w:val="16"/>
                <w:lang w:eastAsia="en-US"/>
              </w:rPr>
            </w:r>
          </w:p>
        </w:tc>
        <w:tc>
          <w:tcPr>
            <w:tcW w:w="1080" w:type="dxa"/>
            <w:tcBorders/>
          </w:tcPr>
          <w:p>
            <w:pPr>
              <w:pStyle w:val="Normal"/>
              <w:snapToGrid w:val="false"/>
              <w:jc w:val="end"/>
              <w:rPr>
                <w:color w:val="000000"/>
                <w:sz w:val="16"/>
                <w:lang w:eastAsia="en-US"/>
              </w:rPr>
            </w:pPr>
            <w:r>
              <w:rPr>
                <w:color w:val="000000"/>
                <w:sz w:val="16"/>
                <w:lang w:eastAsia="en-US"/>
              </w:rPr>
            </w:r>
          </w:p>
        </w:tc>
      </w:tr>
      <w:tr>
        <w:trPr>
          <w:trHeight w:val="403"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Liability</w:t>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Sichuan Jialing</w:t>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12/16/99 to 00</w:t>
            </w:r>
          </w:p>
        </w:tc>
        <w:tc>
          <w:tcPr>
            <w:tcW w:w="108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10,000,000 </w:t>
            </w:r>
          </w:p>
        </w:tc>
        <w:tc>
          <w:tcPr>
            <w:tcW w:w="207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198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 property damage only</w:t>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44,658 </w:t>
            </w:r>
          </w:p>
        </w:tc>
        <w:tc>
          <w:tcPr>
            <w:tcW w:w="108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9,029 </w:t>
            </w:r>
          </w:p>
        </w:tc>
        <w:tc>
          <w:tcPr>
            <w:tcW w:w="900" w:type="dxa"/>
            <w:tcBorders/>
          </w:tcPr>
          <w:p>
            <w:pPr>
              <w:pStyle w:val="Normal"/>
              <w:snapToGrid w:val="false"/>
              <w:jc w:val="end"/>
              <w:rPr>
                <w:color w:val="000000"/>
                <w:sz w:val="16"/>
                <w:lang w:eastAsia="en-US"/>
              </w:rPr>
            </w:pPr>
            <w:r>
              <w:rPr>
                <w:color w:val="000000"/>
                <w:sz w:val="16"/>
                <w:lang w:eastAsia="en-US"/>
              </w:rPr>
            </w:r>
          </w:p>
        </w:tc>
        <w:tc>
          <w:tcPr>
            <w:tcW w:w="990" w:type="dxa"/>
            <w:tcBorders/>
          </w:tcPr>
          <w:p>
            <w:pPr>
              <w:pStyle w:val="Normal"/>
              <w:snapToGrid w:val="false"/>
              <w:jc w:val="end"/>
              <w:rPr>
                <w:color w:val="000000"/>
                <w:sz w:val="16"/>
                <w:lang w:eastAsia="en-US"/>
              </w:rPr>
            </w:pPr>
            <w:r>
              <w:rPr>
                <w:color w:val="000000"/>
                <w:sz w:val="16"/>
                <w:lang w:eastAsia="en-US"/>
              </w:rPr>
            </w:r>
          </w:p>
        </w:tc>
        <w:tc>
          <w:tcPr>
            <w:tcW w:w="1080" w:type="dxa"/>
            <w:tcBorders/>
          </w:tcPr>
          <w:p>
            <w:pPr>
              <w:pStyle w:val="Normal"/>
              <w:snapToGrid w:val="false"/>
              <w:jc w:val="end"/>
              <w:rPr>
                <w:color w:val="000000"/>
                <w:sz w:val="16"/>
                <w:lang w:eastAsia="en-US"/>
              </w:rPr>
            </w:pPr>
            <w:r>
              <w:rPr>
                <w:color w:val="000000"/>
                <w:sz w:val="16"/>
                <w:lang w:eastAsia="en-US"/>
              </w:rPr>
            </w:r>
          </w:p>
        </w:tc>
      </w:tr>
      <w:tr>
        <w:trPr>
          <w:trHeight w:val="202"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6"/>
                <w:lang w:eastAsia="en-US"/>
              </w:rPr>
            </w:pPr>
            <w:r>
              <w:rPr>
                <w:color w:val="000000"/>
                <w:sz w:val="16"/>
                <w:lang w:eastAsia="en-US"/>
              </w:rPr>
            </w:r>
          </w:p>
        </w:tc>
        <w:tc>
          <w:tcPr>
            <w:tcW w:w="9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529,053 </w:t>
            </w:r>
          </w:p>
        </w:tc>
        <w:tc>
          <w:tcPr>
            <w:tcW w:w="9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106,968 </w:t>
            </w:r>
          </w:p>
        </w:tc>
        <w:tc>
          <w:tcPr>
            <w:tcW w:w="108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636,021 </w:t>
            </w:r>
          </w:p>
        </w:tc>
      </w:tr>
    </w:tbl>
    <w:p>
      <w:pPr>
        <w:pStyle w:val="Normal"/>
        <w:rPr>
          <w:sz w:val="16"/>
        </w:rPr>
      </w:pPr>
      <w:r>
        <w:rPr>
          <w:sz w:val="16"/>
        </w:rPr>
      </w:r>
      <w:r>
        <w:br w:type="page"/>
      </w:r>
    </w:p>
    <w:p>
      <w:pPr>
        <w:pStyle w:val="Normal"/>
        <w:rPr>
          <w:sz w:val="16"/>
        </w:rPr>
      </w:pPr>
      <w:r>
        <w:rPr>
          <w:sz w:val="16"/>
        </w:rPr>
      </w:r>
    </w:p>
    <w:tbl>
      <w:tblPr>
        <w:tblW w:w="13824" w:type="dxa"/>
        <w:jc w:val="start"/>
        <w:tblInd w:w="0" w:type="dxa"/>
        <w:tblLayout w:type="fixed"/>
        <w:tblCellMar>
          <w:top w:w="0" w:type="dxa"/>
          <w:start w:w="30" w:type="dxa"/>
          <w:bottom w:w="0" w:type="dxa"/>
          <w:end w:w="30" w:type="dxa"/>
        </w:tblCellMar>
      </w:tblPr>
      <w:tblGrid>
        <w:gridCol w:w="2100"/>
        <w:gridCol w:w="1356"/>
        <w:gridCol w:w="1254"/>
        <w:gridCol w:w="2202"/>
        <w:gridCol w:w="1728"/>
        <w:gridCol w:w="2190"/>
        <w:gridCol w:w="1266"/>
        <w:gridCol w:w="29"/>
        <w:gridCol w:w="1699"/>
      </w:tblGrid>
      <w:tr>
        <w:trPr>
          <w:trHeight w:val="276" w:hRule="atLeast"/>
        </w:trPr>
        <w:tc>
          <w:tcPr>
            <w:tcW w:w="12125" w:type="dxa"/>
            <w:gridSpan w:val="8"/>
            <w:tcBorders/>
          </w:tcPr>
          <w:p>
            <w:pPr>
              <w:pStyle w:val="Normal"/>
              <w:jc w:val="center"/>
              <w:rPr>
                <w:b/>
                <w:color w:val="000000"/>
                <w:sz w:val="16"/>
                <w:lang w:eastAsia="en-US"/>
              </w:rPr>
            </w:pPr>
            <w:r>
              <w:rPr>
                <w:b/>
                <w:color w:val="000000"/>
                <w:sz w:val="16"/>
                <w:lang w:eastAsia="en-US"/>
              </w:rPr>
              <w:t>DABHOL POWER COMPANY - PHASE I</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699"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276" w:hRule="atLeast"/>
        </w:trPr>
        <w:tc>
          <w:tcPr>
            <w:tcW w:w="12125" w:type="dxa"/>
            <w:gridSpan w:val="8"/>
            <w:tcBorders/>
          </w:tcPr>
          <w:p>
            <w:pPr>
              <w:pStyle w:val="Normal"/>
              <w:jc w:val="center"/>
              <w:rPr>
                <w:b/>
                <w:color w:val="000000"/>
                <w:sz w:val="16"/>
                <w:lang w:eastAsia="en-US"/>
              </w:rPr>
            </w:pPr>
            <w:r>
              <w:rPr>
                <w:b/>
                <w:color w:val="000000"/>
                <w:sz w:val="16"/>
                <w:lang w:eastAsia="en-US"/>
              </w:rPr>
              <w:t>OPERATING INSURANCE - 2000 - 2001</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699" w:type="dxa"/>
            <w:tcBorders/>
            <w:tcMar>
              <w:start w:w="0" w:type="dxa"/>
              <w:end w:w="0" w:type="dxa"/>
            </w:tcMar>
          </w:tcPr>
          <w:p>
            <w:pPr>
              <w:pStyle w:val="Normal"/>
              <w:snapToGrid w:val="false"/>
              <w:rPr>
                <w:color w:val="000000"/>
                <w:sz w:val="16"/>
                <w:lang w:eastAsia="en-US"/>
              </w:rPr>
            </w:pPr>
            <w:r>
              <w:rPr>
                <w:color w:val="000000"/>
                <w:sz w:val="16"/>
                <w:lang w:eastAsia="en-US"/>
              </w:rPr>
            </w:r>
          </w:p>
        </w:tc>
      </w:tr>
      <w:tr>
        <w:trPr>
          <w:trHeight w:val="158" w:hRule="atLeast"/>
        </w:trPr>
        <w:tc>
          <w:tcPr>
            <w:tcW w:w="210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TYPE</w:t>
            </w:r>
          </w:p>
        </w:tc>
        <w:tc>
          <w:tcPr>
            <w:tcW w:w="1356"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INSURED</w:t>
            </w:r>
          </w:p>
        </w:tc>
        <w:tc>
          <w:tcPr>
            <w:tcW w:w="1254"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TERM</w:t>
            </w:r>
          </w:p>
        </w:tc>
        <w:tc>
          <w:tcPr>
            <w:tcW w:w="2202"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LIMITS</w:t>
            </w:r>
          </w:p>
        </w:tc>
        <w:tc>
          <w:tcPr>
            <w:tcW w:w="1728"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BASIS OF COVER</w:t>
            </w:r>
          </w:p>
        </w:tc>
        <w:tc>
          <w:tcPr>
            <w:tcW w:w="2190"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DEDUCTIBLES</w:t>
            </w:r>
          </w:p>
        </w:tc>
        <w:tc>
          <w:tcPr>
            <w:tcW w:w="1266" w:type="dxa"/>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PREMIUMS</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jc w:val="center"/>
              <w:rPr>
                <w:b/>
                <w:color w:val="000000"/>
                <w:sz w:val="16"/>
                <w:lang w:eastAsia="en-US"/>
              </w:rPr>
            </w:pPr>
            <w:r>
              <w:rPr>
                <w:b/>
                <w:color w:val="000000"/>
                <w:sz w:val="16"/>
                <w:lang w:eastAsia="en-US"/>
              </w:rPr>
              <w:t>TAX &amp; FRONT</w:t>
            </w:r>
          </w:p>
        </w:tc>
      </w:tr>
      <w:tr>
        <w:trPr>
          <w:trHeight w:val="631" w:hRule="atLeast"/>
        </w:trPr>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Property &amp; Machinery Breakdown</w:t>
            </w:r>
          </w:p>
          <w:p>
            <w:pPr>
              <w:pStyle w:val="Normal"/>
              <w:rPr>
                <w:color w:val="000000"/>
                <w:sz w:val="16"/>
                <w:lang w:eastAsia="en-US"/>
              </w:rPr>
            </w:pPr>
            <w:r>
              <w:rPr>
                <w:color w:val="000000"/>
                <w:sz w:val="16"/>
                <w:lang w:eastAsia="en-US"/>
              </w:rPr>
              <w:t>I A R Policy</w:t>
            </w:r>
          </w:p>
        </w:tc>
        <w:tc>
          <w:tcPr>
            <w:tcW w:w="13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Contractor, Lender</w:t>
            </w:r>
          </w:p>
        </w:tc>
        <w:tc>
          <w:tcPr>
            <w:tcW w:w="125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5/1/00 to 01</w:t>
            </w:r>
          </w:p>
        </w:tc>
        <w:tc>
          <w:tcPr>
            <w:tcW w:w="220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Full replacement cost ($599,501,245) in respect of physical loss of or damage to the facility</w:t>
            </w:r>
          </w:p>
        </w:tc>
        <w:tc>
          <w:tcPr>
            <w:tcW w:w="172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w:t>
            </w:r>
            <w:r>
              <w:rPr>
                <w:color w:val="000000"/>
                <w:sz w:val="16"/>
                <w:lang w:eastAsia="en-US"/>
              </w:rPr>
              <w:t>All risks” on replacement cost basis</w:t>
            </w:r>
          </w:p>
        </w:tc>
        <w:tc>
          <w:tcPr>
            <w:tcW w:w="21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 of claim-Min $11,400-Max-$114,000</w:t>
            </w:r>
          </w:p>
          <w:p>
            <w:pPr>
              <w:pStyle w:val="Normal"/>
              <w:rPr>
                <w:color w:val="000000"/>
                <w:sz w:val="16"/>
                <w:lang w:eastAsia="en-US"/>
              </w:rPr>
            </w:pPr>
            <w:r>
              <w:rPr>
                <w:color w:val="000000"/>
                <w:sz w:val="16"/>
                <w:lang w:eastAsia="en-US"/>
              </w:rPr>
              <w:t>GT1A rotor chgout:</w:t>
            </w:r>
          </w:p>
          <w:p>
            <w:pPr>
              <w:pStyle w:val="Normal"/>
              <w:rPr>
                <w:color w:val="000000"/>
                <w:sz w:val="16"/>
                <w:lang w:eastAsia="en-US"/>
              </w:rPr>
            </w:pPr>
            <w:r>
              <w:rPr>
                <w:color w:val="000000"/>
                <w:sz w:val="16"/>
                <w:lang w:eastAsia="en-US"/>
              </w:rPr>
              <w:t>5% of claim-Min $150,000</w:t>
            </w:r>
          </w:p>
        </w:tc>
        <w:tc>
          <w:tcPr>
            <w:tcW w:w="126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$5,562,060 </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$280,603 </w:t>
            </w:r>
          </w:p>
        </w:tc>
      </w:tr>
      <w:tr>
        <w:trPr>
          <w:trHeight w:val="1102" w:hRule="atLeast"/>
        </w:trPr>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Business Interruption [part of property policy]</w:t>
            </w:r>
          </w:p>
        </w:tc>
        <w:tc>
          <w:tcPr>
            <w:tcW w:w="13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Contractor, Lender</w:t>
            </w:r>
          </w:p>
        </w:tc>
        <w:tc>
          <w:tcPr>
            <w:tcW w:w="125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5/1/00 to 01</w:t>
            </w:r>
          </w:p>
        </w:tc>
        <w:tc>
          <w:tcPr>
            <w:tcW w:w="220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$375,000,000 </w:t>
            </w:r>
          </w:p>
        </w:tc>
        <w:tc>
          <w:tcPr>
            <w:tcW w:w="172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18 months of additional costs and continuing expenses</w:t>
            </w:r>
          </w:p>
        </w:tc>
        <w:tc>
          <w:tcPr>
            <w:tcW w:w="21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Fire - 3 days</w:t>
            </w:r>
          </w:p>
          <w:p>
            <w:pPr>
              <w:pStyle w:val="Normal"/>
              <w:rPr>
                <w:color w:val="000000"/>
                <w:sz w:val="16"/>
                <w:lang w:eastAsia="en-US"/>
              </w:rPr>
            </w:pPr>
            <w:r>
              <w:rPr>
                <w:color w:val="000000"/>
                <w:sz w:val="16"/>
                <w:lang w:eastAsia="en-US"/>
              </w:rPr>
              <w:t>MLOP - 14 days</w:t>
            </w:r>
          </w:p>
          <w:p>
            <w:pPr>
              <w:pStyle w:val="Normal"/>
              <w:rPr>
                <w:color w:val="000000"/>
                <w:sz w:val="16"/>
                <w:lang w:eastAsia="en-US"/>
              </w:rPr>
            </w:pPr>
            <w:r>
              <w:rPr>
                <w:color w:val="000000"/>
                <w:sz w:val="16"/>
                <w:lang w:eastAsia="en-US"/>
              </w:rPr>
              <w:t>Raw Water P/L - 5 days</w:t>
            </w:r>
          </w:p>
          <w:p>
            <w:pPr>
              <w:pStyle w:val="Normal"/>
              <w:rPr>
                <w:color w:val="000000"/>
                <w:sz w:val="16"/>
                <w:lang w:eastAsia="en-US"/>
              </w:rPr>
            </w:pPr>
            <w:r>
              <w:rPr>
                <w:color w:val="000000"/>
                <w:sz w:val="16"/>
                <w:lang w:eastAsia="en-US"/>
              </w:rPr>
              <w:t>Rotor Upgrade:</w:t>
            </w:r>
          </w:p>
          <w:p>
            <w:pPr>
              <w:pStyle w:val="Normal"/>
              <w:rPr>
                <w:color w:val="000000"/>
                <w:sz w:val="16"/>
                <w:lang w:eastAsia="en-US"/>
              </w:rPr>
            </w:pPr>
            <w:r>
              <w:rPr>
                <w:color w:val="000000"/>
                <w:sz w:val="16"/>
                <w:lang w:eastAsia="en-US"/>
              </w:rPr>
              <w:t>Testing only - 25 days</w:t>
            </w:r>
          </w:p>
          <w:p>
            <w:pPr>
              <w:pStyle w:val="Normal"/>
              <w:rPr>
                <w:color w:val="000000"/>
                <w:sz w:val="16"/>
                <w:lang w:eastAsia="en-US"/>
              </w:rPr>
            </w:pPr>
            <w:r>
              <w:rPr>
                <w:color w:val="000000"/>
                <w:sz w:val="16"/>
                <w:lang w:eastAsia="en-US"/>
              </w:rPr>
              <w:t>Natural Perils - 3 days</w:t>
            </w:r>
          </w:p>
          <w:p>
            <w:pPr>
              <w:pStyle w:val="Normal"/>
              <w:rPr>
                <w:color w:val="000000"/>
                <w:sz w:val="16"/>
                <w:lang w:eastAsia="en-US"/>
              </w:rPr>
            </w:pPr>
            <w:r>
              <w:rPr>
                <w:color w:val="000000"/>
                <w:sz w:val="16"/>
                <w:lang w:eastAsia="en-US"/>
              </w:rPr>
              <w:t>Testing &amp; Natural Perils - 25 days</w:t>
            </w:r>
          </w:p>
        </w:tc>
        <w:tc>
          <w:tcPr>
            <w:tcW w:w="126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 in Property Policy</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 in Property Policy</w:t>
            </w:r>
          </w:p>
        </w:tc>
      </w:tr>
      <w:tr>
        <w:trPr>
          <w:trHeight w:val="518" w:hRule="atLeast"/>
        </w:trPr>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General Liability</w:t>
            </w:r>
          </w:p>
          <w:p>
            <w:pPr>
              <w:pStyle w:val="Normal"/>
              <w:rPr>
                <w:color w:val="000000"/>
                <w:sz w:val="16"/>
                <w:lang w:eastAsia="en-US"/>
              </w:rPr>
            </w:pPr>
            <w:r>
              <w:rPr>
                <w:color w:val="000000"/>
                <w:sz w:val="16"/>
                <w:lang w:eastAsia="en-US"/>
              </w:rPr>
              <w:t>(Non-Marine) incls: GL,AL,EL ex USA &amp; Canada</w:t>
            </w:r>
          </w:p>
        </w:tc>
        <w:tc>
          <w:tcPr>
            <w:tcW w:w="13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Contractor, Lender</w:t>
            </w:r>
          </w:p>
        </w:tc>
        <w:tc>
          <w:tcPr>
            <w:tcW w:w="125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5/6/00 to 01</w:t>
            </w:r>
          </w:p>
        </w:tc>
        <w:tc>
          <w:tcPr>
            <w:tcW w:w="220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$5,000,000 any one occurrence</w:t>
            </w:r>
          </w:p>
        </w:tc>
        <w:tc>
          <w:tcPr>
            <w:tcW w:w="172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1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$5,000 Third Party Property Damage except $250,000 for EL &amp; AL</w:t>
            </w:r>
          </w:p>
        </w:tc>
        <w:tc>
          <w:tcPr>
            <w:tcW w:w="126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$57,500 </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r>
      <w:tr>
        <w:trPr>
          <w:trHeight w:val="314" w:hRule="atLeast"/>
        </w:trPr>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Auto Liability        (part of above GL)</w:t>
            </w:r>
          </w:p>
        </w:tc>
        <w:tc>
          <w:tcPr>
            <w:tcW w:w="13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Contractor, Lender</w:t>
            </w:r>
          </w:p>
        </w:tc>
        <w:tc>
          <w:tcPr>
            <w:tcW w:w="125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5/6/00 to 01</w:t>
            </w:r>
          </w:p>
        </w:tc>
        <w:tc>
          <w:tcPr>
            <w:tcW w:w="220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$5,000,000 each and every loss</w:t>
            </w:r>
          </w:p>
        </w:tc>
        <w:tc>
          <w:tcPr>
            <w:tcW w:w="172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1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$250,000 each and every loss</w:t>
            </w:r>
          </w:p>
        </w:tc>
        <w:tc>
          <w:tcPr>
            <w:tcW w:w="126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 in GL</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Included in GL</w:t>
            </w:r>
          </w:p>
        </w:tc>
      </w:tr>
      <w:tr>
        <w:trPr>
          <w:trHeight w:val="1260" w:hRule="atLeast"/>
        </w:trPr>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Marine Package</w:t>
            </w:r>
          </w:p>
          <w:p>
            <w:pPr>
              <w:pStyle w:val="Normal"/>
              <w:rPr>
                <w:color w:val="000000"/>
                <w:sz w:val="16"/>
                <w:lang w:eastAsia="en-US"/>
              </w:rPr>
            </w:pPr>
            <w:r>
              <w:rPr>
                <w:color w:val="000000"/>
                <w:sz w:val="16"/>
                <w:lang w:eastAsia="en-US"/>
              </w:rPr>
              <w:t>Prop &amp; Liab</w:t>
            </w:r>
          </w:p>
        </w:tc>
        <w:tc>
          <w:tcPr>
            <w:tcW w:w="13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Contractor, Lender</w:t>
            </w:r>
          </w:p>
        </w:tc>
        <w:tc>
          <w:tcPr>
            <w:tcW w:w="125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12/22/98 to 8/3/02</w:t>
            </w:r>
          </w:p>
        </w:tc>
        <w:tc>
          <w:tcPr>
            <w:tcW w:w="2202" w:type="dxa"/>
            <w:tcBorders>
              <w:top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Liability - $25,000,000</w:t>
            </w:r>
          </w:p>
          <w:p>
            <w:pPr>
              <w:pStyle w:val="Normal"/>
              <w:rPr>
                <w:color w:val="000000"/>
                <w:sz w:val="16"/>
                <w:lang w:eastAsia="en-US"/>
              </w:rPr>
            </w:pPr>
            <w:r>
              <w:rPr>
                <w:color w:val="000000"/>
                <w:sz w:val="16"/>
                <w:lang w:eastAsia="en-US"/>
              </w:rPr>
              <w:t>[include contractual, charterers, wharfingers, stevedores</w:t>
            </w:r>
          </w:p>
          <w:p>
            <w:pPr>
              <w:pStyle w:val="Normal"/>
              <w:rPr>
                <w:color w:val="000000"/>
                <w:sz w:val="16"/>
                <w:lang w:eastAsia="en-US"/>
              </w:rPr>
            </w:pPr>
            <w:r>
              <w:rPr>
                <w:color w:val="000000"/>
                <w:sz w:val="16"/>
                <w:lang w:eastAsia="en-US"/>
              </w:rPr>
              <w:t>Prop Dam - Port Blockage</w:t>
            </w:r>
          </w:p>
          <w:p>
            <w:pPr>
              <w:pStyle w:val="Normal"/>
              <w:rPr>
                <w:color w:val="000000"/>
                <w:sz w:val="16"/>
                <w:lang w:eastAsia="en-US"/>
              </w:rPr>
            </w:pPr>
            <w:r>
              <w:rPr>
                <w:color w:val="000000"/>
                <w:sz w:val="16"/>
                <w:lang w:eastAsia="en-US"/>
              </w:rPr>
              <w:t>SPM - $32,000,000</w:t>
            </w:r>
          </w:p>
          <w:p>
            <w:pPr>
              <w:pStyle w:val="Normal"/>
              <w:rPr>
                <w:color w:val="000000"/>
                <w:sz w:val="16"/>
                <w:lang w:eastAsia="en-US"/>
              </w:rPr>
            </w:pPr>
            <w:r>
              <w:rPr>
                <w:color w:val="000000"/>
                <w:sz w:val="16"/>
                <w:lang w:eastAsia="en-US"/>
              </w:rPr>
              <w:t>removal of wreck</w:t>
            </w:r>
          </w:p>
          <w:p>
            <w:pPr>
              <w:pStyle w:val="Normal"/>
              <w:rPr>
                <w:color w:val="000000"/>
                <w:sz w:val="16"/>
                <w:lang w:eastAsia="en-US"/>
              </w:rPr>
            </w:pPr>
            <w:r>
              <w:rPr>
                <w:color w:val="000000"/>
                <w:sz w:val="16"/>
                <w:lang w:eastAsia="en-US"/>
              </w:rPr>
              <w:t>BI - $216,000,000</w:t>
            </w:r>
          </w:p>
        </w:tc>
        <w:tc>
          <w:tcPr>
            <w:tcW w:w="172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 and marine extra costs &amp; expenses</w:t>
            </w:r>
          </w:p>
        </w:tc>
        <w:tc>
          <w:tcPr>
            <w:tcW w:w="21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Liability - $25,000</w:t>
            </w:r>
          </w:p>
          <w:p>
            <w:pPr>
              <w:pStyle w:val="Normal"/>
              <w:rPr>
                <w:color w:val="000000"/>
                <w:sz w:val="16"/>
                <w:lang w:eastAsia="en-US"/>
              </w:rPr>
            </w:pPr>
            <w:r>
              <w:rPr>
                <w:color w:val="000000"/>
                <w:sz w:val="16"/>
                <w:lang w:eastAsia="en-US"/>
              </w:rPr>
              <w:t>Prop Dam - $100,000</w:t>
            </w:r>
          </w:p>
          <w:p>
            <w:pPr>
              <w:pStyle w:val="Normal"/>
              <w:rPr>
                <w:color w:val="000000"/>
                <w:sz w:val="16"/>
                <w:lang w:eastAsia="en-US"/>
              </w:rPr>
            </w:pPr>
            <w:r>
              <w:rPr>
                <w:color w:val="000000"/>
                <w:sz w:val="16"/>
                <w:lang w:eastAsia="en-US"/>
              </w:rPr>
              <w:t>BI - 14 days</w:t>
            </w:r>
          </w:p>
        </w:tc>
        <w:tc>
          <w:tcPr>
            <w:tcW w:w="126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$2,273,333* </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113,667 </w:t>
            </w:r>
          </w:p>
        </w:tc>
      </w:tr>
      <w:tr>
        <w:trPr>
          <w:trHeight w:val="473" w:hRule="atLeast"/>
        </w:trPr>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Umbrella Liability</w:t>
            </w:r>
          </w:p>
          <w:p>
            <w:pPr>
              <w:pStyle w:val="Normal"/>
              <w:rPr>
                <w:color w:val="000000"/>
                <w:sz w:val="16"/>
                <w:lang w:eastAsia="en-US"/>
              </w:rPr>
            </w:pPr>
            <w:r>
              <w:rPr>
                <w:color w:val="000000"/>
                <w:sz w:val="16"/>
                <w:lang w:eastAsia="en-US"/>
              </w:rPr>
              <w:t>(Non-Marine)</w:t>
            </w:r>
          </w:p>
        </w:tc>
        <w:tc>
          <w:tcPr>
            <w:tcW w:w="13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Contractor, Lender</w:t>
            </w:r>
          </w:p>
        </w:tc>
        <w:tc>
          <w:tcPr>
            <w:tcW w:w="125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5/6/00 to 01</w:t>
            </w:r>
          </w:p>
        </w:tc>
        <w:tc>
          <w:tcPr>
            <w:tcW w:w="220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Difference between 15mm &amp; underlyer</w:t>
            </w:r>
          </w:p>
        </w:tc>
        <w:tc>
          <w:tcPr>
            <w:tcW w:w="172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1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Underlyers</w:t>
            </w:r>
          </w:p>
        </w:tc>
        <w:tc>
          <w:tcPr>
            <w:tcW w:w="126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$25,000 </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r>
      <w:tr>
        <w:trPr>
          <w:trHeight w:val="631" w:hRule="atLeast"/>
        </w:trPr>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Excess Umbrella Liability</w:t>
            </w:r>
          </w:p>
        </w:tc>
        <w:tc>
          <w:tcPr>
            <w:tcW w:w="13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Contractor, Lender</w:t>
            </w:r>
          </w:p>
        </w:tc>
        <w:tc>
          <w:tcPr>
            <w:tcW w:w="125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5/6/00 to 01</w:t>
            </w:r>
          </w:p>
        </w:tc>
        <w:tc>
          <w:tcPr>
            <w:tcW w:w="220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$85,000,000 excess of $15,000,000 [non-marine] &amp; $75,000,000 excess of $25,000,000 [marine]</w:t>
            </w:r>
          </w:p>
        </w:tc>
        <w:tc>
          <w:tcPr>
            <w:tcW w:w="172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1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Underlyers</w:t>
            </w:r>
          </w:p>
        </w:tc>
        <w:tc>
          <w:tcPr>
            <w:tcW w:w="126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$197,436 </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r>
      <w:tr>
        <w:trPr>
          <w:trHeight w:val="473" w:hRule="atLeast"/>
        </w:trPr>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Aircraft Liability</w:t>
            </w:r>
          </w:p>
        </w:tc>
        <w:tc>
          <w:tcPr>
            <w:tcW w:w="135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Owner, Lender</w:t>
            </w:r>
          </w:p>
        </w:tc>
        <w:tc>
          <w:tcPr>
            <w:tcW w:w="1254" w:type="dxa"/>
            <w:tcBorders>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11/6/99 to 00</w:t>
            </w:r>
          </w:p>
        </w:tc>
        <w:tc>
          <w:tcPr>
            <w:tcW w:w="2202"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$100,000,000 any one occurrence</w:t>
            </w:r>
          </w:p>
        </w:tc>
        <w:tc>
          <w:tcPr>
            <w:tcW w:w="172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 related to use of aircraft</w:t>
            </w:r>
          </w:p>
        </w:tc>
        <w:tc>
          <w:tcPr>
            <w:tcW w:w="21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26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$33,000 </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r>
      <w:tr>
        <w:trPr>
          <w:trHeight w:val="389" w:hRule="atLeast"/>
        </w:trPr>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Gen Liab/Auto Liab/ Empl Liab</w:t>
            </w:r>
          </w:p>
          <w:p>
            <w:pPr>
              <w:pStyle w:val="Normal"/>
              <w:rPr>
                <w:color w:val="000000"/>
                <w:sz w:val="16"/>
                <w:lang w:eastAsia="en-US"/>
              </w:rPr>
            </w:pPr>
            <w:r>
              <w:rPr>
                <w:color w:val="000000"/>
                <w:sz w:val="16"/>
                <w:lang w:eastAsia="en-US"/>
              </w:rPr>
              <w:t>(US Jurisdiction)</w:t>
            </w:r>
          </w:p>
        </w:tc>
        <w:tc>
          <w:tcPr>
            <w:tcW w:w="1356" w:type="dxa"/>
            <w:tcBorders>
              <w:top w:val="single" w:sz="6" w:space="0" w:color="000000"/>
              <w:start w:val="single" w:sz="6" w:space="0" w:color="000000"/>
              <w:bottom w:val="single" w:sz="6" w:space="0" w:color="000000"/>
            </w:tcBorders>
          </w:tcPr>
          <w:p>
            <w:pPr>
              <w:pStyle w:val="Normal"/>
              <w:rPr>
                <w:color w:val="000000"/>
                <w:sz w:val="16"/>
                <w:lang w:eastAsia="en-US"/>
              </w:rPr>
            </w:pPr>
            <w:r>
              <w:rPr>
                <w:color w:val="000000"/>
                <w:sz w:val="16"/>
                <w:lang w:eastAsia="en-US"/>
              </w:rPr>
              <w:t>Owner, Lender</w:t>
            </w:r>
          </w:p>
        </w:tc>
        <w:tc>
          <w:tcPr>
            <w:tcW w:w="125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5/6/00 to 01</w:t>
            </w:r>
          </w:p>
        </w:tc>
        <w:tc>
          <w:tcPr>
            <w:tcW w:w="2202" w:type="dxa"/>
            <w:tcBorders>
              <w:top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$15,000,000 any one occurrence</w:t>
            </w:r>
          </w:p>
        </w:tc>
        <w:tc>
          <w:tcPr>
            <w:tcW w:w="172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third parties</w:t>
            </w:r>
          </w:p>
        </w:tc>
        <w:tc>
          <w:tcPr>
            <w:tcW w:w="21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26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$56,803 </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r>
      <w:tr>
        <w:trPr>
          <w:trHeight w:val="543" w:hRule="atLeast"/>
        </w:trPr>
        <w:tc>
          <w:tcPr>
            <w:tcW w:w="210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Worker's Compensation</w:t>
            </w:r>
          </w:p>
          <w:p>
            <w:pPr>
              <w:pStyle w:val="Normal"/>
              <w:rPr>
                <w:color w:val="000000"/>
                <w:sz w:val="16"/>
                <w:lang w:eastAsia="en-US"/>
              </w:rPr>
            </w:pPr>
            <w:r>
              <w:rPr>
                <w:color w:val="000000"/>
                <w:sz w:val="16"/>
                <w:lang w:eastAsia="en-US"/>
              </w:rPr>
              <w:t>CXC042783</w:t>
            </w:r>
          </w:p>
          <w:p>
            <w:pPr>
              <w:pStyle w:val="Normal"/>
              <w:rPr>
                <w:color w:val="000000"/>
                <w:sz w:val="16"/>
                <w:lang w:eastAsia="en-US"/>
              </w:rPr>
            </w:pPr>
            <w:r>
              <w:rPr>
                <w:color w:val="000000"/>
                <w:sz w:val="16"/>
                <w:lang w:eastAsia="en-US"/>
              </w:rPr>
              <w:t>(non-admitted)</w:t>
            </w:r>
          </w:p>
        </w:tc>
        <w:tc>
          <w:tcPr>
            <w:tcW w:w="1356" w:type="dxa"/>
            <w:tcBorders>
              <w:top w:val="single" w:sz="6" w:space="0" w:color="000000"/>
              <w:start w:val="single" w:sz="6" w:space="0" w:color="000000"/>
              <w:bottom w:val="single" w:sz="6" w:space="0" w:color="000000"/>
            </w:tcBorders>
          </w:tcPr>
          <w:p>
            <w:pPr>
              <w:pStyle w:val="Normal"/>
              <w:rPr>
                <w:color w:val="000000"/>
                <w:sz w:val="16"/>
                <w:lang w:eastAsia="en-US"/>
              </w:rPr>
            </w:pPr>
            <w:r>
              <w:rPr>
                <w:color w:val="000000"/>
                <w:sz w:val="16"/>
                <w:lang w:eastAsia="en-US"/>
              </w:rPr>
              <w:t>Owner</w:t>
            </w:r>
          </w:p>
        </w:tc>
        <w:tc>
          <w:tcPr>
            <w:tcW w:w="1254"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12/28/99 to 12/28/00</w:t>
            </w:r>
          </w:p>
        </w:tc>
        <w:tc>
          <w:tcPr>
            <w:tcW w:w="2202" w:type="dxa"/>
            <w:tcBorders>
              <w:top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statutory</w:t>
            </w:r>
          </w:p>
        </w:tc>
        <w:tc>
          <w:tcPr>
            <w:tcW w:w="1728"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Protection against liability to employee</w:t>
            </w:r>
          </w:p>
        </w:tc>
        <w:tc>
          <w:tcPr>
            <w:tcW w:w="2190"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None</w:t>
            </w:r>
          </w:p>
        </w:tc>
        <w:tc>
          <w:tcPr>
            <w:tcW w:w="1266" w:type="dxa"/>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 xml:space="preserve">$1,500 </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6"/>
                <w:lang w:eastAsia="en-US"/>
              </w:rPr>
            </w:pPr>
            <w:r>
              <w:rPr>
                <w:color w:val="000000"/>
                <w:sz w:val="16"/>
                <w:lang w:eastAsia="en-US"/>
              </w:rPr>
              <w:t>N/A</w:t>
            </w:r>
          </w:p>
        </w:tc>
      </w:tr>
      <w:tr>
        <w:trPr>
          <w:trHeight w:val="158" w:hRule="atLeast"/>
        </w:trPr>
        <w:tc>
          <w:tcPr>
            <w:tcW w:w="2100" w:type="dxa"/>
            <w:tcBorders/>
          </w:tcPr>
          <w:p>
            <w:pPr>
              <w:pStyle w:val="Normal"/>
              <w:snapToGrid w:val="false"/>
              <w:rPr>
                <w:color w:val="000000"/>
                <w:sz w:val="16"/>
                <w:lang w:eastAsia="en-US"/>
              </w:rPr>
            </w:pPr>
            <w:r>
              <w:rPr>
                <w:color w:val="000000"/>
                <w:sz w:val="16"/>
                <w:lang w:eastAsia="en-US"/>
              </w:rPr>
            </w:r>
          </w:p>
        </w:tc>
        <w:tc>
          <w:tcPr>
            <w:tcW w:w="1356" w:type="dxa"/>
            <w:tcBorders/>
          </w:tcPr>
          <w:p>
            <w:pPr>
              <w:pStyle w:val="Normal"/>
              <w:snapToGrid w:val="false"/>
              <w:rPr>
                <w:color w:val="000000"/>
                <w:sz w:val="16"/>
                <w:lang w:eastAsia="en-US"/>
              </w:rPr>
            </w:pPr>
            <w:r>
              <w:rPr>
                <w:color w:val="000000"/>
                <w:sz w:val="16"/>
                <w:lang w:eastAsia="en-US"/>
              </w:rPr>
            </w:r>
          </w:p>
        </w:tc>
        <w:tc>
          <w:tcPr>
            <w:tcW w:w="1254" w:type="dxa"/>
            <w:tcBorders/>
          </w:tcPr>
          <w:p>
            <w:pPr>
              <w:pStyle w:val="Normal"/>
              <w:snapToGrid w:val="false"/>
              <w:rPr>
                <w:color w:val="000000"/>
                <w:sz w:val="16"/>
                <w:lang w:eastAsia="en-US"/>
              </w:rPr>
            </w:pPr>
            <w:r>
              <w:rPr>
                <w:color w:val="000000"/>
                <w:sz w:val="16"/>
                <w:lang w:eastAsia="en-US"/>
              </w:rPr>
            </w:r>
          </w:p>
        </w:tc>
        <w:tc>
          <w:tcPr>
            <w:tcW w:w="2202" w:type="dxa"/>
            <w:tcBorders/>
          </w:tcPr>
          <w:p>
            <w:pPr>
              <w:pStyle w:val="Normal"/>
              <w:snapToGrid w:val="false"/>
              <w:rPr>
                <w:color w:val="000000"/>
                <w:sz w:val="16"/>
                <w:lang w:eastAsia="en-US"/>
              </w:rPr>
            </w:pPr>
            <w:r>
              <w:rPr>
                <w:color w:val="000000"/>
                <w:sz w:val="16"/>
                <w:lang w:eastAsia="en-US"/>
              </w:rPr>
            </w:r>
          </w:p>
        </w:tc>
        <w:tc>
          <w:tcPr>
            <w:tcW w:w="1728" w:type="dxa"/>
            <w:tcBorders/>
          </w:tcPr>
          <w:p>
            <w:pPr>
              <w:pStyle w:val="Normal"/>
              <w:snapToGrid w:val="false"/>
              <w:rPr>
                <w:color w:val="000000"/>
                <w:sz w:val="16"/>
                <w:lang w:eastAsia="en-US"/>
              </w:rPr>
            </w:pPr>
            <w:r>
              <w:rPr>
                <w:color w:val="000000"/>
                <w:sz w:val="16"/>
                <w:lang w:eastAsia="en-US"/>
              </w:rPr>
            </w:r>
          </w:p>
        </w:tc>
        <w:tc>
          <w:tcPr>
            <w:tcW w:w="2190" w:type="dxa"/>
            <w:tcBorders/>
          </w:tcPr>
          <w:p>
            <w:pPr>
              <w:pStyle w:val="Normal"/>
              <w:rPr>
                <w:color w:val="000000"/>
                <w:sz w:val="16"/>
                <w:lang w:eastAsia="en-US"/>
              </w:rPr>
            </w:pPr>
            <w:r>
              <w:rPr>
                <w:color w:val="000000"/>
                <w:sz w:val="16"/>
                <w:lang w:eastAsia="en-US"/>
              </w:rPr>
              <w:t>Total</w:t>
            </w:r>
          </w:p>
        </w:tc>
        <w:tc>
          <w:tcPr>
            <w:tcW w:w="1266" w:type="dxa"/>
            <w:tcBorders/>
          </w:tcPr>
          <w:p>
            <w:pPr>
              <w:pStyle w:val="Normal"/>
              <w:rPr>
                <w:color w:val="000000"/>
                <w:sz w:val="16"/>
                <w:lang w:eastAsia="en-US"/>
              </w:rPr>
            </w:pPr>
            <w:r>
              <w:rPr>
                <w:color w:val="000000"/>
                <w:sz w:val="16"/>
                <w:lang w:eastAsia="en-US"/>
              </w:rPr>
              <w:t xml:space="preserve">$6,327,569 </w:t>
            </w:r>
          </w:p>
        </w:tc>
        <w:tc>
          <w:tcPr>
            <w:tcW w:w="1728" w:type="dxa"/>
            <w:gridSpan w:val="2"/>
            <w:tcBorders/>
          </w:tcPr>
          <w:p>
            <w:pPr>
              <w:pStyle w:val="Normal"/>
              <w:snapToGrid w:val="false"/>
              <w:rPr>
                <w:color w:val="000000"/>
                <w:sz w:val="16"/>
                <w:lang w:eastAsia="en-US"/>
              </w:rPr>
            </w:pPr>
            <w:r>
              <w:rPr>
                <w:color w:val="000000"/>
                <w:sz w:val="16"/>
                <w:lang w:eastAsia="en-US"/>
              </w:rPr>
            </w:r>
          </w:p>
        </w:tc>
      </w:tr>
    </w:tbl>
    <w:p>
      <w:pPr>
        <w:pStyle w:val="Normal"/>
        <w:rPr>
          <w:sz w:val="16"/>
        </w:rPr>
      </w:pPr>
      <w:r>
        <w:rPr>
          <w:sz w:val="16"/>
        </w:rPr>
      </w:r>
    </w:p>
    <w:p>
      <w:pPr>
        <w:sectPr>
          <w:headerReference w:type="default" r:id="rId8"/>
          <w:headerReference w:type="first" r:id="rId9"/>
          <w:footerReference w:type="default" r:id="rId10"/>
          <w:footerReference w:type="first" r:id="rId11"/>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jc w:val="both"/>
        <w:rPr>
          <w:sz w:val="16"/>
        </w:rPr>
      </w:pPr>
      <w:r>
        <w:rPr>
          <w:sz w:val="16"/>
        </w:rPr>
      </w:r>
    </w:p>
    <w:p>
      <w:pPr>
        <w:pStyle w:val="Normal"/>
        <w:jc w:val="center"/>
        <w:rPr>
          <w:b/>
        </w:rPr>
      </w:pPr>
      <w:r>
        <w:rPr>
          <w:b/>
        </w:rPr>
        <w:t>SCHEDULE 5.08(b)</w:t>
      </w:r>
    </w:p>
    <w:p>
      <w:pPr>
        <w:pStyle w:val="Normal"/>
        <w:jc w:val="center"/>
        <w:rPr>
          <w:b/>
        </w:rPr>
      </w:pPr>
      <w:r>
        <w:rPr>
          <w:b/>
        </w:rPr>
      </w:r>
    </w:p>
    <w:p>
      <w:pPr>
        <w:pStyle w:val="Normal"/>
        <w:jc w:val="center"/>
        <w:rPr>
          <w:b/>
        </w:rPr>
      </w:pPr>
      <w:r>
        <w:rPr>
          <w:b/>
        </w:rPr>
        <w:t>INSURANCE</w:t>
      </w:r>
    </w:p>
    <w:p>
      <w:pPr>
        <w:pStyle w:val="Normal"/>
        <w:jc w:val="both"/>
        <w:rPr/>
      </w:pPr>
      <w:r>
        <w:rPr/>
      </w:r>
    </w:p>
    <w:p>
      <w:pPr>
        <w:pStyle w:val="Normal"/>
        <w:jc w:val="both"/>
        <w:rPr/>
      </w:pPr>
      <w:r>
        <w:rPr/>
        <w:tab/>
        <w:t>This Schedule sets forth a list, including the name of the underwriter, the risks insured, coverage, related limits and deductibles, expiration dates and significant riders, of the principal insurance policies currently maintained by any Transfer Company or by the Parent Company Group for the benefit of one or more Transfer Companies, the coverage under which is to be discontinued as of the Closing with respect to the Transfer Companies.</w:t>
      </w:r>
    </w:p>
    <w:p>
      <w:pPr>
        <w:pStyle w:val="Normal"/>
        <w:jc w:val="both"/>
        <w:rPr/>
      </w:pPr>
      <w:r>
        <w:rPr/>
      </w:r>
    </w:p>
    <w:p>
      <w:pPr>
        <w:pStyle w:val="Normal"/>
        <w:jc w:val="center"/>
        <w:rPr>
          <w:b/>
          <w:sz w:val="16"/>
        </w:rPr>
      </w:pPr>
      <w:r>
        <w:rPr>
          <w:b/>
          <w:sz w:val="16"/>
        </w:rPr>
        <w:t>ENRON CORP</w:t>
      </w:r>
    </w:p>
    <w:p>
      <w:pPr>
        <w:pStyle w:val="Normal"/>
        <w:jc w:val="center"/>
        <w:rPr>
          <w:b/>
          <w:i/>
          <w:i/>
          <w:sz w:val="16"/>
        </w:rPr>
      </w:pPr>
      <w:r>
        <w:rPr>
          <w:b/>
          <w:i/>
          <w:sz w:val="16"/>
        </w:rPr>
        <w:t>Non Admitted Foreign Casualty Policy Digest</w:t>
      </w:r>
    </w:p>
    <w:p>
      <w:pPr>
        <w:pStyle w:val="Normal"/>
        <w:jc w:val="center"/>
        <w:rPr>
          <w:sz w:val="16"/>
        </w:rPr>
      </w:pPr>
      <w:r>
        <w:rPr>
          <w:b/>
          <w:i/>
          <w:sz w:val="16"/>
        </w:rPr>
        <w:t>Includes Master Program and Projects As of 6/1/2000</w:t>
      </w:r>
    </w:p>
    <w:p>
      <w:pPr>
        <w:pStyle w:val="Normal"/>
        <w:jc w:val="center"/>
        <w:rPr>
          <w:sz w:val="16"/>
        </w:rPr>
      </w:pPr>
      <w:r>
        <w:rPr>
          <w:sz w:val="16"/>
        </w:rPr>
      </w:r>
    </w:p>
    <w:tbl>
      <w:tblPr>
        <w:tblW w:w="9359" w:type="dxa"/>
        <w:jc w:val="start"/>
        <w:tblInd w:w="120" w:type="dxa"/>
        <w:tblLayout w:type="fixed"/>
        <w:tblCellMar>
          <w:top w:w="0" w:type="dxa"/>
          <w:start w:w="120" w:type="dxa"/>
          <w:bottom w:w="0" w:type="dxa"/>
          <w:end w:w="120" w:type="dxa"/>
        </w:tblCellMar>
      </w:tblPr>
      <w:tblGrid>
        <w:gridCol w:w="1620"/>
        <w:gridCol w:w="1500"/>
        <w:gridCol w:w="1560"/>
        <w:gridCol w:w="1620"/>
        <w:gridCol w:w="1708"/>
        <w:gridCol w:w="1351"/>
      </w:tblGrid>
      <w:tr>
        <w:trPr/>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b/>
                <w:sz w:val="16"/>
              </w:rPr>
              <w:t>Country</w:t>
            </w:r>
          </w:p>
        </w:tc>
        <w:tc>
          <w:tcPr>
            <w:tcW w:w="15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b/>
                <w:sz w:val="16"/>
              </w:rPr>
              <w:t>Line of Business</w:t>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b/>
                <w:sz w:val="16"/>
              </w:rPr>
              <w:t>Policy Period</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b/>
                <w:sz w:val="16"/>
              </w:rPr>
              <w:t>Limit of Liability</w:t>
            </w:r>
          </w:p>
        </w:tc>
        <w:tc>
          <w:tcPr>
            <w:tcW w:w="17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b/>
                <w:sz w:val="16"/>
              </w:rPr>
              <w:t>Annual Premium</w:t>
            </w:r>
          </w:p>
        </w:tc>
        <w:tc>
          <w:tcPr>
            <w:tcW w:w="135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b/>
                <w:sz w:val="16"/>
              </w:rPr>
              <w:t>Carrier</w:t>
            </w:r>
          </w:p>
        </w:tc>
      </w:tr>
      <w:tr>
        <w:trPr/>
        <w:tc>
          <w:tcPr>
            <w:tcW w:w="1620" w:type="dxa"/>
            <w:vMerge w:val="restart"/>
            <w:tcBorders>
              <w:top w:val="single" w:sz="6" w:space="0" w:color="000000"/>
              <w:start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b/>
                <w:sz w:val="16"/>
                <w:u w:val="single"/>
              </w:rPr>
              <w:t>CIGNA Master Program</w:t>
            </w:r>
          </w:p>
        </w:tc>
        <w:tc>
          <w:tcPr>
            <w:tcW w:w="15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GL/AL</w:t>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09/10/1999</w:t>
            </w:r>
          </w:p>
          <w:p>
            <w:pPr>
              <w:pStyle w:val="Normal"/>
              <w:spacing w:before="0" w:after="58"/>
              <w:rPr>
                <w:sz w:val="16"/>
              </w:rPr>
            </w:pPr>
            <w:r>
              <w:rPr>
                <w:sz w:val="16"/>
              </w:rPr>
              <w:t>09/10/2000</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US$2,000,000</w:t>
            </w:r>
          </w:p>
        </w:tc>
        <w:tc>
          <w:tcPr>
            <w:tcW w:w="17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$64,570</w:t>
            </w:r>
          </w:p>
        </w:tc>
        <w:tc>
          <w:tcPr>
            <w:tcW w:w="135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CIGNA</w:t>
            </w:r>
          </w:p>
          <w:p>
            <w:pPr>
              <w:pStyle w:val="Normal"/>
              <w:spacing w:before="0" w:after="58"/>
              <w:rPr>
                <w:sz w:val="16"/>
              </w:rPr>
            </w:pPr>
            <w:r>
              <w:rPr>
                <w:sz w:val="16"/>
              </w:rPr>
            </w:r>
          </w:p>
        </w:tc>
      </w:tr>
      <w:tr>
        <w:trPr/>
        <w:tc>
          <w:tcPr>
            <w:tcW w:w="1620" w:type="dxa"/>
            <w:vMerge w:val="continue"/>
            <w:tcBorders>
              <w:top w:val="single" w:sz="6" w:space="0" w:color="000000"/>
              <w:start w:val="single" w:sz="6" w:space="0" w:color="000000"/>
              <w:end w:val="single" w:sz="6" w:space="0" w:color="000000"/>
            </w:tcBorders>
          </w:tcPr>
          <w:p>
            <w:pPr>
              <w:pStyle w:val="Normal"/>
              <w:snapToGrid w:val="false"/>
              <w:spacing w:before="0" w:after="58"/>
              <w:rPr>
                <w:sz w:val="16"/>
              </w:rPr>
            </w:pPr>
            <w:r>
              <w:rPr>
                <w:sz w:val="16"/>
              </w:rPr>
            </w:r>
          </w:p>
        </w:tc>
        <w:tc>
          <w:tcPr>
            <w:tcW w:w="15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WC</w:t>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09/10/1999</w:t>
            </w:r>
          </w:p>
          <w:p>
            <w:pPr>
              <w:pStyle w:val="Normal"/>
              <w:spacing w:before="0" w:after="58"/>
              <w:rPr>
                <w:sz w:val="16"/>
              </w:rPr>
            </w:pPr>
            <w:r>
              <w:rPr>
                <w:sz w:val="16"/>
              </w:rPr>
              <w:t>09/10/2000</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US$2,000,000</w:t>
            </w:r>
          </w:p>
        </w:tc>
        <w:tc>
          <w:tcPr>
            <w:tcW w:w="17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$23,426</w:t>
            </w:r>
          </w:p>
        </w:tc>
        <w:tc>
          <w:tcPr>
            <w:tcW w:w="135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CIGNA</w:t>
            </w:r>
          </w:p>
          <w:p>
            <w:pPr>
              <w:pStyle w:val="Normal"/>
              <w:spacing w:before="0" w:after="58"/>
              <w:rPr>
                <w:sz w:val="16"/>
              </w:rPr>
            </w:pPr>
            <w:r>
              <w:rPr>
                <w:sz w:val="16"/>
              </w:rPr>
            </w:r>
          </w:p>
        </w:tc>
      </w:tr>
    </w:tbl>
    <w:p>
      <w:pPr>
        <w:pStyle w:val="Normal"/>
        <w:jc w:val="center"/>
        <w:rPr>
          <w:b/>
          <w:sz w:val="16"/>
        </w:rPr>
      </w:pPr>
      <w:r>
        <w:rPr>
          <w:b/>
          <w:sz w:val="16"/>
        </w:rPr>
      </w:r>
    </w:p>
    <w:p>
      <w:pPr>
        <w:pStyle w:val="Normal"/>
        <w:jc w:val="center"/>
        <w:rPr>
          <w:b/>
          <w:sz w:val="16"/>
        </w:rPr>
      </w:pPr>
      <w:r>
        <w:rPr>
          <w:b/>
          <w:sz w:val="16"/>
        </w:rPr>
      </w:r>
    </w:p>
    <w:p>
      <w:pPr>
        <w:pStyle w:val="Normal"/>
        <w:jc w:val="center"/>
        <w:rPr>
          <w:b/>
          <w:sz w:val="16"/>
        </w:rPr>
      </w:pPr>
      <w:r>
        <w:rPr>
          <w:b/>
          <w:sz w:val="16"/>
        </w:rPr>
      </w:r>
    </w:p>
    <w:p>
      <w:pPr>
        <w:pStyle w:val="Normal"/>
        <w:jc w:val="center"/>
        <w:rPr>
          <w:b/>
          <w:sz w:val="16"/>
        </w:rPr>
      </w:pPr>
      <w:r>
        <w:rPr>
          <w:b/>
          <w:sz w:val="16"/>
        </w:rPr>
        <w:t>ENRON CORP.</w:t>
      </w:r>
    </w:p>
    <w:p>
      <w:pPr>
        <w:pStyle w:val="Normal"/>
        <w:jc w:val="center"/>
        <w:rPr>
          <w:b/>
          <w:sz w:val="16"/>
        </w:rPr>
      </w:pPr>
      <w:r>
        <w:rPr>
          <w:b/>
          <w:sz w:val="16"/>
        </w:rPr>
      </w:r>
    </w:p>
    <w:p>
      <w:pPr>
        <w:pStyle w:val="Normal"/>
        <w:jc w:val="center"/>
        <w:rPr>
          <w:b/>
          <w:sz w:val="16"/>
        </w:rPr>
      </w:pPr>
      <w:r>
        <w:rPr>
          <w:b/>
          <w:sz w:val="16"/>
        </w:rPr>
        <w:t>Admitted Foreign Casualty Policy Digest</w:t>
      </w:r>
    </w:p>
    <w:p>
      <w:pPr>
        <w:pStyle w:val="Normal"/>
        <w:jc w:val="center"/>
        <w:rPr>
          <w:b/>
          <w:sz w:val="16"/>
        </w:rPr>
      </w:pPr>
      <w:r>
        <w:rPr>
          <w:b/>
          <w:sz w:val="16"/>
        </w:rPr>
        <w:t>Includes Master Program and Projects</w:t>
      </w:r>
    </w:p>
    <w:p>
      <w:pPr>
        <w:pStyle w:val="Normal"/>
        <w:jc w:val="center"/>
        <w:rPr>
          <w:sz w:val="16"/>
        </w:rPr>
      </w:pPr>
      <w:r>
        <w:rPr>
          <w:b/>
          <w:sz w:val="16"/>
        </w:rPr>
        <w:t>(As of 6/1/2000)</w:t>
      </w:r>
    </w:p>
    <w:p>
      <w:pPr>
        <w:pStyle w:val="Normal"/>
        <w:jc w:val="center"/>
        <w:rPr>
          <w:sz w:val="16"/>
        </w:rPr>
      </w:pPr>
      <w:r>
        <w:rPr>
          <w:sz w:val="16"/>
        </w:rPr>
      </w:r>
    </w:p>
    <w:p>
      <w:pPr>
        <w:pStyle w:val="Normal"/>
        <w:rPr>
          <w:sz w:val="16"/>
        </w:rPr>
      </w:pPr>
      <w:r>
        <w:rPr>
          <w:sz w:val="16"/>
        </w:rPr>
      </w:r>
    </w:p>
    <w:tbl>
      <w:tblPr>
        <w:tblW w:w="10794" w:type="dxa"/>
        <w:jc w:val="center"/>
        <w:tblInd w:w="0" w:type="dxa"/>
        <w:tblLayout w:type="fixed"/>
        <w:tblCellMar>
          <w:top w:w="0" w:type="dxa"/>
          <w:start w:w="120" w:type="dxa"/>
          <w:bottom w:w="0" w:type="dxa"/>
          <w:end w:w="120" w:type="dxa"/>
        </w:tblCellMar>
      </w:tblPr>
      <w:tblGrid>
        <w:gridCol w:w="1620"/>
        <w:gridCol w:w="1969"/>
        <w:gridCol w:w="2258"/>
        <w:gridCol w:w="1440"/>
        <w:gridCol w:w="1170"/>
        <w:gridCol w:w="2337"/>
      </w:tblGrid>
      <w:tr>
        <w:trPr>
          <w:tblHeader w:val="true"/>
        </w:trPr>
        <w:tc>
          <w:tcPr>
            <w:tcW w:w="1620" w:type="dxa"/>
            <w:tcBorders>
              <w:top w:val="double" w:sz="6" w:space="0" w:color="000000"/>
              <w:start w:val="doub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jc w:val="center"/>
              <w:rPr>
                <w:b/>
                <w:sz w:val="16"/>
              </w:rPr>
            </w:pPr>
            <w:r>
              <w:rPr>
                <w:b/>
                <w:sz w:val="16"/>
              </w:rPr>
              <w:t>Country</w:t>
            </w:r>
          </w:p>
        </w:tc>
        <w:tc>
          <w:tcPr>
            <w:tcW w:w="1969" w:type="dxa"/>
            <w:tcBorders>
              <w:top w:val="double" w:sz="6"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before="0" w:after="58"/>
              <w:jc w:val="center"/>
              <w:rPr>
                <w:b/>
                <w:sz w:val="16"/>
              </w:rPr>
            </w:pPr>
            <w:r>
              <w:rPr>
                <w:b/>
                <w:sz w:val="16"/>
              </w:rPr>
              <w:t>Line of Business</w:t>
            </w:r>
          </w:p>
        </w:tc>
        <w:tc>
          <w:tcPr>
            <w:tcW w:w="2258" w:type="dxa"/>
            <w:tcBorders>
              <w:top w:val="double" w:sz="6"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before="0" w:after="58"/>
              <w:jc w:val="center"/>
              <w:rPr>
                <w:b/>
                <w:sz w:val="16"/>
              </w:rPr>
            </w:pPr>
            <w:r>
              <w:rPr>
                <w:b/>
                <w:sz w:val="16"/>
              </w:rPr>
              <w:t>Policy Period</w:t>
            </w:r>
          </w:p>
        </w:tc>
        <w:tc>
          <w:tcPr>
            <w:tcW w:w="1440" w:type="dxa"/>
            <w:tcBorders>
              <w:top w:val="double" w:sz="6"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before="0" w:after="58"/>
              <w:jc w:val="center"/>
              <w:rPr>
                <w:b/>
                <w:sz w:val="16"/>
              </w:rPr>
            </w:pPr>
            <w:r>
              <w:rPr>
                <w:b/>
                <w:sz w:val="16"/>
              </w:rPr>
              <w:t>Limit of Liability</w:t>
            </w:r>
          </w:p>
        </w:tc>
        <w:tc>
          <w:tcPr>
            <w:tcW w:w="1170" w:type="dxa"/>
            <w:tcBorders>
              <w:top w:val="double" w:sz="6"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before="0" w:after="58"/>
              <w:jc w:val="center"/>
              <w:rPr>
                <w:b/>
                <w:sz w:val="16"/>
              </w:rPr>
            </w:pPr>
            <w:r>
              <w:rPr>
                <w:b/>
                <w:sz w:val="16"/>
              </w:rPr>
              <w:t>Premium</w:t>
            </w:r>
          </w:p>
        </w:tc>
        <w:tc>
          <w:tcPr>
            <w:tcW w:w="2337" w:type="dxa"/>
            <w:tcBorders>
              <w:top w:val="double" w:sz="6" w:space="0" w:color="000000"/>
              <w:start w:val="single" w:sz="6" w:space="0" w:color="000000"/>
              <w:bottom w:val="single" w:sz="6" w:space="0" w:color="000000"/>
              <w:end w:val="double" w:sz="6" w:space="0" w:color="000000"/>
            </w:tcBorders>
          </w:tcPr>
          <w:p>
            <w:pPr>
              <w:pStyle w:val="Normal"/>
              <w:snapToGrid w:val="false"/>
              <w:spacing w:lineRule="exact" w:line="120"/>
              <w:rPr>
                <w:b/>
                <w:sz w:val="16"/>
              </w:rPr>
            </w:pPr>
            <w:r>
              <w:rPr>
                <w:b/>
                <w:sz w:val="16"/>
              </w:rPr>
            </w:r>
          </w:p>
          <w:p>
            <w:pPr>
              <w:pStyle w:val="Normal"/>
              <w:jc w:val="center"/>
              <w:rPr>
                <w:b/>
                <w:sz w:val="16"/>
              </w:rPr>
            </w:pPr>
            <w:r>
              <w:rPr>
                <w:b/>
                <w:sz w:val="16"/>
              </w:rPr>
              <w:t>Carrier</w:t>
            </w:r>
          </w:p>
          <w:p>
            <w:pPr>
              <w:pStyle w:val="Normal"/>
              <w:spacing w:before="0" w:after="58"/>
              <w:jc w:val="center"/>
              <w:rPr>
                <w:b/>
                <w:sz w:val="16"/>
              </w:rPr>
            </w:pPr>
            <w:r>
              <w:rPr>
                <w:b/>
                <w:sz w:val="16"/>
              </w:rPr>
            </w:r>
          </w:p>
        </w:tc>
      </w:tr>
      <w:tr>
        <w:trPr/>
        <w:tc>
          <w:tcPr>
            <w:tcW w:w="1620" w:type="dxa"/>
            <w:vMerge w:val="restart"/>
            <w:tcBorders>
              <w:top w:val="single" w:sz="6" w:space="0" w:color="000000"/>
              <w:start w:val="double" w:sz="6" w:space="0" w:color="000000"/>
              <w:end w:val="single" w:sz="6" w:space="0" w:color="000000"/>
            </w:tcBorders>
          </w:tcPr>
          <w:p>
            <w:pPr>
              <w:pStyle w:val="Normal"/>
              <w:snapToGrid w:val="false"/>
              <w:spacing w:lineRule="exact" w:line="120"/>
              <w:rPr>
                <w:b/>
                <w:sz w:val="16"/>
              </w:rPr>
            </w:pPr>
            <w:r>
              <w:rPr>
                <w:b/>
                <w:sz w:val="16"/>
              </w:rPr>
            </w:r>
          </w:p>
          <w:p>
            <w:pPr>
              <w:pStyle w:val="Normal"/>
              <w:rPr>
                <w:b/>
                <w:sz w:val="16"/>
              </w:rPr>
            </w:pPr>
            <w:r>
              <w:rPr>
                <w:b/>
                <w:sz w:val="16"/>
              </w:rPr>
              <w:t>Argentina</w:t>
            </w:r>
          </w:p>
          <w:p>
            <w:pPr>
              <w:pStyle w:val="Normal"/>
              <w:rPr>
                <w:sz w:val="16"/>
              </w:rPr>
            </w:pPr>
            <w:r>
              <w:rPr>
                <w:b/>
                <w:sz w:val="16"/>
              </w:rPr>
              <w:t>“</w:t>
            </w:r>
            <w:r>
              <w:rPr>
                <w:b/>
                <w:sz w:val="16"/>
              </w:rPr>
              <w:t>Enron Int.”</w:t>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8/31/200-8/31/2001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$3,000,000 (see Note #1)</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$8,000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La Buenos Aires Ins. Co.</w:t>
            </w:r>
          </w:p>
        </w:tc>
      </w:tr>
      <w:tr>
        <w:trPr/>
        <w:tc>
          <w:tcPr>
            <w:tcW w:w="1620" w:type="dxa"/>
            <w:vMerge w:val="continue"/>
            <w:tcBorders>
              <w:top w:val="single" w:sz="6" w:space="0" w:color="000000"/>
              <w:start w:val="double" w:sz="6" w:space="0" w:color="000000"/>
              <w:end w:val="single" w:sz="6" w:space="0" w:color="000000"/>
            </w:tcBorders>
          </w:tcPr>
          <w:p>
            <w:pPr>
              <w:pStyle w:val="Normal"/>
              <w:snapToGrid w:val="false"/>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General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8/31/200-8/31/2001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$150,000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$350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La Buenos Aires Ins. Co.</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Workers' Compensation</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Continuous</w:t>
            </w:r>
          </w:p>
          <w:p>
            <w:pPr>
              <w:pStyle w:val="Normal"/>
              <w:spacing w:before="0" w:after="58"/>
              <w:rPr>
                <w:sz w:val="16"/>
              </w:rPr>
            </w:pPr>
            <w:r>
              <w:rPr>
                <w:sz w:val="16"/>
              </w:rPr>
              <w:t>6/30/2000 Anniversary</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Variable .10% of monthly payroll</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Berckleys International</w:t>
            </w:r>
          </w:p>
        </w:tc>
      </w:tr>
      <w:tr>
        <w:trPr/>
        <w:tc>
          <w:tcPr>
            <w:tcW w:w="1620" w:type="dxa"/>
            <w:tcBorders>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Employers' Liability</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 in General Liability Policy</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r>
      <w:tr>
        <w:trPr/>
        <w:tc>
          <w:tcPr>
            <w:tcW w:w="1620" w:type="dxa"/>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rPr>
                <w:b/>
                <w:sz w:val="16"/>
              </w:rPr>
            </w:pPr>
            <w:r>
              <w:rPr>
                <w:b/>
                <w:sz w:val="16"/>
              </w:rPr>
              <w:t>Argentina</w:t>
            </w:r>
          </w:p>
          <w:p>
            <w:pPr>
              <w:pStyle w:val="Normal"/>
              <w:spacing w:before="0" w:after="58"/>
              <w:rPr>
                <w:sz w:val="16"/>
              </w:rPr>
            </w:pPr>
            <w:r>
              <w:rPr>
                <w:b/>
                <w:sz w:val="16"/>
              </w:rPr>
              <w:t>"EPCA Only"</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8/31/2000-8/31/2001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US $3,000,000</w:t>
            </w:r>
          </w:p>
          <w:p>
            <w:pPr>
              <w:pStyle w:val="Normal"/>
              <w:spacing w:before="0" w:after="58"/>
              <w:rPr>
                <w:sz w:val="16"/>
              </w:rPr>
            </w:pPr>
            <w:r>
              <w:rPr>
                <w:sz w:val="16"/>
              </w:rPr>
              <w:t>(see Note #1)</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$3,415</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rPr>
                <w:sz w:val="16"/>
              </w:rPr>
            </w:pPr>
            <w:r>
              <w:rPr>
                <w:sz w:val="16"/>
              </w:rPr>
              <w:t>BRB Seguiros</w:t>
            </w:r>
          </w:p>
          <w:p>
            <w:pPr>
              <w:pStyle w:val="Normal"/>
              <w:spacing w:before="0" w:after="58"/>
              <w:rPr>
                <w:sz w:val="16"/>
              </w:rPr>
            </w:pPr>
            <w:r>
              <w:rPr>
                <w:sz w:val="16"/>
              </w:rPr>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b/>
                <w:sz w:val="16"/>
              </w:rPr>
              <w:t>(See Footnote #2)</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Workers' Compensation</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Continuous</w:t>
            </w:r>
          </w:p>
          <w:p>
            <w:pPr>
              <w:pStyle w:val="Normal"/>
              <w:spacing w:before="0" w:after="58"/>
              <w:rPr>
                <w:sz w:val="16"/>
              </w:rPr>
            </w:pPr>
            <w:r>
              <w:rPr>
                <w:sz w:val="16"/>
              </w:rPr>
              <w:t>6/30/2000 Anniversary</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Variable</w:t>
            </w:r>
          </w:p>
          <w:p>
            <w:pPr>
              <w:pStyle w:val="Normal"/>
              <w:spacing w:before="0" w:after="58"/>
              <w:rPr>
                <w:sz w:val="16"/>
              </w:rPr>
            </w:pPr>
            <w:r>
              <w:rPr>
                <w:sz w:val="16"/>
              </w:rPr>
              <w:t>.28% of monthly payroll</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Berckleys International</w:t>
            </w:r>
          </w:p>
        </w:tc>
      </w:tr>
      <w:tr>
        <w:trPr/>
        <w:tc>
          <w:tcPr>
            <w:tcW w:w="1620" w:type="dxa"/>
            <w:tcBorders>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Employers' Liability</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 in TGS General Liability Policy</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r>
      <w:tr>
        <w:trPr/>
        <w:tc>
          <w:tcPr>
            <w:tcW w:w="1620" w:type="dxa"/>
            <w:tcBorders>
              <w:top w:val="single" w:sz="6" w:space="0" w:color="000000"/>
              <w:start w:val="double" w:sz="6" w:space="0" w:color="000000"/>
              <w:end w:val="single" w:sz="6" w:space="0" w:color="000000"/>
            </w:tcBorders>
          </w:tcPr>
          <w:p>
            <w:pPr>
              <w:pStyle w:val="Normal"/>
              <w:keepNext w:val="true"/>
              <w:snapToGrid w:val="false"/>
              <w:spacing w:lineRule="exact" w:line="120"/>
              <w:rPr>
                <w:sz w:val="16"/>
              </w:rPr>
            </w:pPr>
            <w:r>
              <w:rPr>
                <w:sz w:val="16"/>
              </w:rPr>
            </w:r>
          </w:p>
          <w:p>
            <w:pPr>
              <w:pStyle w:val="Normal"/>
              <w:keepNext w:val="true"/>
              <w:rPr>
                <w:b/>
                <w:sz w:val="16"/>
              </w:rPr>
            </w:pPr>
            <w:r>
              <w:rPr>
                <w:b/>
                <w:sz w:val="16"/>
              </w:rPr>
              <w:t>Argentina</w:t>
            </w:r>
          </w:p>
          <w:p>
            <w:pPr>
              <w:pStyle w:val="Normal"/>
              <w:keepNext w:val="true"/>
              <w:spacing w:before="0" w:after="58"/>
              <w:rPr>
                <w:sz w:val="16"/>
              </w:rPr>
            </w:pPr>
            <w:r>
              <w:rPr>
                <w:b/>
                <w:sz w:val="16"/>
              </w:rPr>
              <w:t>"TGS"</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General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4/30/2000-4/30/2001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US $89,405</w:t>
            </w:r>
          </w:p>
          <w:p>
            <w:pPr>
              <w:pStyle w:val="Normal"/>
              <w:spacing w:before="0" w:after="58"/>
              <w:rPr>
                <w:sz w:val="16"/>
              </w:rPr>
            </w:pPr>
            <w:r>
              <w:rPr>
                <w:sz w:val="16"/>
              </w:rPr>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CIGNA Ins. Co. of North America</w:t>
            </w:r>
          </w:p>
        </w:tc>
      </w:tr>
      <w:tr>
        <w:trPr/>
        <w:tc>
          <w:tcPr>
            <w:tcW w:w="1620" w:type="dxa"/>
            <w:tcBorders>
              <w:start w:val="double" w:sz="6" w:space="0" w:color="000000"/>
              <w:end w:val="single" w:sz="6" w:space="0" w:color="000000"/>
            </w:tcBorders>
          </w:tcPr>
          <w:p>
            <w:pPr>
              <w:pStyle w:val="Normal"/>
              <w:keepNext w:val="true"/>
              <w:snapToGrid w:val="false"/>
              <w:spacing w:lineRule="exact" w:line="120"/>
              <w:rPr>
                <w:sz w:val="16"/>
              </w:rPr>
            </w:pPr>
            <w:r>
              <w:rPr>
                <w:sz w:val="16"/>
              </w:rPr>
            </w:r>
          </w:p>
          <w:p>
            <w:pPr>
              <w:pStyle w:val="Normal"/>
              <w:keepNext w:val="true"/>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spacing w:lineRule="exact" w:line="120"/>
              <w:rPr>
                <w:sz w:val="16"/>
              </w:rPr>
            </w:pPr>
            <w:r>
              <w:rPr>
                <w:sz w:val="16"/>
              </w:rPr>
            </w:r>
          </w:p>
          <w:p>
            <w:pPr>
              <w:pStyle w:val="Normal"/>
              <w:spacing w:before="0" w:after="58"/>
              <w:rPr>
                <w:sz w:val="16"/>
              </w:rPr>
            </w:pPr>
            <w:r>
              <w:rPr>
                <w:sz w:val="16"/>
              </w:rPr>
              <w:t>4/30/2000-4/30/2001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$34,128</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CIGNA Ins. Co. of North America</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Employers'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4/30/2000-4/30/2001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$7,200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 in General Liability Policy</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Workers' Compensation</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Continuous</w:t>
            </w:r>
          </w:p>
          <w:p>
            <w:pPr>
              <w:pStyle w:val="Normal"/>
              <w:spacing w:before="0" w:after="58"/>
              <w:rPr>
                <w:sz w:val="16"/>
              </w:rPr>
            </w:pPr>
            <w:r>
              <w:rPr>
                <w:sz w:val="16"/>
              </w:rPr>
              <w:t>6/30/99 Anniversary</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$74,990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Berckleys International</w:t>
            </w:r>
          </w:p>
        </w:tc>
      </w:tr>
      <w:tr>
        <w:trPr/>
        <w:tc>
          <w:tcPr>
            <w:tcW w:w="1620" w:type="dxa"/>
            <w:tcBorders>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Excess  Liability</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4/30/99-4/30/2000</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$8,000,000</w:t>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US$59,375</w:t>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CIGNA Ins. Co. of North America</w:t>
            </w:r>
          </w:p>
        </w:tc>
      </w:tr>
      <w:tr>
        <w:trPr/>
        <w:tc>
          <w:tcPr>
            <w:tcW w:w="1620" w:type="dxa"/>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b/>
                <w:sz w:val="16"/>
              </w:rPr>
              <w:t>Australia</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General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$7,000,000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$874</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QBE Insurance</w:t>
            </w:r>
          </w:p>
        </w:tc>
      </w:tr>
      <w:tr>
        <w:trPr/>
        <w:tc>
          <w:tcPr>
            <w:tcW w:w="1620" w:type="dxa"/>
            <w:tcBorders>
              <w:start w:val="doub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Workers’ Compensation</w:t>
            </w:r>
          </w:p>
        </w:tc>
        <w:tc>
          <w:tcPr>
            <w:tcW w:w="2258"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44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$493</w:t>
            </w:r>
          </w:p>
        </w:tc>
        <w:tc>
          <w:tcPr>
            <w:tcW w:w="2337" w:type="dxa"/>
            <w:tcBorders>
              <w:top w:val="single" w:sz="6" w:space="0" w:color="000000"/>
              <w:start w:val="single" w:sz="6" w:space="0" w:color="000000"/>
              <w:bottom w:val="single" w:sz="14"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MMI Insurance</w:t>
            </w:r>
          </w:p>
        </w:tc>
      </w:tr>
      <w:tr>
        <w:trPr/>
        <w:tc>
          <w:tcPr>
            <w:tcW w:w="1620" w:type="dxa"/>
            <w:vMerge w:val="restart"/>
            <w:tcBorders>
              <w:top w:val="single" w:sz="14"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rPr>
                <w:b/>
                <w:sz w:val="16"/>
              </w:rPr>
            </w:pPr>
            <w:r>
              <w:rPr>
                <w:b/>
                <w:sz w:val="16"/>
              </w:rPr>
              <w:t>China</w:t>
            </w:r>
          </w:p>
          <w:p>
            <w:pPr>
              <w:pStyle w:val="Normal"/>
              <w:rPr>
                <w:b/>
                <w:sz w:val="16"/>
              </w:rPr>
            </w:pPr>
            <w:r>
              <w:rPr>
                <w:b/>
                <w:sz w:val="16"/>
              </w:rPr>
              <w:t>“</w:t>
            </w:r>
            <w:r>
              <w:rPr>
                <w:b/>
                <w:sz w:val="16"/>
              </w:rPr>
              <w:t>Hainan Meinan Power Plant”</w:t>
            </w:r>
          </w:p>
          <w:p>
            <w:pPr>
              <w:pStyle w:val="Normal"/>
              <w:rPr>
                <w:b/>
                <w:sz w:val="16"/>
              </w:rPr>
            </w:pPr>
            <w:r>
              <w:rPr>
                <w:b/>
                <w:sz w:val="16"/>
              </w:rPr>
              <w:t xml:space="preserve"> </w:t>
            </w:r>
            <w:r>
              <w:rPr>
                <w:b/>
                <w:sz w:val="16"/>
              </w:rPr>
              <w:t>(See Footnote #3)</w:t>
            </w:r>
          </w:p>
          <w:p>
            <w:pPr>
              <w:pStyle w:val="Normal"/>
              <w:spacing w:before="0" w:after="58"/>
              <w:rPr>
                <w:b/>
                <w:sz w:val="16"/>
              </w:rPr>
            </w:pPr>
            <w:r>
              <w:rPr>
                <w:b/>
                <w:sz w:val="16"/>
              </w:rPr>
            </w:r>
          </w:p>
        </w:tc>
        <w:tc>
          <w:tcPr>
            <w:tcW w:w="1969" w:type="dxa"/>
            <w:tcBorders>
              <w:top w:val="single" w:sz="14"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before="0" w:after="58"/>
              <w:rPr>
                <w:sz w:val="16"/>
              </w:rPr>
            </w:pPr>
            <w:r>
              <w:rPr>
                <w:sz w:val="16"/>
              </w:rPr>
              <w:t>General Liability</w:t>
            </w:r>
          </w:p>
        </w:tc>
        <w:tc>
          <w:tcPr>
            <w:tcW w:w="2258" w:type="dxa"/>
            <w:tcBorders>
              <w:top w:val="single" w:sz="14"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9/10/99-9/10/2000</w:t>
            </w:r>
          </w:p>
        </w:tc>
        <w:tc>
          <w:tcPr>
            <w:tcW w:w="1440" w:type="dxa"/>
            <w:tcBorders>
              <w:top w:val="single" w:sz="14"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14"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$8,888</w:t>
            </w:r>
          </w:p>
        </w:tc>
        <w:tc>
          <w:tcPr>
            <w:tcW w:w="2337" w:type="dxa"/>
            <w:tcBorders>
              <w:top w:val="single" w:sz="14"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rPr>
                <w:sz w:val="16"/>
              </w:rPr>
            </w:pPr>
            <w:r>
              <w:rPr>
                <w:sz w:val="16"/>
              </w:rPr>
              <w:t>People’s Insurance Co.</w:t>
            </w:r>
          </w:p>
          <w:p>
            <w:pPr>
              <w:pStyle w:val="Normal"/>
              <w:spacing w:before="0" w:after="58"/>
              <w:rPr>
                <w:sz w:val="16"/>
              </w:rPr>
            </w:pPr>
            <w:r>
              <w:rPr>
                <w:sz w:val="16"/>
              </w:rPr>
              <w:t>of China (PICC)</w:t>
            </w:r>
          </w:p>
        </w:tc>
      </w:tr>
      <w:tr>
        <w:trPr/>
        <w:tc>
          <w:tcPr>
            <w:tcW w:w="1620" w:type="dxa"/>
            <w:vMerge w:val="continue"/>
            <w:tcBorders>
              <w:top w:val="single" w:sz="14" w:space="0" w:color="000000"/>
              <w:start w:val="double" w:sz="6" w:space="0" w:color="000000"/>
              <w:end w:val="single" w:sz="6" w:space="0" w:color="000000"/>
            </w:tcBorders>
          </w:tcPr>
          <w:p>
            <w:pPr>
              <w:pStyle w:val="Normal"/>
              <w:snapToGrid w:val="false"/>
              <w:spacing w:before="0" w:after="58"/>
              <w:rPr>
                <w:b/>
                <w:sz w:val="16"/>
              </w:rPr>
            </w:pPr>
            <w:r>
              <w:rPr>
                <w:b/>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before="0" w:after="58"/>
              <w:rPr>
                <w:sz w:val="16"/>
              </w:rPr>
            </w:pPr>
            <w:r>
              <w:rPr>
                <w:sz w:val="16"/>
              </w:rPr>
              <w:t>Workers' Compensation</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S.S. System</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r>
      <w:tr>
        <w:trPr/>
        <w:tc>
          <w:tcPr>
            <w:tcW w:w="1620" w:type="dxa"/>
            <w:vMerge w:val="continue"/>
            <w:tcBorders>
              <w:top w:val="single" w:sz="14" w:space="0" w:color="000000"/>
              <w:start w:val="double" w:sz="6" w:space="0" w:color="000000"/>
              <w:end w:val="single" w:sz="6" w:space="0" w:color="000000"/>
            </w:tcBorders>
          </w:tcPr>
          <w:p>
            <w:pPr>
              <w:pStyle w:val="Normal"/>
              <w:snapToGrid w:val="false"/>
              <w:spacing w:before="0" w:after="58"/>
              <w:rPr>
                <w:b/>
                <w:sz w:val="16"/>
              </w:rPr>
            </w:pPr>
            <w:r>
              <w:rPr>
                <w:b/>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before="0" w:after="58"/>
              <w:rPr>
                <w:sz w:val="16"/>
              </w:rPr>
            </w:pPr>
            <w:r>
              <w:rPr>
                <w:sz w:val="16"/>
              </w:rPr>
              <w:t>Excess 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9/10/99-9/10/2000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$80,000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$500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rPr>
                <w:sz w:val="16"/>
              </w:rPr>
            </w:pPr>
            <w:r>
              <w:rPr>
                <w:sz w:val="16"/>
              </w:rPr>
              <w:t>People’s Insurance Co.</w:t>
            </w:r>
          </w:p>
          <w:p>
            <w:pPr>
              <w:pStyle w:val="Normal"/>
              <w:spacing w:before="0" w:after="58"/>
              <w:rPr>
                <w:sz w:val="16"/>
              </w:rPr>
            </w:pPr>
            <w:r>
              <w:rPr>
                <w:sz w:val="16"/>
              </w:rPr>
              <w:t>of China (PICC)</w:t>
            </w:r>
          </w:p>
        </w:tc>
      </w:tr>
      <w:tr>
        <w:trPr/>
        <w:tc>
          <w:tcPr>
            <w:tcW w:w="1620" w:type="dxa"/>
            <w:tcBorders>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b/>
                <w:sz w:val="16"/>
              </w:rPr>
            </w:pPr>
            <w:r>
              <w:rPr>
                <w:b/>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b/>
                <w:sz w:val="16"/>
              </w:rPr>
            </w:pPr>
            <w:r>
              <w:rPr>
                <w:b/>
                <w:sz w:val="16"/>
              </w:rPr>
            </w:r>
          </w:p>
          <w:p>
            <w:pPr>
              <w:pStyle w:val="Normal"/>
              <w:spacing w:before="0" w:after="58"/>
              <w:rPr>
                <w:sz w:val="16"/>
              </w:rPr>
            </w:pPr>
            <w:r>
              <w:rPr>
                <w:sz w:val="16"/>
              </w:rPr>
              <w:t>Employers' Liability</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9/10/99-9/10/2000</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$50,000</w:t>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$1,500</w:t>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rPr>
                <w:sz w:val="16"/>
              </w:rPr>
            </w:pPr>
            <w:r>
              <w:rPr>
                <w:sz w:val="16"/>
              </w:rPr>
              <w:t>People’s Insurance Co.</w:t>
            </w:r>
          </w:p>
          <w:p>
            <w:pPr>
              <w:pStyle w:val="Normal"/>
              <w:spacing w:before="0" w:after="58"/>
              <w:rPr>
                <w:sz w:val="16"/>
              </w:rPr>
            </w:pPr>
            <w:r>
              <w:rPr>
                <w:sz w:val="16"/>
              </w:rPr>
              <w:t>of China (PICC)</w:t>
            </w:r>
          </w:p>
        </w:tc>
      </w:tr>
      <w:tr>
        <w:trPr/>
        <w:tc>
          <w:tcPr>
            <w:tcW w:w="1620" w:type="dxa"/>
            <w:vMerge w:val="restart"/>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rPr>
                <w:b/>
                <w:sz w:val="16"/>
              </w:rPr>
            </w:pPr>
            <w:r>
              <w:rPr>
                <w:b/>
                <w:sz w:val="16"/>
              </w:rPr>
              <w:t>China</w:t>
            </w:r>
          </w:p>
          <w:p>
            <w:pPr>
              <w:pStyle w:val="Normal"/>
              <w:spacing w:before="0" w:after="58"/>
              <w:rPr>
                <w:b/>
                <w:sz w:val="16"/>
              </w:rPr>
            </w:pPr>
            <w:r>
              <w:rPr>
                <w:b/>
                <w:sz w:val="16"/>
              </w:rPr>
              <w:t>“</w:t>
            </w:r>
            <w:r>
              <w:rPr>
                <w:b/>
                <w:sz w:val="16"/>
              </w:rPr>
              <w:t>Enron Oil &amp; Gas China”</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before="0" w:after="58"/>
              <w:rPr>
                <w:sz w:val="16"/>
              </w:rPr>
            </w:pPr>
            <w:r>
              <w:rPr>
                <w:sz w:val="16"/>
              </w:rPr>
              <w:t>General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12/22/99-12/22/2000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$5,000,000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$19,000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rPr>
                <w:sz w:val="16"/>
              </w:rPr>
            </w:pPr>
            <w:r>
              <w:rPr>
                <w:sz w:val="16"/>
              </w:rPr>
              <w:t>People’s Insurance Co.</w:t>
            </w:r>
          </w:p>
          <w:p>
            <w:pPr>
              <w:pStyle w:val="Normal"/>
              <w:spacing w:before="0" w:after="58"/>
              <w:rPr>
                <w:sz w:val="16"/>
              </w:rPr>
            </w:pPr>
            <w:r>
              <w:rPr>
                <w:sz w:val="16"/>
              </w:rPr>
              <w:t>of China (PICC)</w:t>
            </w:r>
          </w:p>
        </w:tc>
      </w:tr>
      <w:tr>
        <w:trPr/>
        <w:tc>
          <w:tcPr>
            <w:tcW w:w="1620" w:type="dxa"/>
            <w:vMerge w:val="continue"/>
            <w:tcBorders>
              <w:top w:val="single" w:sz="6" w:space="0" w:color="000000"/>
              <w:start w:val="double" w:sz="6" w:space="0" w:color="000000"/>
              <w:end w:val="single" w:sz="6" w:space="0" w:color="000000"/>
            </w:tcBorders>
          </w:tcPr>
          <w:p>
            <w:pPr>
              <w:pStyle w:val="Normal"/>
              <w:snapToGrid w:val="false"/>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12/22/99-12/22/2000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$83,000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$1,800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rPr>
                <w:sz w:val="16"/>
              </w:rPr>
            </w:pPr>
            <w:r>
              <w:rPr>
                <w:sz w:val="16"/>
              </w:rPr>
              <w:t>People’s Insurance Co.</w:t>
            </w:r>
          </w:p>
          <w:p>
            <w:pPr>
              <w:pStyle w:val="Normal"/>
              <w:spacing w:before="0" w:after="58"/>
              <w:rPr>
                <w:sz w:val="16"/>
              </w:rPr>
            </w:pPr>
            <w:r>
              <w:rPr>
                <w:sz w:val="16"/>
              </w:rPr>
              <w:t>of China (PICC)</w:t>
            </w:r>
          </w:p>
        </w:tc>
      </w:tr>
      <w:tr>
        <w:trPr/>
        <w:tc>
          <w:tcPr>
            <w:tcW w:w="1620" w:type="dxa"/>
            <w:vMerge w:val="continue"/>
            <w:tcBorders>
              <w:top w:val="single" w:sz="6" w:space="0" w:color="000000"/>
              <w:start w:val="double" w:sz="6" w:space="0" w:color="000000"/>
              <w:end w:val="single" w:sz="6" w:space="0" w:color="000000"/>
            </w:tcBorders>
          </w:tcPr>
          <w:p>
            <w:pPr>
              <w:pStyle w:val="Normal"/>
              <w:snapToGrid w:val="false"/>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Workers’ Compensation</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12/22/99-12/22/2000</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$920</w:t>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rPr>
                <w:sz w:val="16"/>
              </w:rPr>
            </w:pPr>
            <w:r>
              <w:rPr>
                <w:sz w:val="16"/>
              </w:rPr>
              <w:t>People’s Insurance Co.</w:t>
            </w:r>
          </w:p>
          <w:p>
            <w:pPr>
              <w:pStyle w:val="Normal"/>
              <w:rPr>
                <w:sz w:val="16"/>
              </w:rPr>
            </w:pPr>
            <w:r>
              <w:rPr>
                <w:sz w:val="16"/>
              </w:rPr>
              <w:t>of China (PICC)</w:t>
            </w:r>
          </w:p>
          <w:p>
            <w:pPr>
              <w:pStyle w:val="Normal"/>
              <w:spacing w:before="0" w:after="58"/>
              <w:rPr>
                <w:sz w:val="16"/>
              </w:rPr>
            </w:pPr>
            <w:r>
              <w:rPr>
                <w:sz w:val="16"/>
              </w:rPr>
            </w:r>
          </w:p>
        </w:tc>
      </w:tr>
      <w:tr>
        <w:trPr/>
        <w:tc>
          <w:tcPr>
            <w:tcW w:w="1620" w:type="dxa"/>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b/>
                <w:sz w:val="16"/>
              </w:rPr>
              <w:t>Colombia</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General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9/10/99-9/10/2000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$11,000,000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$30,870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CIGNA Seguros de Colombia S.A.</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 in General Liability Policy</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$2,750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CIGNA Seguros de Colombia S.A.</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Workers' Compensation</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S.S. System</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r>
      <w:tr>
        <w:trPr/>
        <w:tc>
          <w:tcPr>
            <w:tcW w:w="1620" w:type="dxa"/>
            <w:tcBorders>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Employers' Liability</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 in General Liability Policy</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$188</w:t>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CIGNA Seguros de Colombia S.A.</w:t>
            </w:r>
          </w:p>
        </w:tc>
      </w:tr>
      <w:tr>
        <w:trPr/>
        <w:tc>
          <w:tcPr>
            <w:tcW w:w="1620" w:type="dxa"/>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DOM REP</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General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6/27/99-6/27/2000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$11,000,000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$45,535</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Compania Nacional de seguros (100%reinsured by cigna)</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6/27/99-6/27/2000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US$11,000,000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0" w:after="58"/>
              <w:rPr>
                <w:sz w:val="16"/>
              </w:rPr>
            </w:pPr>
            <w:r>
              <w:rPr>
                <w:sz w:val="16"/>
              </w:rPr>
              <w:t>$6,300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Compania Nacional de seguros( 100%reinsured by cigna)</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b/>
                <w:sz w:val="16"/>
              </w:rPr>
              <w:t>Guam</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9/10/99-9/10/2000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$3,600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Ins. Co. of North America (CIGNA)</w:t>
            </w:r>
          </w:p>
        </w:tc>
      </w:tr>
      <w:tr>
        <w:trPr/>
        <w:tc>
          <w:tcPr>
            <w:tcW w:w="1620" w:type="dxa"/>
            <w:vMerge w:val="restart"/>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Workers’ Compensation &amp; Employers’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9/10/99-9/10/2000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 (EL)</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$34,637</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Ins. Co. of North America (CIGNA)</w:t>
            </w:r>
          </w:p>
        </w:tc>
      </w:tr>
      <w:tr>
        <w:trPr/>
        <w:tc>
          <w:tcPr>
            <w:tcW w:w="1620" w:type="dxa"/>
            <w:vMerge w:val="continue"/>
            <w:tcBorders>
              <w:start w:val="double" w:sz="6" w:space="0" w:color="000000"/>
              <w:end w:val="single" w:sz="6" w:space="0" w:color="000000"/>
            </w:tcBorders>
          </w:tcPr>
          <w:p>
            <w:pPr>
              <w:pStyle w:val="Normal"/>
              <w:snapToGrid w:val="false"/>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General Liability</w:t>
            </w:r>
          </w:p>
          <w:p>
            <w:pPr>
              <w:pStyle w:val="Normal"/>
              <w:spacing w:before="0" w:after="58"/>
              <w:rPr>
                <w:sz w:val="16"/>
              </w:rPr>
            </w:pPr>
            <w:r>
              <w:rPr>
                <w:sz w:val="16"/>
              </w:rPr>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9/10/99-9/10/2000</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US $2,000,000</w:t>
            </w:r>
          </w:p>
          <w:p>
            <w:pPr>
              <w:pStyle w:val="Normal"/>
              <w:spacing w:before="0" w:after="58"/>
              <w:rPr>
                <w:sz w:val="16"/>
              </w:rPr>
            </w:pPr>
            <w:r>
              <w:rPr>
                <w:sz w:val="16"/>
              </w:rPr>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$20,337</w:t>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rPr>
                <w:sz w:val="16"/>
              </w:rPr>
            </w:pPr>
            <w:r>
              <w:rPr>
                <w:sz w:val="16"/>
              </w:rPr>
              <w:t>Ins. Co. of North</w:t>
            </w:r>
          </w:p>
          <w:p>
            <w:pPr>
              <w:pStyle w:val="Normal"/>
              <w:spacing w:before="0" w:after="58"/>
              <w:rPr>
                <w:sz w:val="16"/>
              </w:rPr>
            </w:pPr>
            <w:r>
              <w:rPr>
                <w:sz w:val="16"/>
              </w:rPr>
              <w:t>America (CIGNA)</w:t>
            </w:r>
          </w:p>
        </w:tc>
      </w:tr>
      <w:tr>
        <w:trPr/>
        <w:tc>
          <w:tcPr>
            <w:tcW w:w="1620" w:type="dxa"/>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b/>
                <w:sz w:val="16"/>
              </w:rPr>
              <w:t>Guatemala</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General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9/10/99-9/10/2000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US $30,130</w:t>
            </w:r>
          </w:p>
          <w:p>
            <w:pPr>
              <w:pStyle w:val="Normal"/>
              <w:spacing w:before="0" w:after="58"/>
              <w:rPr>
                <w:sz w:val="16"/>
              </w:rPr>
            </w:pPr>
            <w:r>
              <w:rPr>
                <w:sz w:val="16"/>
              </w:rPr>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rPr>
                <w:sz w:val="16"/>
              </w:rPr>
            </w:pPr>
            <w:r>
              <w:rPr>
                <w:sz w:val="16"/>
              </w:rPr>
              <w:t>Seguros El Roble, S.A.</w:t>
            </w:r>
          </w:p>
          <w:p>
            <w:pPr>
              <w:pStyle w:val="Normal"/>
              <w:spacing w:before="0" w:after="58"/>
              <w:rPr>
                <w:sz w:val="16"/>
              </w:rPr>
            </w:pPr>
            <w:r>
              <w:rPr>
                <w:sz w:val="16"/>
              </w:rPr>
              <w:t>(100% Reinsured by CIGNA)</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9/10/99-9/10/2000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$639</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rPr>
                <w:sz w:val="16"/>
              </w:rPr>
            </w:pPr>
            <w:r>
              <w:rPr>
                <w:sz w:val="16"/>
              </w:rPr>
              <w:t>Seguros El Roble, S.A.</w:t>
            </w:r>
          </w:p>
          <w:p>
            <w:pPr>
              <w:pStyle w:val="Normal"/>
              <w:spacing w:before="0" w:after="58"/>
              <w:rPr>
                <w:sz w:val="16"/>
              </w:rPr>
            </w:pPr>
            <w:r>
              <w:rPr>
                <w:sz w:val="16"/>
              </w:rPr>
              <w:t>(100% Reinsured by CIGNA)</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Employers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 in General Liability Policy</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$2,500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rPr>
                <w:sz w:val="16"/>
              </w:rPr>
            </w:pPr>
            <w:r>
              <w:rPr>
                <w:sz w:val="16"/>
              </w:rPr>
              <w:t>Seguros El Roble, S.A.</w:t>
            </w:r>
          </w:p>
          <w:p>
            <w:pPr>
              <w:pStyle w:val="Normal"/>
              <w:spacing w:before="0" w:after="58"/>
              <w:rPr>
                <w:sz w:val="16"/>
              </w:rPr>
            </w:pPr>
            <w:r>
              <w:rPr>
                <w:sz w:val="16"/>
              </w:rPr>
              <w:t>(100% Reinsured by CIGNA)</w:t>
            </w:r>
          </w:p>
        </w:tc>
      </w:tr>
      <w:tr>
        <w:trPr/>
        <w:tc>
          <w:tcPr>
            <w:tcW w:w="1620" w:type="dxa"/>
            <w:tcBorders>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Workers' Compensation</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S.S. System</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r>
      <w:tr>
        <w:trPr/>
        <w:tc>
          <w:tcPr>
            <w:tcW w:w="1620" w:type="dxa"/>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spacing w:lineRule="exact" w:line="120"/>
              <w:rPr>
                <w:sz w:val="16"/>
              </w:rPr>
            </w:pPr>
            <w:r>
              <w:rPr>
                <w:sz w:val="16"/>
              </w:rPr>
              <w:t>India</w:t>
            </w:r>
          </w:p>
          <w:p>
            <w:pPr>
              <w:pStyle w:val="Normal"/>
              <w:spacing w:lineRule="exact" w:line="120"/>
              <w:rPr>
                <w:sz w:val="16"/>
              </w:rPr>
            </w:pPr>
            <w:r>
              <w:rPr>
                <w:sz w:val="16"/>
              </w:rPr>
            </w:r>
          </w:p>
          <w:p>
            <w:pPr>
              <w:pStyle w:val="Normal"/>
              <w:spacing w:lineRule="exact" w:line="120"/>
              <w:rPr>
                <w:sz w:val="16"/>
              </w:rPr>
            </w:pPr>
            <w:r>
              <w:rPr>
                <w:sz w:val="16"/>
              </w:rPr>
              <w:t>Dabhol Power company</w:t>
            </w:r>
          </w:p>
          <w:p>
            <w:pPr>
              <w:pStyle w:val="Normal"/>
              <w:spacing w:lineRule="exact" w:line="120"/>
              <w:rPr>
                <w:sz w:val="16"/>
              </w:rPr>
            </w:pPr>
            <w:r>
              <w:rPr>
                <w:sz w:val="16"/>
              </w:rPr>
            </w:r>
          </w:p>
          <w:p>
            <w:pPr>
              <w:pStyle w:val="Normal"/>
              <w:spacing w:lineRule="exact" w:line="120"/>
              <w:rPr>
                <w:sz w:val="16"/>
              </w:rPr>
            </w:pPr>
            <w:r>
              <w:rPr>
                <w:sz w:val="16"/>
              </w:rPr>
              <w:t>Operational phase</w:t>
            </w:r>
          </w:p>
          <w:p>
            <w:pPr>
              <w:pStyle w:val="Normal"/>
              <w:spacing w:lineRule="exact" w:line="120"/>
              <w:rPr>
                <w:sz w:val="16"/>
              </w:rPr>
            </w:pPr>
            <w:r>
              <w:rPr>
                <w:sz w:val="16"/>
              </w:rPr>
            </w:r>
          </w:p>
          <w:p>
            <w:pPr>
              <w:pStyle w:val="Normal"/>
              <w:spacing w:lineRule="exact" w:line="120"/>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lineRule="exact" w:line="120"/>
              <w:rPr>
                <w:b/>
                <w:sz w:val="16"/>
              </w:rPr>
            </w:pPr>
            <w:r>
              <w:rPr>
                <w:b/>
                <w:sz w:val="16"/>
              </w:rPr>
              <w:t>General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lineRule="exact" w:line="120"/>
              <w:rPr>
                <w:sz w:val="16"/>
              </w:rPr>
            </w:pPr>
            <w:r>
              <w:rPr>
                <w:sz w:val="16"/>
              </w:rPr>
              <w:t>5/13/2000-5/13/2001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lineRule="exact" w:line="120"/>
              <w:rPr>
                <w:sz w:val="16"/>
              </w:rPr>
            </w:pPr>
            <w:r>
              <w:rPr>
                <w:sz w:val="16"/>
              </w:rPr>
              <w:t>US$15,000,000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lineRule="exact" w:line="120"/>
              <w:rPr>
                <w:sz w:val="16"/>
              </w:rPr>
            </w:pPr>
            <w:r>
              <w:rPr>
                <w:sz w:val="16"/>
              </w:rPr>
              <w:t>US$56,803</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lineRule="exact" w:line="120"/>
              <w:rPr>
                <w:sz w:val="16"/>
              </w:rPr>
            </w:pPr>
            <w:r>
              <w:rPr>
                <w:sz w:val="16"/>
              </w:rPr>
              <w:t xml:space="preserve">Oriental ins. Co. </w:t>
            </w:r>
          </w:p>
          <w:p>
            <w:pPr>
              <w:pStyle w:val="Normal"/>
              <w:spacing w:lineRule="exact" w:line="120"/>
              <w:rPr>
                <w:sz w:val="16"/>
              </w:rPr>
            </w:pPr>
            <w:r>
              <w:rPr>
                <w:sz w:val="16"/>
              </w:rPr>
            </w:r>
          </w:p>
          <w:p>
            <w:pPr>
              <w:pStyle w:val="Normal"/>
              <w:spacing w:lineRule="exact" w:line="120"/>
              <w:rPr>
                <w:sz w:val="16"/>
              </w:rPr>
            </w:pPr>
            <w:r>
              <w:rPr>
                <w:sz w:val="16"/>
              </w:rPr>
              <w:t xml:space="preserve">( 99%reunsured by ACE) </w:t>
            </w:r>
          </w:p>
        </w:tc>
      </w:tr>
      <w:tr>
        <w:trPr/>
        <w:tc>
          <w:tcPr>
            <w:tcW w:w="1620" w:type="dxa"/>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rPr>
                <w:b/>
                <w:sz w:val="16"/>
              </w:rPr>
            </w:pPr>
            <w:r>
              <w:rPr>
                <w:b/>
                <w:sz w:val="16"/>
              </w:rPr>
              <w:t>India</w:t>
            </w:r>
          </w:p>
          <w:p>
            <w:pPr>
              <w:pStyle w:val="Normal"/>
              <w:spacing w:before="0" w:after="58"/>
              <w:rPr>
                <w:b/>
                <w:sz w:val="16"/>
              </w:rPr>
            </w:pPr>
            <w:r>
              <w:rPr>
                <w:b/>
                <w:sz w:val="16"/>
              </w:rPr>
              <w:t>"Dabhol Power Company"</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before="0" w:after="58"/>
              <w:rPr>
                <w:sz w:val="16"/>
              </w:rPr>
            </w:pPr>
            <w:r>
              <w:rPr>
                <w:sz w:val="16"/>
              </w:rPr>
              <w:t>General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4/14/2000-4/13/2001</w:t>
            </w:r>
          </w:p>
          <w:p>
            <w:pPr>
              <w:pStyle w:val="Normal"/>
              <w:spacing w:before="0" w:after="58"/>
              <w:rPr>
                <w:sz w:val="16"/>
              </w:rPr>
            </w:pPr>
            <w:r>
              <w:rPr>
                <w:sz w:val="16"/>
              </w:rPr>
              <w:t>"Office Exposures Only"</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$5,271</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United India Insurance Company</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Hired &amp; non-owned autos included in General Liability Policy</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United India Insurance Company</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Workers' Compensation</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5/22/2000-5/21/2001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$135</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United India Insurance Company</w:t>
            </w:r>
          </w:p>
        </w:tc>
      </w:tr>
      <w:tr>
        <w:trPr/>
        <w:tc>
          <w:tcPr>
            <w:tcW w:w="1620" w:type="dxa"/>
            <w:tcBorders>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Employers' Liability</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 in Workers' Compensation Policy</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Unlimited</w:t>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w:t>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United India Insurance Company</w:t>
            </w:r>
          </w:p>
        </w:tc>
      </w:tr>
      <w:tr>
        <w:trPr/>
        <w:tc>
          <w:tcPr>
            <w:tcW w:w="1620" w:type="dxa"/>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rPr>
                <w:b/>
                <w:sz w:val="16"/>
              </w:rPr>
            </w:pPr>
            <w:r>
              <w:rPr>
                <w:b/>
                <w:sz w:val="16"/>
              </w:rPr>
              <w:t>India</w:t>
            </w:r>
          </w:p>
          <w:p>
            <w:pPr>
              <w:pStyle w:val="Normal"/>
              <w:spacing w:before="0" w:after="58"/>
              <w:rPr>
                <w:sz w:val="16"/>
              </w:rPr>
            </w:pPr>
            <w:r>
              <w:rPr>
                <w:b/>
                <w:sz w:val="16"/>
              </w:rPr>
              <w:t>"Dabhol Power Company"</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Auto Liability</w:t>
            </w:r>
          </w:p>
          <w:p>
            <w:pPr>
              <w:pStyle w:val="Normal"/>
              <w:rPr>
                <w:sz w:val="16"/>
              </w:rPr>
            </w:pPr>
            <w:r>
              <w:rPr>
                <w:sz w:val="16"/>
              </w:rPr>
            </w:r>
          </w:p>
          <w:p>
            <w:pPr>
              <w:pStyle w:val="Normal"/>
              <w:spacing w:before="0" w:after="58"/>
              <w:rPr>
                <w:sz w:val="16"/>
              </w:rPr>
            </w:pPr>
            <w:r>
              <w:rPr>
                <w:sz w:val="16"/>
              </w:rPr>
              <w:t>One Mobile Healthcare Unit/Bus</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1/8/2000-1/7/2001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Unlimited Third Party Liability.  Also provides Physical Damage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$108</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United India Insurance Company</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Group Personal Accident Insurance</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4/13/2000-4/12/2001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$870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United India Insurance Company</w:t>
            </w:r>
          </w:p>
        </w:tc>
      </w:tr>
      <w:tr>
        <w:trPr/>
        <w:tc>
          <w:tcPr>
            <w:tcW w:w="1620" w:type="dxa"/>
            <w:tcBorders>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Group Mediclaim Policy</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4/13/2000-4/12/2001</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$347</w:t>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United India Insurance Company</w:t>
            </w:r>
          </w:p>
        </w:tc>
      </w:tr>
      <w:tr>
        <w:trPr/>
        <w:tc>
          <w:tcPr>
            <w:tcW w:w="1620" w:type="dxa"/>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rPr>
                <w:b/>
                <w:sz w:val="16"/>
              </w:rPr>
            </w:pPr>
            <w:r>
              <w:rPr>
                <w:b/>
                <w:sz w:val="16"/>
              </w:rPr>
              <w:t>India</w:t>
            </w:r>
          </w:p>
          <w:p>
            <w:pPr>
              <w:pStyle w:val="Normal"/>
              <w:spacing w:before="0" w:after="58"/>
              <w:rPr>
                <w:b/>
                <w:sz w:val="16"/>
              </w:rPr>
            </w:pPr>
            <w:r>
              <w:rPr>
                <w:b/>
                <w:sz w:val="16"/>
              </w:rPr>
              <w:t>"Enron Oil and Gas India"</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before="0" w:after="58"/>
              <w:rPr>
                <w:sz w:val="16"/>
              </w:rPr>
            </w:pPr>
            <w:r>
              <w:rPr>
                <w:sz w:val="16"/>
              </w:rPr>
              <w:t>General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12/22/99-12/21/2000</w:t>
            </w:r>
          </w:p>
          <w:p>
            <w:pPr>
              <w:pStyle w:val="Normal"/>
              <w:spacing w:before="0" w:after="58"/>
              <w:rPr>
                <w:sz w:val="16"/>
              </w:rPr>
            </w:pPr>
            <w:r>
              <w:rPr>
                <w:sz w:val="16"/>
              </w:rPr>
              <w:t>"Office exposures only"</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$1,911</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United India Insurance Company</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Hired and Non-Owned Auto Liability included in General Liability Policy</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United India Insurance Company</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Workers' Compensation</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3/31/2000-3/30/2001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$390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United India Insurance Company</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Employers'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 in Workers' Compensation Policy</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Unlimited</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United India Insurance Company</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Group Personal Accident Insurance</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3/31/2000-3/30/2001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$1,144</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United India Insurance Company</w:t>
            </w:r>
          </w:p>
        </w:tc>
      </w:tr>
      <w:tr>
        <w:trPr/>
        <w:tc>
          <w:tcPr>
            <w:tcW w:w="1620" w:type="dxa"/>
            <w:tcBorders>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Group Mediclaim Policy</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3/31/2000-3/30/2001</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$1,042</w:t>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United India Insurance Company</w:t>
            </w:r>
          </w:p>
        </w:tc>
      </w:tr>
      <w:tr>
        <w:trPr/>
        <w:tc>
          <w:tcPr>
            <w:tcW w:w="1620" w:type="dxa"/>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b/>
                <w:sz w:val="16"/>
              </w:rPr>
              <w:t>Indonesia</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General Liability</w:t>
            </w:r>
          </w:p>
          <w:p>
            <w:pPr>
              <w:pStyle w:val="Normal"/>
              <w:spacing w:before="0" w:after="58"/>
              <w:rPr>
                <w:sz w:val="16"/>
              </w:rPr>
            </w:pPr>
            <w:r>
              <w:rPr>
                <w:sz w:val="16"/>
              </w:rPr>
              <w:t>&amp; 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9/10/99- 9/10/2000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$2,541</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PT Asuransi CIGNA Indonesia</w:t>
            </w:r>
          </w:p>
        </w:tc>
      </w:tr>
      <w:tr>
        <w:trPr/>
        <w:tc>
          <w:tcPr>
            <w:tcW w:w="1620" w:type="dxa"/>
            <w:tcBorders>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Employers’ Liability</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9/10/99-9/10/2000</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 w/GL</w:t>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PT Asuransi CIGNA Indonesia</w:t>
            </w:r>
          </w:p>
        </w:tc>
      </w:tr>
      <w:tr>
        <w:trPr/>
        <w:tc>
          <w:tcPr>
            <w:tcW w:w="1620" w:type="dxa"/>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b/>
                <w:sz w:val="16"/>
              </w:rPr>
              <w:t>Jamaica</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Primary Auto Liability and Physical Damage</w:t>
            </w:r>
          </w:p>
          <w:p>
            <w:pPr>
              <w:pStyle w:val="Normal"/>
              <w:rPr>
                <w:sz w:val="16"/>
              </w:rPr>
            </w:pPr>
            <w:r>
              <w:rPr>
                <w:sz w:val="16"/>
              </w:rPr>
            </w:r>
          </w:p>
          <w:p>
            <w:pPr>
              <w:pStyle w:val="Normal"/>
              <w:spacing w:before="0" w:after="58"/>
              <w:rPr>
                <w:sz w:val="16"/>
              </w:rPr>
            </w:pPr>
            <w:r>
              <w:rPr>
                <w:sz w:val="16"/>
              </w:rPr>
              <w:t>(Private Passenger Vehicles)</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4/1/2000-4/1/2001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pPr>
            <w:r>
              <w:rPr>
                <w:sz w:val="16"/>
                <w:u w:val="single"/>
              </w:rPr>
              <w:t>Bodily Injury or Death</w:t>
            </w:r>
            <w:r>
              <w:rPr>
                <w:sz w:val="16"/>
              </w:rPr>
              <w:t xml:space="preserve"> -</w:t>
            </w:r>
          </w:p>
          <w:p>
            <w:pPr>
              <w:pStyle w:val="Normal"/>
              <w:rPr>
                <w:sz w:val="16"/>
              </w:rPr>
            </w:pPr>
            <w:r>
              <w:rPr>
                <w:sz w:val="16"/>
              </w:rPr>
              <w:t>US $37,000</w:t>
            </w:r>
          </w:p>
          <w:p>
            <w:pPr>
              <w:pStyle w:val="Normal"/>
              <w:rPr>
                <w:sz w:val="16"/>
              </w:rPr>
            </w:pPr>
            <w:r>
              <w:rPr>
                <w:sz w:val="16"/>
              </w:rPr>
              <w:t>any one person</w:t>
            </w:r>
          </w:p>
          <w:p>
            <w:pPr>
              <w:pStyle w:val="Normal"/>
              <w:rPr>
                <w:sz w:val="16"/>
              </w:rPr>
            </w:pPr>
            <w:r>
              <w:rPr>
                <w:sz w:val="16"/>
              </w:rPr>
              <w:t>US $100,000</w:t>
            </w:r>
          </w:p>
          <w:p>
            <w:pPr>
              <w:pStyle w:val="Normal"/>
              <w:rPr>
                <w:sz w:val="16"/>
              </w:rPr>
            </w:pPr>
            <w:r>
              <w:rPr>
                <w:sz w:val="16"/>
              </w:rPr>
              <w:t>any one event</w:t>
            </w:r>
          </w:p>
          <w:p>
            <w:pPr>
              <w:pStyle w:val="Normal"/>
              <w:rPr/>
            </w:pPr>
            <w:r>
              <w:rPr>
                <w:sz w:val="16"/>
                <w:u w:val="single"/>
              </w:rPr>
              <w:t>Property Damage</w:t>
            </w:r>
            <w:r>
              <w:rPr>
                <w:sz w:val="16"/>
              </w:rPr>
              <w:t xml:space="preserve"> -</w:t>
            </w:r>
          </w:p>
          <w:p>
            <w:pPr>
              <w:pStyle w:val="Normal"/>
              <w:spacing w:before="0" w:after="58"/>
              <w:rPr>
                <w:sz w:val="16"/>
              </w:rPr>
            </w:pPr>
            <w:r>
              <w:rPr>
                <w:sz w:val="16"/>
              </w:rPr>
              <w:t>US $25,000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US $12,331</w:t>
            </w:r>
          </w:p>
          <w:p>
            <w:pPr>
              <w:pStyle w:val="Normal"/>
              <w:spacing w:before="0" w:after="58"/>
              <w:rPr>
                <w:sz w:val="16"/>
              </w:rPr>
            </w:pPr>
            <w:r>
              <w:rPr>
                <w:sz w:val="16"/>
              </w:rPr>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West Indies Alliance Insurance Company</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 xml:space="preserve">Primary Auto Liability </w:t>
            </w:r>
          </w:p>
          <w:p>
            <w:pPr>
              <w:pStyle w:val="Normal"/>
              <w:rPr>
                <w:sz w:val="16"/>
              </w:rPr>
            </w:pPr>
            <w:r>
              <w:rPr>
                <w:sz w:val="16"/>
              </w:rPr>
              <w:t>&amp; Physical Damage</w:t>
            </w:r>
          </w:p>
          <w:p>
            <w:pPr>
              <w:pStyle w:val="Normal"/>
              <w:rPr>
                <w:sz w:val="16"/>
              </w:rPr>
            </w:pPr>
            <w:r>
              <w:rPr>
                <w:sz w:val="16"/>
              </w:rPr>
            </w:r>
          </w:p>
          <w:p>
            <w:pPr>
              <w:pStyle w:val="Normal"/>
              <w:spacing w:before="0" w:after="58"/>
              <w:rPr>
                <w:sz w:val="16"/>
              </w:rPr>
            </w:pPr>
            <w:r>
              <w:rPr>
                <w:sz w:val="16"/>
              </w:rPr>
              <w:t>(Commercial Vehicles)</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4/1/2000-4/1/2001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pPr>
            <w:r>
              <w:rPr>
                <w:sz w:val="16"/>
                <w:u w:val="single"/>
              </w:rPr>
              <w:t>Bodily Injury or Death</w:t>
            </w:r>
            <w:r>
              <w:rPr>
                <w:sz w:val="16"/>
              </w:rPr>
              <w:t xml:space="preserve"> -</w:t>
            </w:r>
          </w:p>
          <w:p>
            <w:pPr>
              <w:pStyle w:val="Normal"/>
              <w:rPr>
                <w:sz w:val="16"/>
              </w:rPr>
            </w:pPr>
            <w:r>
              <w:rPr>
                <w:sz w:val="16"/>
              </w:rPr>
              <w:t>US $37,000</w:t>
            </w:r>
          </w:p>
          <w:p>
            <w:pPr>
              <w:pStyle w:val="Normal"/>
              <w:rPr>
                <w:sz w:val="16"/>
              </w:rPr>
            </w:pPr>
            <w:r>
              <w:rPr>
                <w:sz w:val="16"/>
              </w:rPr>
              <w:t>any one person</w:t>
            </w:r>
          </w:p>
          <w:p>
            <w:pPr>
              <w:pStyle w:val="Normal"/>
              <w:rPr>
                <w:sz w:val="16"/>
              </w:rPr>
            </w:pPr>
            <w:r>
              <w:rPr>
                <w:sz w:val="16"/>
              </w:rPr>
              <w:t>US $100,000</w:t>
            </w:r>
          </w:p>
          <w:p>
            <w:pPr>
              <w:pStyle w:val="Normal"/>
              <w:rPr>
                <w:sz w:val="16"/>
              </w:rPr>
            </w:pPr>
            <w:r>
              <w:rPr>
                <w:sz w:val="16"/>
              </w:rPr>
              <w:t>any one event</w:t>
            </w:r>
          </w:p>
          <w:p>
            <w:pPr>
              <w:pStyle w:val="Normal"/>
              <w:rPr/>
            </w:pPr>
            <w:r>
              <w:rPr>
                <w:sz w:val="16"/>
                <w:u w:val="single"/>
              </w:rPr>
              <w:t>Property Damage</w:t>
            </w:r>
            <w:r>
              <w:rPr>
                <w:sz w:val="16"/>
              </w:rPr>
              <w:t xml:space="preserve"> -</w:t>
            </w:r>
          </w:p>
          <w:p>
            <w:pPr>
              <w:pStyle w:val="Normal"/>
              <w:spacing w:before="0" w:after="58"/>
              <w:rPr>
                <w:sz w:val="16"/>
              </w:rPr>
            </w:pPr>
            <w:r>
              <w:rPr>
                <w:sz w:val="16"/>
              </w:rPr>
              <w:t>US $25,000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$55,000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West Indies Alliance Insurance Company, Ltd.</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Primary Employers'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4/1/2000-4/1/2001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$250,000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$2,200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General Accident Insurance Company</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Excess Employers'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4/1/2000-4/1/92001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US $2,000,000</w:t>
            </w:r>
          </w:p>
          <w:p>
            <w:pPr>
              <w:pStyle w:val="Normal"/>
              <w:rPr>
                <w:sz w:val="16"/>
              </w:rPr>
            </w:pPr>
            <w:r>
              <w:rPr>
                <w:sz w:val="16"/>
              </w:rPr>
              <w:t>excess</w:t>
            </w:r>
          </w:p>
          <w:p>
            <w:pPr>
              <w:pStyle w:val="Normal"/>
              <w:spacing w:before="0" w:after="58"/>
              <w:rPr>
                <w:sz w:val="16"/>
              </w:rPr>
            </w:pPr>
            <w:r>
              <w:rPr>
                <w:sz w:val="16"/>
              </w:rPr>
              <w:t>J $10,000,000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$7,383</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rPr>
                <w:sz w:val="16"/>
              </w:rPr>
            </w:pPr>
            <w:r>
              <w:rPr>
                <w:sz w:val="16"/>
              </w:rPr>
              <w:t>General Accident Insurance Company</w:t>
            </w:r>
          </w:p>
          <w:p>
            <w:pPr>
              <w:pStyle w:val="Normal"/>
              <w:rPr>
                <w:sz w:val="16"/>
              </w:rPr>
            </w:pPr>
            <w:r>
              <w:rPr>
                <w:sz w:val="16"/>
              </w:rPr>
              <w:t>(fronting carrier only)</w:t>
            </w:r>
          </w:p>
          <w:p>
            <w:pPr>
              <w:pStyle w:val="Normal"/>
              <w:spacing w:before="0" w:after="58"/>
              <w:rPr>
                <w:sz w:val="16"/>
              </w:rPr>
            </w:pPr>
            <w:r>
              <w:rPr>
                <w:sz w:val="16"/>
              </w:rPr>
              <w:t>CIGNA (reinsurer-100%)</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 xml:space="preserve">General Liability </w:t>
            </w:r>
          </w:p>
          <w:p>
            <w:pPr>
              <w:pStyle w:val="Normal"/>
              <w:spacing w:before="0" w:after="58"/>
              <w:rPr>
                <w:sz w:val="16"/>
              </w:rPr>
            </w:pPr>
            <w:r>
              <w:rPr>
                <w:sz w:val="16"/>
              </w:rPr>
              <w:t>&amp;  Excess 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rPr>
              <w:t>4/1/2000-4/1/2001</w:t>
            </w:r>
          </w:p>
          <w:p>
            <w:pPr>
              <w:pStyle w:val="Normal"/>
              <w:rPr>
                <w:sz w:val="16"/>
              </w:rPr>
            </w:pPr>
            <w:r>
              <w:rPr>
                <w:sz w:val="16"/>
              </w:rPr>
            </w:r>
          </w:p>
          <w:p>
            <w:pPr>
              <w:pStyle w:val="Normal"/>
              <w:rPr>
                <w:sz w:val="16"/>
              </w:rPr>
            </w:pPr>
            <w:r>
              <w:rPr>
                <w:sz w:val="16"/>
              </w:rPr>
              <w:t>Excess Auto Liability Limit of US$2,000,000 excess of:</w:t>
            </w:r>
          </w:p>
          <w:p>
            <w:pPr>
              <w:pStyle w:val="Normal"/>
              <w:rPr>
                <w:sz w:val="16"/>
              </w:rPr>
            </w:pPr>
            <w:r>
              <w:rPr>
                <w:sz w:val="16"/>
              </w:rPr>
              <w:t>J $1,500,000 BI</w:t>
            </w:r>
          </w:p>
          <w:p>
            <w:pPr>
              <w:pStyle w:val="Normal"/>
              <w:spacing w:before="0" w:after="58"/>
              <w:rPr>
                <w:sz w:val="16"/>
              </w:rPr>
            </w:pPr>
            <w:r>
              <w:rPr>
                <w:sz w:val="16"/>
              </w:rPr>
              <w:t>J $1,000,000 PD</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rPr>
                <w:sz w:val="16"/>
              </w:rPr>
            </w:pPr>
            <w:r>
              <w:rPr>
                <w:sz w:val="16"/>
                <w:u w:val="single"/>
              </w:rPr>
              <w:t>PUBLIC &amp; PRODUCTS LIABILITY</w:t>
            </w:r>
          </w:p>
          <w:p>
            <w:pPr>
              <w:pStyle w:val="Normal"/>
              <w:rPr>
                <w:sz w:val="16"/>
              </w:rPr>
            </w:pPr>
            <w:r>
              <w:rPr>
                <w:sz w:val="16"/>
              </w:rPr>
              <w:t>US $2,000,000</w:t>
            </w:r>
          </w:p>
          <w:p>
            <w:pPr>
              <w:pStyle w:val="Normal"/>
              <w:rPr>
                <w:sz w:val="16"/>
              </w:rPr>
            </w:pPr>
            <w:r>
              <w:rPr>
                <w:sz w:val="16"/>
              </w:rPr>
              <w:t>any one accident</w:t>
            </w:r>
          </w:p>
          <w:p>
            <w:pPr>
              <w:pStyle w:val="Normal"/>
              <w:rPr>
                <w:sz w:val="16"/>
              </w:rPr>
            </w:pPr>
            <w:r>
              <w:rPr>
                <w:sz w:val="16"/>
              </w:rPr>
              <w:t>US $2,000,000</w:t>
            </w:r>
          </w:p>
          <w:p>
            <w:pPr>
              <w:pStyle w:val="Normal"/>
              <w:spacing w:before="0" w:after="58"/>
              <w:rPr>
                <w:sz w:val="16"/>
              </w:rPr>
            </w:pPr>
            <w:r>
              <w:rPr>
                <w:sz w:val="16"/>
              </w:rPr>
              <w:t>any one year</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$51,917</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rPr>
                <w:sz w:val="16"/>
              </w:rPr>
            </w:pPr>
            <w:r>
              <w:rPr>
                <w:sz w:val="16"/>
              </w:rPr>
              <w:t>General Accident Insurance Company</w:t>
            </w:r>
          </w:p>
          <w:p>
            <w:pPr>
              <w:pStyle w:val="Normal"/>
              <w:rPr>
                <w:sz w:val="16"/>
              </w:rPr>
            </w:pPr>
            <w:r>
              <w:rPr>
                <w:sz w:val="16"/>
              </w:rPr>
              <w:t>(fronting carrier only)</w:t>
            </w:r>
          </w:p>
          <w:p>
            <w:pPr>
              <w:pStyle w:val="Normal"/>
              <w:spacing w:before="0" w:after="58"/>
              <w:rPr>
                <w:sz w:val="16"/>
              </w:rPr>
            </w:pPr>
            <w:r>
              <w:rPr>
                <w:sz w:val="16"/>
              </w:rPr>
              <w:t>CIGNA (reinsurer-100%)</w:t>
            </w:r>
          </w:p>
        </w:tc>
      </w:tr>
      <w:tr>
        <w:trPr/>
        <w:tc>
          <w:tcPr>
            <w:tcW w:w="1620" w:type="dxa"/>
            <w:tcBorders>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Workers' Compensation</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S.S. System</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r>
      <w:tr>
        <w:trPr/>
        <w:tc>
          <w:tcPr>
            <w:tcW w:w="1620" w:type="dxa"/>
            <w:tcBorders>
              <w:top w:val="single" w:sz="6" w:space="0" w:color="000000"/>
              <w:start w:val="doub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rPr>
                <w:b/>
                <w:sz w:val="16"/>
              </w:rPr>
            </w:pPr>
            <w:r>
              <w:rPr>
                <w:b/>
                <w:sz w:val="16"/>
              </w:rPr>
              <w:t>Nicaragua</w:t>
            </w:r>
          </w:p>
          <w:p>
            <w:pPr>
              <w:pStyle w:val="Normal"/>
              <w:spacing w:before="0" w:after="58"/>
              <w:rPr>
                <w:sz w:val="16"/>
              </w:rPr>
            </w:pPr>
            <w:r>
              <w:rPr>
                <w:b/>
                <w:sz w:val="16"/>
              </w:rPr>
              <w:t>“</w:t>
            </w:r>
            <w:r>
              <w:rPr>
                <w:b/>
                <w:sz w:val="16"/>
              </w:rPr>
              <w:t>Corinto Project”</w:t>
            </w:r>
          </w:p>
        </w:tc>
        <w:tc>
          <w:tcPr>
            <w:tcW w:w="1969"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General Liability</w:t>
            </w:r>
          </w:p>
        </w:tc>
        <w:tc>
          <w:tcPr>
            <w:tcW w:w="2258"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09/28/99-09/28/2000</w:t>
            </w:r>
          </w:p>
        </w:tc>
        <w:tc>
          <w:tcPr>
            <w:tcW w:w="144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US$10,000,000</w:t>
            </w:r>
          </w:p>
        </w:tc>
        <w:tc>
          <w:tcPr>
            <w:tcW w:w="117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$41,246</w:t>
            </w:r>
          </w:p>
        </w:tc>
        <w:tc>
          <w:tcPr>
            <w:tcW w:w="2337" w:type="dxa"/>
            <w:tcBorders>
              <w:top w:val="single" w:sz="6" w:space="0" w:color="000000"/>
              <w:start w:val="single" w:sz="6" w:space="0" w:color="000000"/>
              <w:bottom w:val="single" w:sz="14"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Seguros America S.A.</w:t>
            </w:r>
          </w:p>
        </w:tc>
      </w:tr>
      <w:tr>
        <w:trPr/>
        <w:tc>
          <w:tcPr>
            <w:tcW w:w="1620" w:type="dxa"/>
            <w:vMerge w:val="restart"/>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rPr>
                <w:b/>
                <w:sz w:val="16"/>
              </w:rPr>
            </w:pPr>
            <w:r>
              <w:rPr>
                <w:b/>
                <w:sz w:val="16"/>
              </w:rPr>
              <w:t>Pakistan</w:t>
            </w:r>
          </w:p>
          <w:p>
            <w:pPr>
              <w:pStyle w:val="Normal"/>
              <w:rPr>
                <w:b/>
                <w:sz w:val="16"/>
              </w:rPr>
            </w:pPr>
            <w:r>
              <w:rPr>
                <w:b/>
                <w:sz w:val="16"/>
              </w:rPr>
              <w:t>“</w:t>
            </w:r>
            <w:r>
              <w:rPr>
                <w:b/>
                <w:sz w:val="16"/>
              </w:rPr>
              <w:t>NEPCO”</w:t>
            </w:r>
          </w:p>
          <w:p>
            <w:pPr>
              <w:pStyle w:val="Normal"/>
              <w:rPr>
                <w:b/>
                <w:sz w:val="16"/>
              </w:rPr>
            </w:pPr>
            <w:r>
              <w:rPr>
                <w:b/>
                <w:sz w:val="16"/>
              </w:rPr>
            </w:r>
          </w:p>
          <w:p>
            <w:pPr>
              <w:pStyle w:val="Normal"/>
              <w:spacing w:before="0" w:after="58"/>
              <w:rPr>
                <w:b/>
                <w:sz w:val="16"/>
              </w:rPr>
            </w:pPr>
            <w:r>
              <w:rPr>
                <w:b/>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before="0" w:after="58"/>
              <w:rPr>
                <w:sz w:val="16"/>
              </w:rPr>
            </w:pPr>
            <w:r>
              <w:rPr>
                <w:sz w:val="16"/>
              </w:rPr>
              <w:t>Workers’ Compensation</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9/10/99-9/10/2000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$1,440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rPr>
                <w:sz w:val="16"/>
              </w:rPr>
            </w:pPr>
            <w:r>
              <w:rPr>
                <w:sz w:val="16"/>
              </w:rPr>
              <w:t>CIGNA Insurance Asia</w:t>
            </w:r>
          </w:p>
          <w:p>
            <w:pPr>
              <w:pStyle w:val="Normal"/>
              <w:spacing w:before="0" w:after="58"/>
              <w:rPr>
                <w:sz w:val="16"/>
              </w:rPr>
            </w:pPr>
            <w:r>
              <w:rPr>
                <w:sz w:val="16"/>
              </w:rPr>
              <w:t>Pacific</w:t>
            </w:r>
          </w:p>
        </w:tc>
      </w:tr>
      <w:tr>
        <w:trPr/>
        <w:tc>
          <w:tcPr>
            <w:tcW w:w="1620" w:type="dxa"/>
            <w:vMerge w:val="continue"/>
            <w:tcBorders>
              <w:top w:val="single" w:sz="6" w:space="0" w:color="000000"/>
              <w:start w:val="double" w:sz="6" w:space="0" w:color="000000"/>
              <w:end w:val="single" w:sz="6" w:space="0" w:color="000000"/>
            </w:tcBorders>
          </w:tcPr>
          <w:p>
            <w:pPr>
              <w:pStyle w:val="Normal"/>
              <w:snapToGrid w:val="false"/>
              <w:spacing w:before="0" w:after="58"/>
              <w:rPr>
                <w:b/>
                <w:sz w:val="16"/>
              </w:rPr>
            </w:pPr>
            <w:r>
              <w:rPr>
                <w:b/>
                <w:sz w:val="16"/>
              </w:rPr>
            </w:r>
          </w:p>
        </w:tc>
        <w:tc>
          <w:tcPr>
            <w:tcW w:w="1969"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b/>
                <w:sz w:val="16"/>
              </w:rPr>
            </w:pPr>
            <w:r>
              <w:rPr>
                <w:b/>
                <w:sz w:val="16"/>
              </w:rPr>
            </w:r>
          </w:p>
          <w:p>
            <w:pPr>
              <w:pStyle w:val="Normal"/>
              <w:rPr>
                <w:sz w:val="16"/>
              </w:rPr>
            </w:pPr>
            <w:r>
              <w:rPr>
                <w:sz w:val="16"/>
              </w:rPr>
              <w:t>GL &amp; AL Insurance</w:t>
            </w:r>
          </w:p>
          <w:p>
            <w:pPr>
              <w:pStyle w:val="Normal"/>
              <w:spacing w:before="0" w:after="58"/>
              <w:rPr>
                <w:sz w:val="16"/>
              </w:rPr>
            </w:pPr>
            <w:r>
              <w:rPr>
                <w:sz w:val="16"/>
              </w:rPr>
              <w:t>With Other Brokers</w:t>
            </w:r>
          </w:p>
        </w:tc>
        <w:tc>
          <w:tcPr>
            <w:tcW w:w="2258"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44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2337" w:type="dxa"/>
            <w:tcBorders>
              <w:top w:val="single" w:sz="6" w:space="0" w:color="000000"/>
              <w:start w:val="single" w:sz="6" w:space="0" w:color="000000"/>
              <w:bottom w:val="single" w:sz="14"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r>
      <w:tr>
        <w:trPr/>
        <w:tc>
          <w:tcPr>
            <w:tcW w:w="1620" w:type="dxa"/>
            <w:vMerge w:val="restart"/>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rPr>
                <w:b/>
                <w:sz w:val="16"/>
              </w:rPr>
            </w:pPr>
            <w:r>
              <w:rPr>
                <w:b/>
                <w:sz w:val="16"/>
              </w:rPr>
              <w:t>Panama</w:t>
            </w:r>
          </w:p>
          <w:p>
            <w:pPr>
              <w:pStyle w:val="Normal"/>
              <w:spacing w:before="0" w:after="58"/>
              <w:rPr>
                <w:sz w:val="16"/>
              </w:rPr>
            </w:pPr>
            <w:r>
              <w:rPr>
                <w:b/>
                <w:sz w:val="16"/>
              </w:rPr>
              <w:t>“</w:t>
            </w:r>
            <w:r>
              <w:rPr>
                <w:b/>
                <w:sz w:val="16"/>
              </w:rPr>
              <w:t>Bahia Las Minas”</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General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9/10/99-09/10/2000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$10,000,000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$78,000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Compania De Seguros Charges (100% CIGNA Reinsured)</w:t>
            </w:r>
          </w:p>
        </w:tc>
      </w:tr>
      <w:tr>
        <w:trPr/>
        <w:tc>
          <w:tcPr>
            <w:tcW w:w="1620" w:type="dxa"/>
            <w:vMerge w:val="continue"/>
            <w:tcBorders>
              <w:top w:val="single" w:sz="6" w:space="0" w:color="000000"/>
              <w:start w:val="double" w:sz="6" w:space="0" w:color="000000"/>
              <w:end w:val="single" w:sz="6" w:space="0" w:color="000000"/>
            </w:tcBorders>
          </w:tcPr>
          <w:p>
            <w:pPr>
              <w:pStyle w:val="Normal"/>
              <w:snapToGrid w:val="false"/>
              <w:spacing w:before="0" w:after="58"/>
              <w:rPr>
                <w:sz w:val="16"/>
              </w:rPr>
            </w:pPr>
            <w:r>
              <w:rPr>
                <w:sz w:val="16"/>
              </w:rPr>
            </w:r>
          </w:p>
        </w:tc>
        <w:tc>
          <w:tcPr>
            <w:tcW w:w="1969"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Auto Liability</w:t>
            </w:r>
          </w:p>
        </w:tc>
        <w:tc>
          <w:tcPr>
            <w:tcW w:w="2258"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9/10/99-9/10/2000</w:t>
            </w:r>
          </w:p>
        </w:tc>
        <w:tc>
          <w:tcPr>
            <w:tcW w:w="144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$2,670</w:t>
            </w:r>
          </w:p>
        </w:tc>
        <w:tc>
          <w:tcPr>
            <w:tcW w:w="2337" w:type="dxa"/>
            <w:tcBorders>
              <w:top w:val="single" w:sz="6" w:space="0" w:color="000000"/>
              <w:start w:val="single" w:sz="6" w:space="0" w:color="000000"/>
              <w:bottom w:val="single" w:sz="14"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Compania De Seguros Charges (100% CIGNA Reinsured)</w:t>
            </w:r>
          </w:p>
        </w:tc>
      </w:tr>
      <w:tr>
        <w:trPr/>
        <w:tc>
          <w:tcPr>
            <w:tcW w:w="1620" w:type="dxa"/>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rPr>
                <w:b/>
                <w:sz w:val="16"/>
              </w:rPr>
            </w:pPr>
            <w:r>
              <w:rPr>
                <w:b/>
                <w:sz w:val="16"/>
              </w:rPr>
              <w:t>Philippines</w:t>
            </w:r>
          </w:p>
          <w:p>
            <w:pPr>
              <w:pStyle w:val="Normal"/>
              <w:spacing w:before="0" w:after="58"/>
              <w:rPr>
                <w:b/>
                <w:sz w:val="16"/>
              </w:rPr>
            </w:pPr>
            <w:r>
              <w:rPr>
                <w:b/>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General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9/10/99-9/10/2000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$48,615</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CIGNA Ins. Co. of North America</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rPr>
                <w:b/>
                <w:i/>
                <w:i/>
                <w:sz w:val="16"/>
              </w:rPr>
            </w:pPr>
            <w:r>
              <w:rPr>
                <w:b/>
                <w:i/>
                <w:sz w:val="16"/>
              </w:rPr>
              <w:t>Separate GL Policy issued for Batangas</w:t>
            </w:r>
          </w:p>
          <w:p>
            <w:pPr>
              <w:pStyle w:val="Normal"/>
              <w:spacing w:before="0" w:after="58"/>
              <w:rPr>
                <w:b/>
                <w:sz w:val="16"/>
              </w:rPr>
            </w:pPr>
            <w:r>
              <w:rPr>
                <w:b/>
                <w:i/>
                <w:sz w:val="16"/>
              </w:rPr>
              <w:t>Through separate broker</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before="0" w:after="58"/>
              <w:rPr>
                <w:sz w:val="16"/>
              </w:rPr>
            </w:pPr>
            <w:r>
              <w:rPr>
                <w:sz w:val="16"/>
              </w:rPr>
              <w:t>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 in General Liability</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$7,700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CIGNA Ins. Co. of North America</w:t>
            </w:r>
          </w:p>
        </w:tc>
      </w:tr>
      <w:tr>
        <w:trPr/>
        <w:tc>
          <w:tcPr>
            <w:tcW w:w="1620" w:type="dxa"/>
            <w:tcBorders>
              <w:start w:val="doub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b/>
                <w:sz w:val="16"/>
              </w:rPr>
            </w:pPr>
            <w:r>
              <w:rPr>
                <w:b/>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16"/>
              </w:rPr>
            </w:pPr>
            <w:r>
              <w:rPr>
                <w:b/>
                <w:sz w:val="16"/>
              </w:rPr>
            </w:r>
          </w:p>
          <w:p>
            <w:pPr>
              <w:pStyle w:val="Normal"/>
              <w:spacing w:before="0" w:after="58"/>
              <w:rPr>
                <w:sz w:val="16"/>
              </w:rPr>
            </w:pPr>
            <w:r>
              <w:rPr>
                <w:sz w:val="16"/>
              </w:rPr>
              <w:t>Workers' Compensation</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S.S. System</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r>
      <w:tr>
        <w:trPr/>
        <w:tc>
          <w:tcPr>
            <w:tcW w:w="1620" w:type="dxa"/>
            <w:tcBorders>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Employers' Liability</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Included in General Liability Policy</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$21,994</w:t>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CIGNA Ins. Co. of North America</w:t>
            </w:r>
          </w:p>
        </w:tc>
      </w:tr>
      <w:tr>
        <w:trPr/>
        <w:tc>
          <w:tcPr>
            <w:tcW w:w="1620" w:type="dxa"/>
            <w:tcBorders>
              <w:top w:val="single" w:sz="6" w:space="0" w:color="000000"/>
              <w:start w:val="double" w:sz="6" w:space="0" w:color="000000"/>
              <w:end w:val="single" w:sz="6" w:space="0" w:color="000000"/>
            </w:tcBorders>
          </w:tcPr>
          <w:p>
            <w:pPr>
              <w:pStyle w:val="Normal"/>
              <w:spacing w:lineRule="exact" w:line="120"/>
              <w:rPr>
                <w:sz w:val="16"/>
              </w:rPr>
            </w:pPr>
            <w:r>
              <w:rPr>
                <w:sz w:val="16"/>
              </w:rPr>
              <w:t>Puerto Rico</w:t>
            </w:r>
          </w:p>
          <w:p>
            <w:pPr>
              <w:pStyle w:val="Normal"/>
              <w:spacing w:lineRule="exact" w:line="120"/>
              <w:rPr>
                <w:sz w:val="16"/>
              </w:rPr>
            </w:pPr>
            <w:r>
              <w:rPr>
                <w:sz w:val="16"/>
              </w:rPr>
            </w:r>
          </w:p>
          <w:p>
            <w:pPr>
              <w:pStyle w:val="Normal"/>
              <w:spacing w:lineRule="exact" w:line="120"/>
              <w:rPr>
                <w:sz w:val="16"/>
              </w:rPr>
            </w:pPr>
            <w:r>
              <w:rPr>
                <w:sz w:val="16"/>
              </w:rPr>
              <w:t>Ecoelectrica , L.P.</w:t>
            </w:r>
          </w:p>
        </w:tc>
        <w:tc>
          <w:tcPr>
            <w:tcW w:w="1969" w:type="dxa"/>
            <w:tcBorders>
              <w:top w:val="single" w:sz="6" w:space="0" w:color="000000"/>
              <w:start w:val="single" w:sz="6" w:space="0" w:color="000000"/>
              <w:bottom w:val="single" w:sz="6" w:space="0" w:color="000000"/>
              <w:end w:val="single" w:sz="6" w:space="0" w:color="000000"/>
            </w:tcBorders>
          </w:tcPr>
          <w:p>
            <w:pPr>
              <w:pStyle w:val="Normal"/>
              <w:spacing w:lineRule="exact" w:line="120"/>
              <w:rPr>
                <w:sz w:val="16"/>
              </w:rPr>
            </w:pPr>
            <w:r>
              <w:rPr>
                <w:sz w:val="16"/>
              </w:rPr>
              <w:t xml:space="preserve">General Liability </w:t>
            </w:r>
          </w:p>
          <w:p>
            <w:pPr>
              <w:pStyle w:val="Normal"/>
              <w:spacing w:lineRule="exact" w:line="120"/>
              <w:rPr>
                <w:sz w:val="16"/>
              </w:rPr>
            </w:pPr>
            <w:r>
              <w:rPr>
                <w:sz w:val="16"/>
              </w:rPr>
            </w:r>
          </w:p>
          <w:p>
            <w:pPr>
              <w:pStyle w:val="Normal"/>
              <w:spacing w:lineRule="exact" w:line="120"/>
              <w:rPr>
                <w:sz w:val="16"/>
              </w:rPr>
            </w:pPr>
            <w:r>
              <w:rPr>
                <w:sz w:val="16"/>
              </w:rPr>
              <w:t xml:space="preserve">Operational phase </w:t>
            </w:r>
          </w:p>
          <w:p>
            <w:pPr>
              <w:pStyle w:val="Normal"/>
              <w:spacing w:lineRule="exact" w:line="120"/>
              <w:rPr>
                <w:sz w:val="16"/>
              </w:rPr>
            </w:pPr>
            <w:r>
              <w:rPr>
                <w:sz w:val="16"/>
              </w:rPr>
            </w:r>
          </w:p>
          <w:p>
            <w:pPr>
              <w:pStyle w:val="Normal"/>
              <w:spacing w:lineRule="exact" w:line="120"/>
              <w:rPr>
                <w:sz w:val="16"/>
              </w:rPr>
            </w:pPr>
            <w:r>
              <w:rPr>
                <w:sz w:val="16"/>
              </w:rPr>
            </w:r>
          </w:p>
        </w:tc>
        <w:tc>
          <w:tcPr>
            <w:tcW w:w="2258" w:type="dxa"/>
            <w:tcBorders>
              <w:top w:val="single" w:sz="6" w:space="0" w:color="000000"/>
              <w:start w:val="single" w:sz="6" w:space="0" w:color="000000"/>
              <w:bottom w:val="single" w:sz="6" w:space="0" w:color="000000"/>
              <w:end w:val="single" w:sz="6" w:space="0" w:color="000000"/>
            </w:tcBorders>
          </w:tcPr>
          <w:p>
            <w:pPr>
              <w:pStyle w:val="Normal"/>
              <w:spacing w:lineRule="exact" w:line="120"/>
              <w:rPr>
                <w:sz w:val="16"/>
              </w:rPr>
            </w:pPr>
            <w:r>
              <w:rPr>
                <w:sz w:val="16"/>
              </w:rPr>
              <w:t>3/19/2000 – 3/19/2001</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lineRule="exact" w:line="120"/>
              <w:rPr>
                <w:sz w:val="16"/>
              </w:rPr>
            </w:pPr>
            <w:r>
              <w:rPr>
                <w:sz w:val="16"/>
              </w:rPr>
              <w:t>US $ 10,000,000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lineRule="exact" w:line="120"/>
              <w:rPr>
                <w:sz w:val="16"/>
              </w:rPr>
            </w:pPr>
            <w:r>
              <w:rPr>
                <w:sz w:val="16"/>
              </w:rPr>
              <w:t>US $ 56,453</w:t>
            </w:r>
          </w:p>
        </w:tc>
        <w:tc>
          <w:tcPr>
            <w:tcW w:w="2337" w:type="dxa"/>
            <w:tcBorders>
              <w:top w:val="single" w:sz="6" w:space="0" w:color="000000"/>
              <w:start w:val="single" w:sz="6" w:space="0" w:color="000000"/>
              <w:bottom w:val="single" w:sz="6" w:space="0" w:color="000000"/>
              <w:end w:val="double" w:sz="6" w:space="0" w:color="000000"/>
            </w:tcBorders>
          </w:tcPr>
          <w:p>
            <w:pPr>
              <w:pStyle w:val="Normal"/>
              <w:spacing w:lineRule="exact" w:line="120"/>
              <w:rPr>
                <w:sz w:val="16"/>
              </w:rPr>
            </w:pPr>
            <w:r>
              <w:rPr>
                <w:sz w:val="16"/>
              </w:rPr>
              <w:t>Ace  Insurance co of Puerto Rico</w:t>
            </w:r>
          </w:p>
        </w:tc>
      </w:tr>
      <w:tr>
        <w:trPr/>
        <w:tc>
          <w:tcPr>
            <w:tcW w:w="1620" w:type="dxa"/>
            <w:vMerge w:val="restart"/>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rPr>
                <w:b/>
                <w:sz w:val="16"/>
              </w:rPr>
            </w:pPr>
            <w:r>
              <w:rPr>
                <w:b/>
                <w:sz w:val="16"/>
              </w:rPr>
              <w:t>Puerto Rico</w:t>
            </w:r>
          </w:p>
          <w:p>
            <w:pPr>
              <w:pStyle w:val="Normal"/>
              <w:rPr>
                <w:b/>
                <w:sz w:val="16"/>
              </w:rPr>
            </w:pPr>
            <w:r>
              <w:rPr>
                <w:b/>
                <w:sz w:val="16"/>
              </w:rPr>
              <w:t>“</w:t>
            </w:r>
            <w:r>
              <w:rPr>
                <w:b/>
                <w:sz w:val="16"/>
              </w:rPr>
              <w:t>Ecoelectrica, L.P.”</w:t>
            </w:r>
          </w:p>
          <w:p>
            <w:pPr>
              <w:pStyle w:val="Normal"/>
              <w:spacing w:before="0" w:after="58"/>
              <w:rPr>
                <w:b/>
                <w:sz w:val="16"/>
              </w:rPr>
            </w:pPr>
            <w:r>
              <w:rPr>
                <w:b/>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 xml:space="preserve">General Liability </w:t>
            </w:r>
          </w:p>
          <w:p>
            <w:pPr>
              <w:pStyle w:val="Normal"/>
              <w:spacing w:before="0" w:after="58"/>
              <w:rPr>
                <w:sz w:val="16"/>
              </w:rPr>
            </w:pPr>
            <w:r>
              <w:rPr>
                <w:sz w:val="16"/>
              </w:rPr>
              <w:t>“</w:t>
            </w:r>
            <w:r>
              <w:rPr>
                <w:sz w:val="16"/>
              </w:rPr>
              <w:t>Ocip for construction phase “</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10/1/96-9/1/2000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$10,000,000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$211,380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CIGNA  Ins. Co. of Puerto Rico</w:t>
            </w:r>
          </w:p>
        </w:tc>
      </w:tr>
      <w:tr>
        <w:trPr/>
        <w:tc>
          <w:tcPr>
            <w:tcW w:w="1620" w:type="dxa"/>
            <w:vMerge w:val="continue"/>
            <w:tcBorders>
              <w:top w:val="single" w:sz="6" w:space="0" w:color="000000"/>
              <w:start w:val="double" w:sz="6" w:space="0" w:color="000000"/>
              <w:end w:val="single" w:sz="6" w:space="0" w:color="000000"/>
            </w:tcBorders>
          </w:tcPr>
          <w:p>
            <w:pPr>
              <w:pStyle w:val="Normal"/>
              <w:snapToGrid w:val="false"/>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Automobile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10/1/99-10/1/2000</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 xml:space="preserve">US $30,000 </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CIGNA Ins. Co. of Puerto Rico</w:t>
            </w:r>
          </w:p>
        </w:tc>
      </w:tr>
      <w:tr>
        <w:trPr/>
        <w:tc>
          <w:tcPr>
            <w:tcW w:w="1620" w:type="dxa"/>
            <w:vMerge w:val="continue"/>
            <w:tcBorders>
              <w:top w:val="single" w:sz="6" w:space="0" w:color="000000"/>
              <w:start w:val="double" w:sz="6" w:space="0" w:color="000000"/>
              <w:end w:val="single" w:sz="6" w:space="0" w:color="000000"/>
            </w:tcBorders>
          </w:tcPr>
          <w:p>
            <w:pPr>
              <w:pStyle w:val="Normal"/>
              <w:snapToGrid w:val="false"/>
              <w:spacing w:before="0" w:after="58"/>
              <w:rPr>
                <w:sz w:val="16"/>
              </w:rPr>
            </w:pPr>
            <w:r>
              <w:rPr>
                <w:sz w:val="16"/>
              </w:rPr>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Pollution Legal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11/11/96-11/11/2002</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$70,000,000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$270,945</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AIG of Puerto Rico</w:t>
            </w:r>
          </w:p>
        </w:tc>
      </w:tr>
      <w:tr>
        <w:trPr/>
        <w:tc>
          <w:tcPr>
            <w:tcW w:w="1620" w:type="dxa"/>
            <w:vMerge w:val="continue"/>
            <w:tcBorders>
              <w:top w:val="single" w:sz="6" w:space="0" w:color="000000"/>
              <w:start w:val="double" w:sz="6" w:space="0" w:color="000000"/>
              <w:end w:val="single" w:sz="6" w:space="0" w:color="000000"/>
            </w:tcBorders>
          </w:tcPr>
          <w:p>
            <w:pPr>
              <w:pStyle w:val="Normal"/>
              <w:snapToGrid w:val="false"/>
              <w:spacing w:before="0" w:after="58"/>
              <w:rPr>
                <w:sz w:val="16"/>
              </w:rPr>
            </w:pPr>
            <w:r>
              <w:rPr>
                <w:sz w:val="16"/>
              </w:rPr>
            </w:r>
          </w:p>
        </w:tc>
        <w:tc>
          <w:tcPr>
            <w:tcW w:w="1969"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Contractors Pollution Liability</w:t>
            </w:r>
          </w:p>
        </w:tc>
        <w:tc>
          <w:tcPr>
            <w:tcW w:w="2258"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11/11/96-11/11/2000</w:t>
            </w:r>
          </w:p>
        </w:tc>
        <w:tc>
          <w:tcPr>
            <w:tcW w:w="144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$10,000,000</w:t>
            </w:r>
          </w:p>
        </w:tc>
        <w:tc>
          <w:tcPr>
            <w:tcW w:w="117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US $138,882</w:t>
            </w:r>
          </w:p>
        </w:tc>
        <w:tc>
          <w:tcPr>
            <w:tcW w:w="2337" w:type="dxa"/>
            <w:tcBorders>
              <w:top w:val="single" w:sz="6" w:space="0" w:color="000000"/>
              <w:start w:val="single" w:sz="6" w:space="0" w:color="000000"/>
              <w:bottom w:val="single" w:sz="14" w:space="0" w:color="000000"/>
              <w:end w:val="double" w:sz="6" w:space="0" w:color="000000"/>
            </w:tcBorders>
          </w:tcPr>
          <w:p>
            <w:pPr>
              <w:pStyle w:val="Normal"/>
              <w:snapToGrid w:val="false"/>
              <w:spacing w:lineRule="exact" w:line="120"/>
              <w:rPr>
                <w:sz w:val="16"/>
              </w:rPr>
            </w:pPr>
            <w:r>
              <w:rPr>
                <w:sz w:val="16"/>
              </w:rPr>
            </w:r>
          </w:p>
          <w:p>
            <w:pPr>
              <w:pStyle w:val="Normal"/>
              <w:spacing w:before="0" w:after="58"/>
              <w:rPr>
                <w:sz w:val="16"/>
              </w:rPr>
            </w:pPr>
            <w:r>
              <w:rPr>
                <w:sz w:val="16"/>
              </w:rPr>
              <w:t>AIG of Puerto Rico</w:t>
            </w:r>
          </w:p>
        </w:tc>
      </w:tr>
      <w:tr>
        <w:trPr/>
        <w:tc>
          <w:tcPr>
            <w:tcW w:w="1620" w:type="dxa"/>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b/>
                <w:sz w:val="16"/>
              </w:rPr>
              <w:t>Russia</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Employers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4/1/2000- 3/31/2001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U.S.$2,000,000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U.S.$2,511</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AIG RUSSIA</w:t>
            </w:r>
          </w:p>
        </w:tc>
      </w:tr>
      <w:tr>
        <w:trPr/>
        <w:tc>
          <w:tcPr>
            <w:tcW w:w="1620" w:type="dxa"/>
            <w:tcBorders>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Auto Liability</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10/15/99-10/15/2000</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U.S.$1,000,000</w:t>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AIG RUSSIA</w:t>
            </w:r>
          </w:p>
        </w:tc>
      </w:tr>
      <w:tr>
        <w:trPr/>
        <w:tc>
          <w:tcPr>
            <w:tcW w:w="1620" w:type="dxa"/>
            <w:tcBorders>
              <w:top w:val="single" w:sz="6" w:space="0" w:color="000000"/>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General Liability</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4/1/2000-3/31/2001</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U.S$2,000,000</w:t>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U.S.$1,606</w:t>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AIG RUSSIA</w:t>
            </w:r>
          </w:p>
        </w:tc>
      </w:tr>
      <w:tr>
        <w:trPr/>
        <w:tc>
          <w:tcPr>
            <w:tcW w:w="1620" w:type="dxa"/>
            <w:tcBorders>
              <w:top w:val="single" w:sz="6" w:space="0" w:color="000000"/>
              <w:start w:val="doub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b/>
                <w:sz w:val="16"/>
              </w:rPr>
              <w:t>Thailand</w:t>
            </w:r>
          </w:p>
        </w:tc>
        <w:tc>
          <w:tcPr>
            <w:tcW w:w="1969"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General Liability</w:t>
            </w:r>
          </w:p>
        </w:tc>
        <w:tc>
          <w:tcPr>
            <w:tcW w:w="2258"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9/10/99-9/10/2000</w:t>
            </w:r>
          </w:p>
        </w:tc>
        <w:tc>
          <w:tcPr>
            <w:tcW w:w="144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US $2,000,000</w:t>
            </w:r>
          </w:p>
        </w:tc>
        <w:tc>
          <w:tcPr>
            <w:tcW w:w="1170" w:type="dxa"/>
            <w:tcBorders>
              <w:top w:val="single" w:sz="6" w:space="0" w:color="000000"/>
              <w:start w:val="single" w:sz="6" w:space="0" w:color="000000"/>
              <w:bottom w:val="single" w:sz="1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US $2,500</w:t>
            </w:r>
          </w:p>
        </w:tc>
        <w:tc>
          <w:tcPr>
            <w:tcW w:w="2337" w:type="dxa"/>
            <w:tcBorders>
              <w:top w:val="single" w:sz="6" w:space="0" w:color="000000"/>
              <w:start w:val="single" w:sz="6" w:space="0" w:color="000000"/>
              <w:bottom w:val="single" w:sz="16" w:space="0" w:color="000000"/>
              <w:end w:val="doub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CIGNA</w:t>
            </w:r>
          </w:p>
        </w:tc>
      </w:tr>
      <w:tr>
        <w:trPr/>
        <w:tc>
          <w:tcPr>
            <w:tcW w:w="1620" w:type="dxa"/>
            <w:tcBorders>
              <w:top w:val="single" w:sz="6" w:space="0" w:color="000000"/>
              <w:start w:val="doub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b/>
                <w:sz w:val="16"/>
              </w:rPr>
              <w:t>Turkey</w:t>
            </w:r>
          </w:p>
        </w:tc>
        <w:tc>
          <w:tcPr>
            <w:tcW w:w="19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1/1/2000-1/1/2001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US $250,000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US $2,000</w:t>
            </w:r>
          </w:p>
        </w:tc>
        <w:tc>
          <w:tcPr>
            <w:tcW w:w="2337"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Generali Sigorta A.S.</w:t>
            </w:r>
          </w:p>
        </w:tc>
      </w:tr>
      <w:tr>
        <w:trPr/>
        <w:tc>
          <w:tcPr>
            <w:tcW w:w="1620" w:type="dxa"/>
            <w:tcBorders>
              <w:start w:val="doub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b/>
                <w:i/>
                <w:sz w:val="16"/>
              </w:rPr>
              <w:t>GL Covered on Wrap Up</w:t>
            </w:r>
            <w:r>
              <w:rPr>
                <w:b/>
                <w:sz w:val="16"/>
              </w:rPr>
              <w:t xml:space="preserve"> </w:t>
            </w:r>
            <w:r>
              <w:rPr>
                <w:b/>
                <w:i/>
                <w:sz w:val="16"/>
              </w:rPr>
              <w:t>through other broker</w:t>
            </w:r>
          </w:p>
        </w:tc>
        <w:tc>
          <w:tcPr>
            <w:tcW w:w="1969"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Workers’ Compensation</w:t>
            </w:r>
          </w:p>
        </w:tc>
        <w:tc>
          <w:tcPr>
            <w:tcW w:w="2258"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9/13/99-9/13/2000</w:t>
            </w:r>
          </w:p>
        </w:tc>
        <w:tc>
          <w:tcPr>
            <w:tcW w:w="144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rPr>
                <w:sz w:val="16"/>
              </w:rPr>
            </w:pPr>
            <w:r>
              <w:rPr>
                <w:sz w:val="16"/>
              </w:rPr>
              <w:t>US $250,000</w:t>
            </w:r>
          </w:p>
          <w:p>
            <w:pPr>
              <w:pStyle w:val="Normal"/>
              <w:tabs>
                <w:tab w:val="clear" w:pos="720"/>
                <w:tab w:val="left" w:pos="-840" w:leader="none"/>
              </w:tabs>
              <w:rPr>
                <w:sz w:val="16"/>
              </w:rPr>
            </w:pPr>
            <w:r>
              <w:rPr>
                <w:sz w:val="16"/>
              </w:rPr>
              <w:t xml:space="preserve"> </w:t>
            </w:r>
            <w:r>
              <w:rPr>
                <w:sz w:val="16"/>
              </w:rPr>
              <w:t>per person</w:t>
            </w:r>
          </w:p>
          <w:p>
            <w:pPr>
              <w:pStyle w:val="Normal"/>
              <w:tabs>
                <w:tab w:val="clear" w:pos="720"/>
                <w:tab w:val="left" w:pos="-840" w:leader="none"/>
              </w:tabs>
              <w:spacing w:before="0" w:after="58"/>
              <w:rPr>
                <w:sz w:val="16"/>
              </w:rPr>
            </w:pPr>
            <w:r>
              <w:rPr>
                <w:sz w:val="16"/>
              </w:rPr>
              <w:t>US $1,250,000 per accident</w:t>
            </w:r>
          </w:p>
        </w:tc>
        <w:tc>
          <w:tcPr>
            <w:tcW w:w="117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US $8,646</w:t>
            </w:r>
          </w:p>
        </w:tc>
        <w:tc>
          <w:tcPr>
            <w:tcW w:w="2337" w:type="dxa"/>
            <w:tcBorders>
              <w:top w:val="single" w:sz="6" w:space="0" w:color="000000"/>
              <w:start w:val="single" w:sz="6" w:space="0" w:color="000000"/>
              <w:bottom w:val="single" w:sz="14" w:space="0" w:color="000000"/>
              <w:end w:val="doub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Generali Sigorta A.S.</w:t>
            </w:r>
          </w:p>
        </w:tc>
      </w:tr>
      <w:tr>
        <w:trPr/>
        <w:tc>
          <w:tcPr>
            <w:tcW w:w="1620" w:type="dxa"/>
            <w:tcBorders>
              <w:top w:val="single" w:sz="14" w:space="0" w:color="000000"/>
              <w:start w:val="doub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b/>
                <w:sz w:val="16"/>
              </w:rPr>
              <w:t>Uzbekistan &amp; Russia</w:t>
            </w:r>
          </w:p>
        </w:tc>
        <w:tc>
          <w:tcPr>
            <w:tcW w:w="1969" w:type="dxa"/>
            <w:tcBorders>
              <w:top w:val="single" w:sz="14"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General Liability</w:t>
            </w:r>
          </w:p>
        </w:tc>
        <w:tc>
          <w:tcPr>
            <w:tcW w:w="2258" w:type="dxa"/>
            <w:tcBorders>
              <w:top w:val="single" w:sz="14"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4/1/98-3/31/99</w:t>
            </w:r>
          </w:p>
        </w:tc>
        <w:tc>
          <w:tcPr>
            <w:tcW w:w="1440" w:type="dxa"/>
            <w:tcBorders>
              <w:top w:val="single" w:sz="14"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US $2,000,000</w:t>
            </w:r>
          </w:p>
        </w:tc>
        <w:tc>
          <w:tcPr>
            <w:tcW w:w="1170" w:type="dxa"/>
            <w:tcBorders>
              <w:top w:val="single" w:sz="14" w:space="0" w:color="000000"/>
              <w:start w:val="single" w:sz="6" w:space="0" w:color="000000"/>
              <w:bottom w:val="single" w:sz="14"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US $500</w:t>
            </w:r>
          </w:p>
        </w:tc>
        <w:tc>
          <w:tcPr>
            <w:tcW w:w="2337" w:type="dxa"/>
            <w:tcBorders>
              <w:top w:val="single" w:sz="14" w:space="0" w:color="000000"/>
              <w:start w:val="single" w:sz="6" w:space="0" w:color="000000"/>
              <w:bottom w:val="single" w:sz="14" w:space="0" w:color="000000"/>
              <w:end w:val="doub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Black Sea &amp;  Baltic</w:t>
            </w:r>
          </w:p>
        </w:tc>
      </w:tr>
      <w:tr>
        <w:trPr/>
        <w:tc>
          <w:tcPr>
            <w:tcW w:w="1620" w:type="dxa"/>
            <w:tcBorders>
              <w:top w:val="single" w:sz="6" w:space="0" w:color="000000"/>
              <w:start w:val="double" w:sz="6" w:space="0" w:color="000000"/>
              <w:bottom w:val="single" w:sz="6" w:space="0" w:color="000000"/>
              <w:end w:val="single" w:sz="6" w:space="0" w:color="000000"/>
            </w:tcBorders>
          </w:tcPr>
          <w:p>
            <w:pPr>
              <w:pStyle w:val="Normal"/>
              <w:snapToGrid w:val="false"/>
              <w:spacing w:lineRule="exact" w:line="120"/>
              <w:rPr>
                <w:sz w:val="16"/>
              </w:rPr>
            </w:pPr>
            <w:r>
              <w:rPr>
                <w:sz w:val="16"/>
              </w:rPr>
            </w:r>
          </w:p>
          <w:p>
            <w:pPr>
              <w:pStyle w:val="Normal"/>
              <w:spacing w:lineRule="exact" w:line="120"/>
              <w:rPr>
                <w:sz w:val="16"/>
              </w:rPr>
            </w:pPr>
            <w:r>
              <w:rPr>
                <w:sz w:val="16"/>
              </w:rPr>
            </w:r>
          </w:p>
          <w:p>
            <w:pPr>
              <w:pStyle w:val="Normal"/>
              <w:spacing w:lineRule="exact" w:line="120"/>
              <w:rPr>
                <w:sz w:val="16"/>
              </w:rPr>
            </w:pPr>
            <w:r>
              <w:rPr>
                <w:sz w:val="16"/>
              </w:rPr>
            </w:r>
          </w:p>
          <w:p>
            <w:pPr>
              <w:pStyle w:val="Normal"/>
              <w:spacing w:lineRule="exact" w:line="120"/>
              <w:rPr>
                <w:sz w:val="16"/>
              </w:rPr>
            </w:pPr>
            <w:r>
              <w:rPr>
                <w:sz w:val="16"/>
              </w:rPr>
              <w:t>Venezuela</w:t>
            </w:r>
          </w:p>
          <w:p>
            <w:pPr>
              <w:pStyle w:val="Normal"/>
              <w:spacing w:lineRule="exact" w:line="120"/>
              <w:rPr>
                <w:sz w:val="16"/>
              </w:rPr>
            </w:pPr>
            <w:r>
              <w:rPr>
                <w:sz w:val="16"/>
              </w:rPr>
              <w:t>“</w:t>
            </w:r>
            <w:r>
              <w:rPr>
                <w:sz w:val="16"/>
              </w:rPr>
              <w:t>Ventane”</w:t>
            </w:r>
          </w:p>
        </w:tc>
        <w:tc>
          <w:tcPr>
            <w:tcW w:w="1969" w:type="dxa"/>
            <w:tcBorders>
              <w:top w:val="single" w:sz="6" w:space="0" w:color="000000"/>
              <w:start w:val="single" w:sz="6" w:space="0" w:color="000000"/>
              <w:bottom w:val="single" w:sz="6" w:space="0" w:color="000000"/>
              <w:end w:val="single" w:sz="6" w:space="0" w:color="000000"/>
            </w:tcBorders>
          </w:tcPr>
          <w:p>
            <w:pPr>
              <w:pStyle w:val="Normal"/>
              <w:spacing w:lineRule="exact" w:line="120"/>
              <w:rPr>
                <w:sz w:val="16"/>
              </w:rPr>
            </w:pPr>
            <w:r>
              <w:rPr>
                <w:sz w:val="16"/>
              </w:rPr>
              <w:t xml:space="preserve">General liability &amp; </w:t>
            </w:r>
          </w:p>
          <w:p>
            <w:pPr>
              <w:pStyle w:val="Normal"/>
              <w:spacing w:lineRule="exact" w:line="120"/>
              <w:rPr>
                <w:sz w:val="16"/>
              </w:rPr>
            </w:pPr>
            <w:r>
              <w:rPr>
                <w:sz w:val="16"/>
              </w:rPr>
              <w:t>Auto liability</w:t>
            </w:r>
          </w:p>
        </w:tc>
        <w:tc>
          <w:tcPr>
            <w:tcW w:w="2258" w:type="dxa"/>
            <w:tcBorders>
              <w:top w:val="single" w:sz="6" w:space="0" w:color="000000"/>
              <w:start w:val="single" w:sz="6" w:space="0" w:color="000000"/>
              <w:bottom w:val="single" w:sz="6" w:space="0" w:color="000000"/>
              <w:end w:val="single" w:sz="6" w:space="0" w:color="000000"/>
            </w:tcBorders>
          </w:tcPr>
          <w:p>
            <w:pPr>
              <w:pStyle w:val="Normal"/>
              <w:spacing w:lineRule="exact" w:line="120"/>
              <w:rPr>
                <w:sz w:val="16"/>
              </w:rPr>
            </w:pPr>
            <w:r>
              <w:rPr>
                <w:sz w:val="16"/>
              </w:rPr>
              <w:t>9/10/99-9/102000</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lineRule="exact" w:line="120"/>
              <w:rPr>
                <w:sz w:val="16"/>
              </w:rPr>
            </w:pPr>
            <w:r>
              <w:rPr>
                <w:sz w:val="16"/>
              </w:rPr>
              <w:t>US $2,000,000</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lineRule="exact" w:line="120"/>
              <w:rPr>
                <w:sz w:val="16"/>
              </w:rPr>
            </w:pPr>
            <w:r>
              <w:rPr>
                <w:sz w:val="16"/>
              </w:rPr>
              <w:t>$33,415</w:t>
            </w:r>
          </w:p>
        </w:tc>
        <w:tc>
          <w:tcPr>
            <w:tcW w:w="2337" w:type="dxa"/>
            <w:tcBorders>
              <w:top w:val="single" w:sz="6" w:space="0" w:color="000000"/>
              <w:start w:val="single" w:sz="6" w:space="0" w:color="000000"/>
              <w:bottom w:val="single" w:sz="6" w:space="0" w:color="000000"/>
              <w:end w:val="double" w:sz="6" w:space="0" w:color="000000"/>
            </w:tcBorders>
          </w:tcPr>
          <w:p>
            <w:pPr>
              <w:pStyle w:val="Normal"/>
              <w:spacing w:lineRule="exact" w:line="120"/>
              <w:rPr>
                <w:sz w:val="16"/>
              </w:rPr>
            </w:pPr>
            <w:r>
              <w:rPr>
                <w:sz w:val="16"/>
              </w:rPr>
              <w:t>Seguros Avila S.A</w:t>
            </w:r>
          </w:p>
          <w:p>
            <w:pPr>
              <w:pStyle w:val="Normal"/>
              <w:spacing w:lineRule="exact" w:line="120"/>
              <w:rPr>
                <w:sz w:val="16"/>
              </w:rPr>
            </w:pPr>
            <w:r>
              <w:rPr>
                <w:sz w:val="16"/>
              </w:rPr>
            </w:r>
          </w:p>
          <w:p>
            <w:pPr>
              <w:pStyle w:val="Normal"/>
              <w:spacing w:lineRule="exact" w:line="120"/>
              <w:rPr>
                <w:sz w:val="16"/>
              </w:rPr>
            </w:pPr>
            <w:r>
              <w:rPr>
                <w:sz w:val="16"/>
              </w:rPr>
              <w:t>( 100% REINSURED BY Cigna )</w:t>
            </w:r>
          </w:p>
        </w:tc>
      </w:tr>
      <w:tr>
        <w:trPr/>
        <w:tc>
          <w:tcPr>
            <w:tcW w:w="1620" w:type="dxa"/>
            <w:tcBorders>
              <w:top w:val="single" w:sz="6" w:space="0" w:color="000000"/>
              <w:start w:val="double" w:sz="6" w:space="0" w:color="000000"/>
              <w:bottom w:val="doub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rPr>
                <w:b/>
                <w:sz w:val="16"/>
              </w:rPr>
            </w:pPr>
            <w:r>
              <w:rPr>
                <w:b/>
                <w:sz w:val="16"/>
              </w:rPr>
              <w:t>Venezuela</w:t>
            </w:r>
          </w:p>
          <w:p>
            <w:pPr>
              <w:pStyle w:val="Normal"/>
              <w:tabs>
                <w:tab w:val="clear" w:pos="720"/>
                <w:tab w:val="left" w:pos="-840" w:leader="none"/>
              </w:tabs>
              <w:spacing w:before="0" w:after="58"/>
              <w:rPr>
                <w:sz w:val="16"/>
              </w:rPr>
            </w:pPr>
            <w:r>
              <w:rPr>
                <w:b/>
                <w:sz w:val="16"/>
              </w:rPr>
              <w:t>“</w:t>
            </w:r>
            <w:r>
              <w:rPr>
                <w:b/>
                <w:sz w:val="16"/>
              </w:rPr>
              <w:t>Accroven Project”</w:t>
            </w:r>
          </w:p>
        </w:tc>
        <w:tc>
          <w:tcPr>
            <w:tcW w:w="1969" w:type="dxa"/>
            <w:tcBorders>
              <w:top w:val="single" w:sz="6" w:space="0" w:color="000000"/>
              <w:start w:val="single" w:sz="6" w:space="0" w:color="000000"/>
              <w:bottom w:val="doub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General Liability</w:t>
              <w:tab/>
            </w:r>
          </w:p>
        </w:tc>
        <w:tc>
          <w:tcPr>
            <w:tcW w:w="2258" w:type="dxa"/>
            <w:tcBorders>
              <w:top w:val="single" w:sz="6" w:space="0" w:color="000000"/>
              <w:start w:val="single" w:sz="6" w:space="0" w:color="000000"/>
              <w:bottom w:val="doub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12/14/98-12/14/99</w:t>
              <w:tab/>
            </w:r>
          </w:p>
        </w:tc>
        <w:tc>
          <w:tcPr>
            <w:tcW w:w="1440" w:type="dxa"/>
            <w:tcBorders>
              <w:top w:val="single" w:sz="6" w:space="0" w:color="000000"/>
              <w:start w:val="single" w:sz="6" w:space="0" w:color="000000"/>
              <w:bottom w:val="doub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US $6,000,000</w:t>
            </w:r>
          </w:p>
        </w:tc>
        <w:tc>
          <w:tcPr>
            <w:tcW w:w="1170" w:type="dxa"/>
            <w:tcBorders>
              <w:top w:val="single" w:sz="6" w:space="0" w:color="000000"/>
              <w:start w:val="single" w:sz="6" w:space="0" w:color="000000"/>
              <w:bottom w:val="double" w:sz="6" w:space="0" w:color="000000"/>
              <w:end w:val="sing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spacing w:before="0" w:after="58"/>
              <w:rPr>
                <w:sz w:val="16"/>
              </w:rPr>
            </w:pPr>
            <w:r>
              <w:rPr>
                <w:sz w:val="16"/>
              </w:rPr>
              <w:t xml:space="preserve"> </w:t>
            </w:r>
            <w:r>
              <w:rPr>
                <w:sz w:val="16"/>
              </w:rPr>
              <w:t>US $3,000</w:t>
            </w:r>
          </w:p>
        </w:tc>
        <w:tc>
          <w:tcPr>
            <w:tcW w:w="2337"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20"/>
              <w:rPr>
                <w:sz w:val="16"/>
              </w:rPr>
            </w:pPr>
            <w:r>
              <w:rPr>
                <w:sz w:val="16"/>
              </w:rPr>
            </w:r>
          </w:p>
          <w:p>
            <w:pPr>
              <w:pStyle w:val="Normal"/>
              <w:tabs>
                <w:tab w:val="clear" w:pos="720"/>
                <w:tab w:val="left" w:pos="-840" w:leader="none"/>
              </w:tabs>
              <w:rPr>
                <w:sz w:val="16"/>
              </w:rPr>
            </w:pPr>
            <w:r>
              <w:rPr>
                <w:sz w:val="16"/>
              </w:rPr>
              <w:t>Seguros Avila S.A.</w:t>
              <w:tab/>
              <w:t>(100% Reinsured by</w:t>
            </w:r>
          </w:p>
          <w:p>
            <w:pPr>
              <w:pStyle w:val="Normal"/>
              <w:tabs>
                <w:tab w:val="clear" w:pos="720"/>
                <w:tab w:val="left" w:pos="-840" w:leader="none"/>
              </w:tabs>
              <w:spacing w:before="0" w:after="58"/>
              <w:rPr>
                <w:sz w:val="16"/>
              </w:rPr>
            </w:pPr>
            <w:r>
              <w:rPr>
                <w:sz w:val="16"/>
              </w:rPr>
              <w:t>CIGNA)</w:t>
            </w:r>
          </w:p>
        </w:tc>
      </w:tr>
    </w:tbl>
    <w:p>
      <w:pPr>
        <w:pStyle w:val="Normal"/>
        <w:tabs>
          <w:tab w:val="clear" w:pos="720"/>
          <w:tab w:val="left" w:pos="-840" w:leader="none"/>
        </w:tabs>
        <w:rPr>
          <w:sz w:val="16"/>
        </w:rPr>
      </w:pPr>
      <w:r>
        <w:rPr>
          <w:sz w:val="16"/>
        </w:rPr>
      </w:r>
    </w:p>
    <w:p>
      <w:pPr>
        <w:pStyle w:val="Normal"/>
        <w:tabs>
          <w:tab w:val="clear" w:pos="720"/>
          <w:tab w:val="left" w:pos="-840" w:leader="none"/>
        </w:tabs>
        <w:rPr>
          <w:sz w:val="16"/>
        </w:rPr>
      </w:pPr>
      <w:r>
        <w:rPr>
          <w:b/>
          <w:sz w:val="16"/>
        </w:rPr>
        <w:t>Note:</w:t>
      </w:r>
    </w:p>
    <w:p>
      <w:pPr>
        <w:pStyle w:val="Normal"/>
        <w:tabs>
          <w:tab w:val="clear" w:pos="720"/>
          <w:tab w:val="left" w:pos="-840" w:leader="none"/>
        </w:tabs>
        <w:rPr>
          <w:sz w:val="16"/>
        </w:rPr>
      </w:pPr>
      <w:r>
        <w:rPr>
          <w:sz w:val="16"/>
        </w:rPr>
      </w:r>
    </w:p>
    <w:p>
      <w:pPr>
        <w:pStyle w:val="Normal"/>
        <w:tabs>
          <w:tab w:val="clear" w:pos="720"/>
          <w:tab w:val="left" w:pos="-120" w:leader="none"/>
        </w:tabs>
        <w:ind w:hanging="720" w:start="720" w:end="0"/>
        <w:rPr>
          <w:sz w:val="16"/>
        </w:rPr>
      </w:pPr>
      <w:r>
        <w:rPr>
          <w:sz w:val="16"/>
        </w:rPr>
        <w:t>1.</w:t>
        <w:tab/>
        <w:t>Auto in Argentina for EPCA and Enron International Argentina S.A. currently has a sublimit for BI and PD within the oil fields or airport premises of US $50,000.</w:t>
      </w:r>
    </w:p>
    <w:p>
      <w:pPr>
        <w:pStyle w:val="Normal"/>
        <w:tabs>
          <w:tab w:val="clear" w:pos="720"/>
          <w:tab w:val="left" w:pos="-840" w:leader="none"/>
        </w:tabs>
        <w:rPr>
          <w:sz w:val="16"/>
        </w:rPr>
      </w:pPr>
      <w:r>
        <w:rPr>
          <w:sz w:val="16"/>
        </w:rPr>
        <w:t xml:space="preserve"> </w:t>
      </w:r>
    </w:p>
    <w:p>
      <w:pPr>
        <w:pStyle w:val="Normal"/>
        <w:tabs>
          <w:tab w:val="clear" w:pos="720"/>
          <w:tab w:val="left" w:pos="-840" w:leader="none"/>
        </w:tabs>
        <w:rPr>
          <w:sz w:val="16"/>
        </w:rPr>
      </w:pPr>
      <w:r>
        <w:rPr>
          <w:sz w:val="16"/>
        </w:rPr>
        <w:t>2.</w:t>
        <w:tab/>
        <w:t>The General Liability exposure for EPCA is currently included on the TGS Placement.</w:t>
      </w:r>
    </w:p>
    <w:p>
      <w:pPr>
        <w:pStyle w:val="Normal"/>
        <w:tabs>
          <w:tab w:val="clear" w:pos="720"/>
          <w:tab w:val="left" w:pos="-840" w:leader="none"/>
        </w:tabs>
        <w:rPr>
          <w:sz w:val="16"/>
        </w:rPr>
      </w:pPr>
      <w:r>
        <w:rPr>
          <w:sz w:val="16"/>
        </w:rPr>
      </w:r>
    </w:p>
    <w:p>
      <w:pPr>
        <w:pStyle w:val="Normal"/>
        <w:tabs>
          <w:tab w:val="clear" w:pos="720"/>
          <w:tab w:val="left" w:pos="-840" w:leader="none"/>
        </w:tabs>
        <w:rPr>
          <w:sz w:val="16"/>
        </w:rPr>
      </w:pPr>
      <w:r>
        <w:rPr>
          <w:sz w:val="16"/>
        </w:rPr>
        <w:t>3.</w:t>
        <w:tab/>
        <w:t>The Admitted Policy in China for Hainan Meinan Power Plant also includes coverage for Enron’s office in Beijing and EOG’s two offices in China.</w:t>
      </w:r>
    </w:p>
    <w:p>
      <w:pPr>
        <w:pStyle w:val="Normal"/>
        <w:tabs>
          <w:tab w:val="clear" w:pos="720"/>
          <w:tab w:val="left" w:pos="-840" w:leader="none"/>
        </w:tabs>
        <w:rPr>
          <w:sz w:val="16"/>
        </w:rPr>
      </w:pPr>
      <w:r>
        <w:rPr>
          <w:sz w:val="16"/>
        </w:rPr>
      </w:r>
    </w:p>
    <w:p>
      <w:pPr>
        <w:pStyle w:val="Normal"/>
        <w:tabs>
          <w:tab w:val="clear" w:pos="720"/>
          <w:tab w:val="left" w:pos="-840" w:leader="none"/>
        </w:tabs>
        <w:rPr>
          <w:sz w:val="16"/>
        </w:rPr>
      </w:pPr>
      <w:r>
        <w:rPr>
          <w:sz w:val="16"/>
        </w:rPr>
        <w:t>4.         The policies written on a  short term or long term basis reflect the pro rata premiums</w:t>
      </w:r>
    </w:p>
    <w:p>
      <w:pPr>
        <w:pStyle w:val="Normal"/>
        <w:tabs>
          <w:tab w:val="clear" w:pos="720"/>
          <w:tab w:val="left" w:pos="-840" w:leader="none"/>
        </w:tabs>
        <w:rPr>
          <w:sz w:val="16"/>
        </w:rPr>
      </w:pPr>
      <w:r>
        <w:rPr>
          <w:sz w:val="16"/>
        </w:rPr>
      </w:r>
    </w:p>
    <w:p>
      <w:pPr>
        <w:pStyle w:val="Normal"/>
        <w:tabs>
          <w:tab w:val="clear" w:pos="720"/>
          <w:tab w:val="left" w:pos="-840" w:leader="none"/>
        </w:tabs>
        <w:rPr>
          <w:sz w:val="16"/>
        </w:rPr>
      </w:pPr>
      <w:r>
        <w:rPr>
          <w:sz w:val="16"/>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pStyle w:val="Normal"/>
        <w:tabs>
          <w:tab w:val="clear" w:pos="720"/>
          <w:tab w:val="left" w:pos="-840" w:leader="none"/>
        </w:tabs>
        <w:rPr>
          <w:sz w:val="16"/>
        </w:rPr>
      </w:pPr>
      <w:r>
        <w:rPr>
          <w:sz w:val="16"/>
        </w:rPr>
      </w:r>
    </w:p>
    <w:p>
      <w:pPr>
        <w:pStyle w:val="Normal"/>
        <w:rPr>
          <w:b/>
          <w:sz w:val="16"/>
        </w:rPr>
      </w:pPr>
      <w:r>
        <w:rPr>
          <w:b/>
          <w:sz w:val="16"/>
        </w:rPr>
        <w:t>SCHEDULE #3</w:t>
      </w:r>
    </w:p>
    <w:p>
      <w:pPr>
        <w:pStyle w:val="Normal"/>
        <w:rPr>
          <w:b/>
          <w:sz w:val="16"/>
        </w:rPr>
      </w:pPr>
      <w:r>
        <w:rPr>
          <w:b/>
          <w:sz w:val="16"/>
        </w:rPr>
      </w:r>
    </w:p>
    <w:tbl>
      <w:tblPr>
        <w:tblW w:w="11383" w:type="dxa"/>
        <w:jc w:val="start"/>
        <w:tblInd w:w="0" w:type="dxa"/>
        <w:tblLayout w:type="fixed"/>
        <w:tblCellMar>
          <w:top w:w="0" w:type="dxa"/>
          <w:start w:w="30" w:type="dxa"/>
          <w:bottom w:w="0" w:type="dxa"/>
          <w:end w:w="30" w:type="dxa"/>
        </w:tblCellMar>
      </w:tblPr>
      <w:tblGrid>
        <w:gridCol w:w="2942"/>
        <w:gridCol w:w="341"/>
        <w:gridCol w:w="1114"/>
        <w:gridCol w:w="341"/>
        <w:gridCol w:w="1000"/>
        <w:gridCol w:w="826"/>
        <w:gridCol w:w="1104"/>
        <w:gridCol w:w="1104"/>
        <w:gridCol w:w="1104"/>
        <w:gridCol w:w="341"/>
        <w:gridCol w:w="1166"/>
      </w:tblGrid>
      <w:tr>
        <w:trPr>
          <w:tblHeader w:val="true"/>
          <w:trHeight w:val="307" w:hRule="atLeast"/>
        </w:trPr>
        <w:tc>
          <w:tcPr>
            <w:tcW w:w="11383" w:type="dxa"/>
            <w:gridSpan w:val="11"/>
            <w:tcBorders/>
          </w:tcPr>
          <w:p>
            <w:pPr>
              <w:pStyle w:val="Normal"/>
              <w:jc w:val="center"/>
              <w:rPr>
                <w:b/>
                <w:color w:val="000080"/>
                <w:sz w:val="16"/>
                <w:lang w:eastAsia="en-US"/>
              </w:rPr>
            </w:pPr>
            <w:r>
              <w:rPr>
                <w:b/>
                <w:color w:val="000080"/>
                <w:sz w:val="16"/>
                <w:lang w:eastAsia="en-US"/>
              </w:rPr>
              <w:t>MISCELLANEOUS POLICIES - 2000 INSURANCE COSTS</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blHeader w:val="true"/>
          <w:trHeight w:val="329" w:hRule="atLeast"/>
        </w:trPr>
        <w:tc>
          <w:tcPr>
            <w:tcW w:w="2942" w:type="dxa"/>
            <w:tcBorders/>
          </w:tcPr>
          <w:p>
            <w:pPr>
              <w:pStyle w:val="Normal"/>
              <w:snapToGrid w:val="false"/>
              <w:jc w:val="end"/>
              <w:rPr>
                <w:color w:val="000000"/>
                <w:sz w:val="16"/>
                <w:lang w:eastAsia="en-US"/>
              </w:rPr>
            </w:pPr>
            <w:r>
              <w:rPr>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114"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D &amp; O</w:t>
            </w:r>
          </w:p>
        </w:tc>
        <w:tc>
          <w:tcPr>
            <w:tcW w:w="341" w:type="dxa"/>
            <w:tcBorders/>
          </w:tcPr>
          <w:p>
            <w:pPr>
              <w:pStyle w:val="Normal"/>
              <w:snapToGrid w:val="false"/>
              <w:jc w:val="end"/>
              <w:rPr>
                <w:b/>
                <w:color w:val="000000"/>
                <w:sz w:val="16"/>
                <w:lang w:eastAsia="en-US"/>
              </w:rPr>
            </w:pPr>
            <w:r>
              <w:rPr>
                <w:b/>
                <w:color w:val="000000"/>
                <w:sz w:val="16"/>
                <w:lang w:eastAsia="en-US"/>
              </w:rPr>
            </w:r>
          </w:p>
        </w:tc>
        <w:tc>
          <w:tcPr>
            <w:tcW w:w="5138" w:type="dxa"/>
            <w:gridSpan w:val="5"/>
            <w:tcBorders>
              <w:top w:val="single" w:sz="12" w:space="0" w:color="000000"/>
              <w:start w:val="single" w:sz="12" w:space="0" w:color="000000"/>
              <w:bottom w:val="single" w:sz="12" w:space="0" w:color="000000"/>
            </w:tcBorders>
          </w:tcPr>
          <w:p>
            <w:pPr>
              <w:pStyle w:val="Normal"/>
              <w:jc w:val="center"/>
              <w:rPr>
                <w:b/>
                <w:color w:val="000000"/>
                <w:sz w:val="16"/>
                <w:lang w:eastAsia="en-US"/>
              </w:rPr>
            </w:pPr>
            <w:r>
              <w:rPr>
                <w:b/>
                <w:color w:val="000000"/>
                <w:sz w:val="16"/>
                <w:lang w:eastAsia="en-US"/>
              </w:rPr>
              <w:t>CRIME,  SPECIAL COVERAGE,  FIDUCIARY</w:t>
            </w:r>
          </w:p>
        </w:tc>
        <w:tc>
          <w:tcPr>
            <w:tcW w:w="0" w:type="dxa"/>
            <w:vMerge w:val="continue"/>
            <w:tcBorders>
              <w:top w:val="single" w:sz="12" w:space="0" w:color="000000"/>
              <w:bottom w:val="single" w:sz="12" w:space="0" w:color="000000"/>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bottom w:val="single" w:sz="12" w:space="0" w:color="000000"/>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op w:val="single" w:sz="12" w:space="0" w:color="000000"/>
              <w:bottom w:val="single" w:sz="12" w:space="0" w:color="000000"/>
              <w:end w:val="single" w:sz="12" w:space="0" w:color="000000"/>
            </w:tcBorders>
          </w:tcPr>
          <w:p>
            <w:pPr>
              <w:pStyle w:val="Normal"/>
              <w:snapToGrid w:val="false"/>
              <w:jc w:val="center"/>
              <w:rPr>
                <w:b/>
                <w:color w:val="000000"/>
                <w:sz w:val="16"/>
                <w:lang w:eastAsia="en-US"/>
              </w:rPr>
            </w:pPr>
            <w:r>
              <w:rPr>
                <w:b/>
                <w:color w:val="000000"/>
                <w:sz w:val="16"/>
                <w:lang w:eastAsia="en-US"/>
              </w:rPr>
            </w:r>
          </w:p>
        </w:tc>
        <w:tc>
          <w:tcPr>
            <w:tcW w:w="341" w:type="dxa"/>
            <w:tcBorders/>
          </w:tcPr>
          <w:p>
            <w:pPr>
              <w:pStyle w:val="Normal"/>
              <w:snapToGrid w:val="false"/>
              <w:jc w:val="end"/>
              <w:rPr>
                <w:b/>
                <w:color w:val="000000"/>
                <w:sz w:val="16"/>
                <w:lang w:eastAsia="en-US"/>
              </w:rPr>
            </w:pPr>
            <w:r>
              <w:rPr>
                <w:b/>
                <w:color w:val="000000"/>
                <w:sz w:val="16"/>
                <w:lang w:eastAsia="en-US"/>
              </w:rPr>
            </w:r>
          </w:p>
        </w:tc>
        <w:tc>
          <w:tcPr>
            <w:tcW w:w="1166"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TOTALS</w:t>
            </w:r>
          </w:p>
        </w:tc>
      </w:tr>
      <w:tr>
        <w:trPr>
          <w:tblHeader w:val="true"/>
          <w:trHeight w:val="182" w:hRule="atLeast"/>
        </w:trPr>
        <w:tc>
          <w:tcPr>
            <w:tcW w:w="2942" w:type="dxa"/>
            <w:tcBorders/>
          </w:tcPr>
          <w:p>
            <w:pPr>
              <w:pStyle w:val="Normal"/>
              <w:snapToGrid w:val="false"/>
              <w:jc w:val="end"/>
              <w:rPr>
                <w:b/>
                <w:color w:val="000000"/>
                <w:sz w:val="16"/>
                <w:lang w:eastAsia="en-US"/>
              </w:rPr>
            </w:pPr>
            <w:r>
              <w:rPr>
                <w:b/>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114"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1" w:type="dxa"/>
            <w:tcBorders/>
          </w:tcPr>
          <w:p>
            <w:pPr>
              <w:pStyle w:val="Normal"/>
              <w:snapToGrid w:val="false"/>
              <w:jc w:val="end"/>
              <w:rPr>
                <w:color w:val="000000"/>
                <w:sz w:val="16"/>
                <w:lang w:eastAsia="en-US"/>
              </w:rPr>
            </w:pPr>
            <w:r>
              <w:rPr>
                <w:color w:val="000000"/>
                <w:sz w:val="16"/>
                <w:lang w:eastAsia="en-US"/>
              </w:rPr>
            </w:r>
          </w:p>
        </w:tc>
        <w:tc>
          <w:tcPr>
            <w:tcW w:w="1000"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NUMBER</w:t>
            </w:r>
          </w:p>
        </w:tc>
        <w:tc>
          <w:tcPr>
            <w:tcW w:w="826"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w:t>
            </w:r>
          </w:p>
        </w:tc>
        <w:tc>
          <w:tcPr>
            <w:tcW w:w="1104"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CRIME</w:t>
            </w:r>
          </w:p>
        </w:tc>
        <w:tc>
          <w:tcPr>
            <w:tcW w:w="1104"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SPEC. COVER.</w:t>
            </w:r>
          </w:p>
        </w:tc>
        <w:tc>
          <w:tcPr>
            <w:tcW w:w="1445" w:type="dxa"/>
            <w:gridSpan w:val="2"/>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FIDUCIARY</w:t>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1166"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TOTAL MISC.</w:t>
            </w:r>
          </w:p>
        </w:tc>
      </w:tr>
      <w:tr>
        <w:trPr>
          <w:tblHeader w:val="true"/>
          <w:trHeight w:val="168" w:hRule="atLeast"/>
        </w:trPr>
        <w:tc>
          <w:tcPr>
            <w:tcW w:w="2942" w:type="dxa"/>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PREMIUM</w:t>
            </w:r>
          </w:p>
        </w:tc>
        <w:tc>
          <w:tcPr>
            <w:tcW w:w="341" w:type="dxa"/>
            <w:tcBorders/>
          </w:tcPr>
          <w:p>
            <w:pPr>
              <w:pStyle w:val="Normal"/>
              <w:snapToGrid w:val="false"/>
              <w:jc w:val="end"/>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OF</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OF</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PREMIUM</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PREMIUM</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PREMIUM</w:t>
            </w:r>
          </w:p>
        </w:tc>
        <w:tc>
          <w:tcPr>
            <w:tcW w:w="341" w:type="dxa"/>
            <w:tcBorders/>
          </w:tcPr>
          <w:p>
            <w:pPr>
              <w:pStyle w:val="Normal"/>
              <w:snapToGrid w:val="false"/>
              <w:jc w:val="end"/>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PREMIUM</w:t>
            </w:r>
          </w:p>
        </w:tc>
      </w:tr>
      <w:tr>
        <w:trPr>
          <w:tblHeader w:val="true"/>
          <w:trHeight w:val="168" w:hRule="atLeast"/>
        </w:trPr>
        <w:tc>
          <w:tcPr>
            <w:tcW w:w="2942" w:type="dxa"/>
            <w:tcBorders/>
          </w:tcPr>
          <w:p>
            <w:pPr>
              <w:pStyle w:val="Normal"/>
              <w:snapToGrid w:val="false"/>
              <w:jc w:val="end"/>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ALLOCATION</w:t>
            </w:r>
          </w:p>
        </w:tc>
        <w:tc>
          <w:tcPr>
            <w:tcW w:w="341" w:type="dxa"/>
            <w:tcBorders/>
          </w:tcPr>
          <w:p>
            <w:pPr>
              <w:pStyle w:val="Normal"/>
              <w:snapToGrid w:val="false"/>
              <w:jc w:val="end"/>
              <w:rPr>
                <w:color w:val="000000"/>
                <w:sz w:val="16"/>
                <w:lang w:eastAsia="en-US"/>
              </w:rPr>
            </w:pPr>
            <w:r>
              <w:rPr>
                <w:color w:val="000000"/>
                <w:sz w:val="16"/>
                <w:lang w:eastAsia="en-US"/>
              </w:rPr>
            </w:r>
          </w:p>
        </w:tc>
        <w:tc>
          <w:tcPr>
            <w:tcW w:w="1000"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EMPLOYEES</w:t>
            </w:r>
          </w:p>
        </w:tc>
        <w:tc>
          <w:tcPr>
            <w:tcW w:w="826"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TOTAL</w:t>
            </w:r>
          </w:p>
        </w:tc>
        <w:tc>
          <w:tcPr>
            <w:tcW w:w="1104"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ALLOCATION</w:t>
            </w:r>
          </w:p>
        </w:tc>
        <w:tc>
          <w:tcPr>
            <w:tcW w:w="1104"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ALLOCATION</w:t>
            </w:r>
          </w:p>
        </w:tc>
        <w:tc>
          <w:tcPr>
            <w:tcW w:w="1104"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ALLOCATION</w:t>
            </w:r>
          </w:p>
        </w:tc>
        <w:tc>
          <w:tcPr>
            <w:tcW w:w="341" w:type="dxa"/>
            <w:tcBorders/>
          </w:tcPr>
          <w:p>
            <w:pPr>
              <w:pStyle w:val="Normal"/>
              <w:snapToGrid w:val="false"/>
              <w:jc w:val="end"/>
              <w:rPr>
                <w:color w:val="000000"/>
                <w:sz w:val="16"/>
                <w:lang w:eastAsia="en-US"/>
              </w:rPr>
            </w:pPr>
            <w:r>
              <w:rPr>
                <w:color w:val="000000"/>
                <w:sz w:val="16"/>
                <w:lang w:eastAsia="en-US"/>
              </w:rPr>
            </w:r>
          </w:p>
        </w:tc>
        <w:tc>
          <w:tcPr>
            <w:tcW w:w="1166"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ALLOCATION</w:t>
            </w:r>
          </w:p>
        </w:tc>
      </w:tr>
      <w:tr>
        <w:trPr>
          <w:tblHeader w:val="true"/>
          <w:trHeight w:val="235" w:hRule="atLeast"/>
        </w:trPr>
        <w:tc>
          <w:tcPr>
            <w:tcW w:w="2942" w:type="dxa"/>
            <w:tcBorders/>
          </w:tcPr>
          <w:p>
            <w:pPr>
              <w:pStyle w:val="Normal"/>
              <w:snapToGrid w:val="false"/>
              <w:jc w:val="end"/>
              <w:rPr>
                <w:color w:val="000000"/>
                <w:sz w:val="16"/>
                <w:lang w:eastAsia="en-US"/>
              </w:rPr>
            </w:pPr>
            <w:r>
              <w:rPr>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114" w:type="dxa"/>
            <w:tcBorders/>
          </w:tcPr>
          <w:p>
            <w:pPr>
              <w:pStyle w:val="Normal"/>
              <w:snapToGrid w:val="false"/>
              <w:jc w:val="end"/>
              <w:rPr>
                <w:b/>
                <w:color w:val="000000"/>
                <w:sz w:val="16"/>
                <w:lang w:eastAsia="en-US"/>
              </w:rPr>
            </w:pPr>
            <w:r>
              <w:rPr>
                <w:b/>
                <w:color w:val="000000"/>
                <w:sz w:val="16"/>
                <w:lang w:eastAsia="en-US"/>
              </w:rPr>
            </w:r>
          </w:p>
        </w:tc>
        <w:tc>
          <w:tcPr>
            <w:tcW w:w="341" w:type="dxa"/>
            <w:tcBorders/>
          </w:tcPr>
          <w:p>
            <w:pPr>
              <w:pStyle w:val="Normal"/>
              <w:snapToGrid w:val="false"/>
              <w:jc w:val="end"/>
              <w:rPr>
                <w:b/>
                <w:color w:val="000000"/>
                <w:sz w:val="16"/>
                <w:lang w:eastAsia="en-US"/>
              </w:rPr>
            </w:pPr>
            <w:r>
              <w:rPr>
                <w:b/>
                <w:color w:val="000000"/>
                <w:sz w:val="16"/>
                <w:lang w:eastAsia="en-US"/>
              </w:rPr>
            </w:r>
          </w:p>
        </w:tc>
        <w:tc>
          <w:tcPr>
            <w:tcW w:w="1000" w:type="dxa"/>
            <w:tcBorders/>
          </w:tcPr>
          <w:p>
            <w:pPr>
              <w:pStyle w:val="Normal"/>
              <w:snapToGrid w:val="false"/>
              <w:jc w:val="end"/>
              <w:rPr>
                <w:color w:val="000000"/>
                <w:sz w:val="16"/>
                <w:lang w:eastAsia="en-US"/>
              </w:rPr>
            </w:pPr>
            <w:r>
              <w:rPr>
                <w:color w:val="000000"/>
                <w:sz w:val="16"/>
                <w:lang w:eastAsia="en-US"/>
              </w:rPr>
            </w:r>
          </w:p>
        </w:tc>
        <w:tc>
          <w:tcPr>
            <w:tcW w:w="826" w:type="dxa"/>
            <w:tcBorders/>
          </w:tcPr>
          <w:p>
            <w:pPr>
              <w:pStyle w:val="Normal"/>
              <w:snapToGrid w:val="false"/>
              <w:jc w:val="end"/>
              <w:rPr>
                <w:b/>
                <w:color w:val="000000"/>
                <w:sz w:val="16"/>
                <w:lang w:eastAsia="en-US"/>
              </w:rPr>
            </w:pPr>
            <w:r>
              <w:rPr>
                <w:b/>
                <w:color w:val="000000"/>
                <w:sz w:val="16"/>
                <w:lang w:eastAsia="en-US"/>
              </w:rPr>
            </w:r>
          </w:p>
        </w:tc>
        <w:tc>
          <w:tcPr>
            <w:tcW w:w="1104" w:type="dxa"/>
            <w:tcBorders/>
          </w:tcPr>
          <w:p>
            <w:pPr>
              <w:pStyle w:val="Normal"/>
              <w:snapToGrid w:val="false"/>
              <w:jc w:val="end"/>
              <w:rPr>
                <w:b/>
                <w:color w:val="000000"/>
                <w:sz w:val="16"/>
                <w:lang w:eastAsia="en-US"/>
              </w:rPr>
            </w:pPr>
            <w:r>
              <w:rPr>
                <w:b/>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166" w:type="dxa"/>
            <w:tcBorders/>
          </w:tcPr>
          <w:p>
            <w:pPr>
              <w:pStyle w:val="Normal"/>
              <w:snapToGrid w:val="false"/>
              <w:jc w:val="end"/>
              <w:rPr>
                <w:color w:val="000000"/>
                <w:sz w:val="16"/>
                <w:lang w:eastAsia="en-US"/>
              </w:rPr>
            </w:pPr>
            <w:r>
              <w:rPr>
                <w:color w:val="000000"/>
                <w:sz w:val="16"/>
                <w:lang w:eastAsia="en-US"/>
              </w:rPr>
            </w:r>
          </w:p>
        </w:tc>
      </w:tr>
      <w:tr>
        <w:trPr>
          <w:trHeight w:val="194" w:hRule="atLeast"/>
        </w:trPr>
        <w:tc>
          <w:tcPr>
            <w:tcW w:w="2942" w:type="dxa"/>
            <w:tcBorders>
              <w:top w:val="single" w:sz="12" w:space="0" w:color="000000"/>
              <w:start w:val="single" w:sz="12" w:space="0" w:color="000000"/>
              <w:end w:val="single" w:sz="12" w:space="0" w:color="000000"/>
            </w:tcBorders>
          </w:tcPr>
          <w:p>
            <w:pPr>
              <w:pStyle w:val="Normal"/>
              <w:rPr>
                <w:b/>
                <w:color w:val="000000"/>
                <w:sz w:val="16"/>
                <w:lang w:eastAsia="en-US"/>
              </w:rPr>
            </w:pPr>
            <w:r>
              <w:rPr>
                <w:b/>
                <w:color w:val="000000"/>
                <w:sz w:val="16"/>
                <w:lang w:eastAsia="en-US"/>
              </w:rPr>
              <w:t>CORPORATE</w:t>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114"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top w:val="single" w:sz="12" w:space="0" w:color="000000"/>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826"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1" w:type="dxa"/>
            <w:tcBorders>
              <w:top w:val="single" w:sz="12" w:space="0" w:color="000000"/>
            </w:tcBorders>
          </w:tcPr>
          <w:p>
            <w:pPr>
              <w:pStyle w:val="Normal"/>
              <w:snapToGrid w:val="false"/>
              <w:jc w:val="center"/>
              <w:rPr>
                <w:color w:val="000000"/>
                <w:sz w:val="16"/>
                <w:lang w:eastAsia="en-US"/>
              </w:rPr>
            </w:pPr>
            <w:r>
              <w:rPr>
                <w:color w:val="000000"/>
                <w:sz w:val="16"/>
                <w:lang w:eastAsia="en-US"/>
              </w:rPr>
            </w:r>
          </w:p>
        </w:tc>
        <w:tc>
          <w:tcPr>
            <w:tcW w:w="1166" w:type="dxa"/>
            <w:tcBorders>
              <w:top w:val="single" w:sz="12" w:space="0" w:color="000000"/>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Corporate Staff</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$1,465,000 </w:t>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1,249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9.73%</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$31,167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$8,720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$11,148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$1,516,034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Management Inc.</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53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0.41%</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$1,323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$370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$473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$2,166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Property &amp; Services</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1" w:type="dxa"/>
            <w:tcBorders/>
          </w:tcPr>
          <w:p>
            <w:pPr>
              <w:pStyle w:val="Normal"/>
              <w:jc w:val="center"/>
              <w:rPr>
                <w:color w:val="000000"/>
                <w:sz w:val="16"/>
                <w:lang w:eastAsia="en-US"/>
              </w:rPr>
            </w:pPr>
            <w:r>
              <w:rPr>
                <w:color w:val="000000"/>
                <w:sz w:val="16"/>
                <w:lang w:eastAsia="en-US"/>
              </w:rPr>
              <w:t xml:space="preserve"> </w:t>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82" w:hRule="atLeast"/>
        </w:trPr>
        <w:tc>
          <w:tcPr>
            <w:tcW w:w="294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ECM</w:t>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94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0.73%</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$2,346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$656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$839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$3,841 </w:t>
            </w:r>
          </w:p>
        </w:tc>
      </w:tr>
      <w:tr>
        <w:trPr>
          <w:trHeight w:val="182" w:hRule="atLeast"/>
        </w:trPr>
        <w:tc>
          <w:tcPr>
            <w:tcW w:w="294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ECT</w:t>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1,411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10.99%</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$35,209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$9,851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$12,594 </w:t>
            </w:r>
          </w:p>
        </w:tc>
        <w:tc>
          <w:tcPr>
            <w:tcW w:w="341" w:type="dxa"/>
            <w:tcBorders/>
          </w:tcPr>
          <w:p>
            <w:pPr>
              <w:pStyle w:val="Normal"/>
              <w:jc w:val="center"/>
              <w:rPr>
                <w:color w:val="000000"/>
                <w:sz w:val="16"/>
                <w:lang w:eastAsia="en-US"/>
              </w:rPr>
            </w:pPr>
            <w:r>
              <w:rPr>
                <w:color w:val="000000"/>
                <w:sz w:val="16"/>
                <w:lang w:eastAsia="en-US"/>
              </w:rPr>
              <w:t xml:space="preserve"> </w:t>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$57,653 </w:t>
            </w:r>
          </w:p>
        </w:tc>
      </w:tr>
      <w:tr>
        <w:trPr>
          <w:trHeight w:val="182" w:hRule="atLeast"/>
        </w:trPr>
        <w:tc>
          <w:tcPr>
            <w:tcW w:w="294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ECT EUROPE</w:t>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27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0.21%</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$674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$188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$241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$1,103 </w:t>
            </w:r>
          </w:p>
        </w:tc>
      </w:tr>
      <w:tr>
        <w:trPr>
          <w:trHeight w:val="182" w:hRule="atLeast"/>
        </w:trPr>
        <w:tc>
          <w:tcPr>
            <w:tcW w:w="294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GLOBAL PRODUCTS</w:t>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95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0.74%</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$2,371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$663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$848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$3,882 </w:t>
            </w:r>
          </w:p>
        </w:tc>
      </w:tr>
      <w:tr>
        <w:trPr>
          <w:trHeight w:val="182" w:hRule="atLeast"/>
        </w:trPr>
        <w:tc>
          <w:tcPr>
            <w:tcW w:w="294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EEDC</w:t>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12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0.09%</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$299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$84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$107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$490 </w:t>
            </w:r>
          </w:p>
        </w:tc>
      </w:tr>
      <w:tr>
        <w:trPr>
          <w:trHeight w:val="182" w:hRule="atLeast"/>
        </w:trPr>
        <w:tc>
          <w:tcPr>
            <w:tcW w:w="294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ECI</w:t>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333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2.59%</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$8,309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$2,325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$2,972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$13,606 </w:t>
            </w:r>
          </w:p>
        </w:tc>
      </w:tr>
      <w:tr>
        <w:trPr>
          <w:trHeight w:val="182" w:hRule="atLeast"/>
        </w:trPr>
        <w:tc>
          <w:tcPr>
            <w:tcW w:w="294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GPG</w:t>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Northern Natural Gas</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982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7.65%</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$24,504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$6,856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$8,765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$40,124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Transwestern</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180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1.40%</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$4,492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$1,257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$1,607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$7,355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Citrus</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35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0.27%</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$873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$244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$312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$1,430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Florida Gas Transmission</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jc w:val="center"/>
              <w:rPr>
                <w:color w:val="000000"/>
                <w:sz w:val="16"/>
                <w:lang w:eastAsia="en-US"/>
              </w:rPr>
            </w:pPr>
            <w:r>
              <w:rPr>
                <w:color w:val="000000"/>
                <w:sz w:val="16"/>
                <w:lang w:eastAsia="en-US"/>
              </w:rPr>
              <w:t xml:space="preserve"> </w:t>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329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2.56%</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$8,210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$2,297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$2,936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$13,443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FGT Phase III</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HPL - Pipeline Ops.</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150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1.17%</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$3,743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$1,047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$1,339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$6,129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Louisiana Resources Inc.</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41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0.32%</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$1,023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$286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$366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$1,675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Northern Plains Natural Gas</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195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1.52%</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$4,866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$1,361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$1,740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$7,968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GPG Executive</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274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2.13%</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$6,837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$1,913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$2,446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$11,196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Mont Belvieu Storage</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22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0.17%</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$549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$154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$196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$899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Clean Fuels - Houston - MTBE</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136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1.06%</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$3,394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$949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$1,214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$5,557 </w:t>
            </w:r>
          </w:p>
        </w:tc>
      </w:tr>
      <w:tr>
        <w:trPr>
          <w:trHeight w:val="170"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Methanol</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59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0.46%</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$1,472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$412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$527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$2,411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EOTT</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1" w:type="dxa"/>
            <w:tcBorders/>
          </w:tcPr>
          <w:p>
            <w:pPr>
              <w:pStyle w:val="Normal"/>
              <w:jc w:val="center"/>
              <w:rPr>
                <w:color w:val="000000"/>
                <w:sz w:val="16"/>
                <w:lang w:eastAsia="en-US"/>
              </w:rPr>
            </w:pPr>
            <w:r>
              <w:rPr>
                <w:color w:val="000000"/>
                <w:sz w:val="16"/>
                <w:lang w:eastAsia="en-US"/>
              </w:rPr>
              <w:t xml:space="preserve"> </w:t>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1,421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11.07%</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$35,459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$9,920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$12,683 </w:t>
            </w:r>
          </w:p>
        </w:tc>
        <w:tc>
          <w:tcPr>
            <w:tcW w:w="341" w:type="dxa"/>
            <w:tcBorders/>
          </w:tcPr>
          <w:p>
            <w:pPr>
              <w:pStyle w:val="Normal"/>
              <w:jc w:val="center"/>
              <w:rPr>
                <w:color w:val="000000"/>
                <w:sz w:val="16"/>
                <w:lang w:eastAsia="en-US"/>
              </w:rPr>
            </w:pPr>
            <w:r>
              <w:rPr>
                <w:color w:val="000000"/>
                <w:sz w:val="16"/>
                <w:lang w:eastAsia="en-US"/>
              </w:rPr>
              <w:t xml:space="preserve"> </w:t>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$58,062 </w:t>
            </w:r>
          </w:p>
        </w:tc>
      </w:tr>
      <w:tr>
        <w:trPr>
          <w:trHeight w:val="182" w:hRule="atLeast"/>
        </w:trPr>
        <w:tc>
          <w:tcPr>
            <w:tcW w:w="294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EI</w:t>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11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1" w:type="dxa"/>
            <w:tcBorders/>
          </w:tcPr>
          <w:p>
            <w:pPr>
              <w:pStyle w:val="Normal"/>
              <w:jc w:val="center"/>
              <w:rPr>
                <w:color w:val="000000"/>
                <w:sz w:val="16"/>
                <w:lang w:eastAsia="en-US"/>
              </w:rPr>
            </w:pPr>
            <w:r>
              <w:rPr>
                <w:color w:val="000000"/>
                <w:sz w:val="16"/>
                <w:lang w:eastAsia="en-US"/>
              </w:rPr>
              <w:t xml:space="preserve"> </w:t>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Consolidated</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967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7.53%</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$24,130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$6,751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$8,631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$39,511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Puerto Rico</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0.02%</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$50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$14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$18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$82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NEPCO</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263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2.05%</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$6,563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$1,836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$2,347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$10,746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TDEC</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1" w:type="dxa"/>
            <w:tcBorders/>
          </w:tcPr>
          <w:p>
            <w:pPr>
              <w:pStyle w:val="Normal"/>
              <w:jc w:val="center"/>
              <w:rPr>
                <w:color w:val="000000"/>
                <w:sz w:val="16"/>
                <w:lang w:eastAsia="en-US"/>
              </w:rPr>
            </w:pPr>
            <w:r>
              <w:rPr>
                <w:color w:val="000000"/>
                <w:sz w:val="16"/>
                <w:lang w:eastAsia="en-US"/>
              </w:rPr>
              <w:t xml:space="preserve"> </w:t>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14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0.11%</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$349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$98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$125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$572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EECC</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352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2.74%</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$8,784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$2,457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$3,142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$14,383 </w:t>
            </w:r>
          </w:p>
        </w:tc>
      </w:tr>
      <w:tr>
        <w:trPr>
          <w:trHeight w:val="182" w:hRule="atLeast"/>
        </w:trPr>
        <w:tc>
          <w:tcPr>
            <w:tcW w:w="294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EES</w:t>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970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7.55%</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$24,205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$6,772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$8,657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$39,634 </w:t>
            </w:r>
          </w:p>
        </w:tc>
      </w:tr>
      <w:tr>
        <w:trPr>
          <w:trHeight w:val="182" w:hRule="atLeast"/>
        </w:trPr>
        <w:tc>
          <w:tcPr>
            <w:tcW w:w="294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Wind Corp</w:t>
            </w:r>
          </w:p>
        </w:tc>
        <w:tc>
          <w:tcPr>
            <w:tcW w:w="341" w:type="dxa"/>
            <w:tcBorders/>
          </w:tcPr>
          <w:p>
            <w:pPr>
              <w:pStyle w:val="Normal"/>
              <w:snapToGrid w:val="false"/>
              <w:jc w:val="center"/>
              <w:rPr>
                <w:color w:val="000000"/>
                <w:sz w:val="16"/>
                <w:lang w:eastAsia="en-US"/>
              </w:rPr>
            </w:pPr>
            <w:r>
              <w:rPr>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381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2.97%</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$9,507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$2,660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$3,401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$15,568 </w:t>
            </w:r>
          </w:p>
        </w:tc>
      </w:tr>
      <w:tr>
        <w:trPr>
          <w:trHeight w:val="182" w:hRule="atLeast"/>
        </w:trPr>
        <w:tc>
          <w:tcPr>
            <w:tcW w:w="294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PGE</w:t>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2,752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21.43%</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$68,671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$19,213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$24,562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$112,446 </w:t>
            </w:r>
          </w:p>
        </w:tc>
      </w:tr>
      <w:tr>
        <w:trPr>
          <w:trHeight w:val="182" w:hRule="atLeast"/>
        </w:trPr>
        <w:tc>
          <w:tcPr>
            <w:tcW w:w="294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PORTLAND GEN. HOLDINGS</w:t>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114"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1" w:type="dxa"/>
            <w:tcBorders/>
          </w:tcPr>
          <w:p>
            <w:pPr>
              <w:pStyle w:val="Normal"/>
              <w:snapToGrid w:val="false"/>
              <w:jc w:val="center"/>
              <w:rPr>
                <w:color w:val="000000"/>
                <w:sz w:val="16"/>
                <w:lang w:eastAsia="en-US"/>
              </w:rPr>
            </w:pPr>
            <w:r>
              <w:rPr>
                <w:color w:val="000000"/>
                <w:sz w:val="16"/>
                <w:lang w:eastAsia="en-US"/>
              </w:rPr>
            </w:r>
          </w:p>
        </w:tc>
        <w:tc>
          <w:tcPr>
            <w:tcW w:w="10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 </w:t>
            </w:r>
          </w:p>
        </w:tc>
        <w:tc>
          <w:tcPr>
            <w:tcW w:w="82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0.05%</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$150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$42 </w:t>
            </w:r>
          </w:p>
        </w:tc>
        <w:tc>
          <w:tcPr>
            <w:tcW w:w="1104"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$54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$245 </w:t>
            </w:r>
          </w:p>
        </w:tc>
      </w:tr>
      <w:tr>
        <w:trPr>
          <w:trHeight w:val="182" w:hRule="atLeast"/>
        </w:trPr>
        <w:tc>
          <w:tcPr>
            <w:tcW w:w="3283" w:type="dxa"/>
            <w:gridSpan w:val="2"/>
            <w:tcBorders>
              <w:start w:val="single" w:sz="12" w:space="0" w:color="000000"/>
              <w:bottom w:val="single" w:sz="12" w:space="0" w:color="000000"/>
              <w:end w:val="single" w:sz="12" w:space="0" w:color="000000"/>
            </w:tcBorders>
          </w:tcPr>
          <w:p>
            <w:pPr>
              <w:pStyle w:val="Normal"/>
              <w:rPr>
                <w:b/>
                <w:color w:val="000000"/>
                <w:sz w:val="16"/>
                <w:lang w:eastAsia="en-US"/>
              </w:rPr>
            </w:pPr>
            <w:r>
              <w:rPr>
                <w:b/>
                <w:color w:val="000000"/>
                <w:sz w:val="16"/>
                <w:lang w:eastAsia="en-US"/>
              </w:rPr>
              <w:t>PORTLAND GEN. OPERATIONS</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1114"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1" w:type="dxa"/>
            <w:tcBorders/>
          </w:tcPr>
          <w:p>
            <w:pPr>
              <w:pStyle w:val="Normal"/>
              <w:jc w:val="center"/>
              <w:rPr>
                <w:color w:val="000000"/>
                <w:sz w:val="16"/>
                <w:lang w:eastAsia="en-US"/>
              </w:rPr>
            </w:pPr>
            <w:r>
              <w:rPr>
                <w:color w:val="000000"/>
                <w:sz w:val="16"/>
                <w:lang w:eastAsia="en-US"/>
              </w:rPr>
              <w:t xml:space="preserve"> </w:t>
            </w:r>
          </w:p>
        </w:tc>
        <w:tc>
          <w:tcPr>
            <w:tcW w:w="1000"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35 </w:t>
            </w:r>
          </w:p>
        </w:tc>
        <w:tc>
          <w:tcPr>
            <w:tcW w:w="826"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0.27%</w:t>
            </w:r>
          </w:p>
        </w:tc>
        <w:tc>
          <w:tcPr>
            <w:tcW w:w="1104"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$873 </w:t>
            </w:r>
          </w:p>
        </w:tc>
        <w:tc>
          <w:tcPr>
            <w:tcW w:w="1104"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$244 </w:t>
            </w:r>
          </w:p>
        </w:tc>
        <w:tc>
          <w:tcPr>
            <w:tcW w:w="1104"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$312 </w:t>
            </w:r>
          </w:p>
        </w:tc>
        <w:tc>
          <w:tcPr>
            <w:tcW w:w="341" w:type="dxa"/>
            <w:tcBorders/>
          </w:tcPr>
          <w:p>
            <w:pPr>
              <w:pStyle w:val="Normal"/>
              <w:snapToGrid w:val="false"/>
              <w:jc w:val="center"/>
              <w:rPr>
                <w:color w:val="000000"/>
                <w:sz w:val="16"/>
                <w:lang w:eastAsia="en-US"/>
              </w:rPr>
            </w:pPr>
            <w:r>
              <w:rPr>
                <w:color w:val="000000"/>
                <w:sz w:val="16"/>
                <w:lang w:eastAsia="en-US"/>
              </w:rPr>
            </w:r>
          </w:p>
        </w:tc>
        <w:tc>
          <w:tcPr>
            <w:tcW w:w="1166" w:type="dxa"/>
            <w:tcBorders>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$1,430 </w:t>
            </w:r>
          </w:p>
        </w:tc>
      </w:tr>
      <w:tr>
        <w:trPr>
          <w:trHeight w:val="228" w:hRule="atLeast"/>
        </w:trPr>
        <w:tc>
          <w:tcPr>
            <w:tcW w:w="2942" w:type="dxa"/>
            <w:tcBorders/>
          </w:tcPr>
          <w:p>
            <w:pPr>
              <w:pStyle w:val="Normal"/>
              <w:snapToGrid w:val="false"/>
              <w:jc w:val="end"/>
              <w:rPr>
                <w:b/>
                <w:color w:val="000000"/>
                <w:sz w:val="16"/>
                <w:lang w:eastAsia="en-US"/>
              </w:rPr>
            </w:pPr>
            <w:r>
              <w:rPr>
                <w:b/>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114" w:type="dxa"/>
            <w:tcBorders/>
          </w:tcPr>
          <w:p>
            <w:pPr>
              <w:pStyle w:val="Normal"/>
              <w:snapToGrid w:val="false"/>
              <w:jc w:val="center"/>
              <w:rPr>
                <w:b/>
                <w:color w:val="000000"/>
                <w:sz w:val="16"/>
                <w:lang w:eastAsia="en-US"/>
              </w:rPr>
            </w:pPr>
            <w:r>
              <w:rPr>
                <w:b/>
                <w:color w:val="000000"/>
                <w:sz w:val="16"/>
                <w:lang w:eastAsia="en-US"/>
              </w:rPr>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000" w:type="dxa"/>
            <w:tcBorders/>
          </w:tcPr>
          <w:p>
            <w:pPr>
              <w:pStyle w:val="Normal"/>
              <w:snapToGrid w:val="false"/>
              <w:jc w:val="center"/>
              <w:rPr>
                <w:color w:val="000000"/>
                <w:sz w:val="16"/>
                <w:lang w:eastAsia="en-US"/>
              </w:rPr>
            </w:pPr>
            <w:r>
              <w:rPr>
                <w:color w:val="000000"/>
                <w:sz w:val="16"/>
                <w:lang w:eastAsia="en-US"/>
              </w:rPr>
            </w:r>
          </w:p>
        </w:tc>
        <w:tc>
          <w:tcPr>
            <w:tcW w:w="826" w:type="dxa"/>
            <w:tcBorders/>
          </w:tcPr>
          <w:p>
            <w:pPr>
              <w:pStyle w:val="Normal"/>
              <w:snapToGrid w:val="false"/>
              <w:jc w:val="center"/>
              <w:rPr>
                <w:b/>
                <w:color w:val="000000"/>
                <w:sz w:val="16"/>
                <w:lang w:eastAsia="en-US"/>
              </w:rPr>
            </w:pPr>
            <w:r>
              <w:rPr>
                <w:b/>
                <w:color w:val="000000"/>
                <w:sz w:val="16"/>
                <w:lang w:eastAsia="en-US"/>
              </w:rPr>
            </w:r>
          </w:p>
        </w:tc>
        <w:tc>
          <w:tcPr>
            <w:tcW w:w="1104" w:type="dxa"/>
            <w:tcBorders/>
          </w:tcPr>
          <w:p>
            <w:pPr>
              <w:pStyle w:val="Normal"/>
              <w:snapToGrid w:val="false"/>
              <w:jc w:val="center"/>
              <w:rPr>
                <w:b/>
                <w:color w:val="000000"/>
                <w:sz w:val="16"/>
                <w:lang w:eastAsia="en-US"/>
              </w:rPr>
            </w:pPr>
            <w:r>
              <w:rPr>
                <w:b/>
                <w:color w:val="000000"/>
                <w:sz w:val="16"/>
                <w:lang w:eastAsia="en-US"/>
              </w:rPr>
            </w:r>
          </w:p>
        </w:tc>
        <w:tc>
          <w:tcPr>
            <w:tcW w:w="1104" w:type="dxa"/>
            <w:tcBorders/>
          </w:tcPr>
          <w:p>
            <w:pPr>
              <w:pStyle w:val="Normal"/>
              <w:snapToGrid w:val="false"/>
              <w:jc w:val="center"/>
              <w:rPr>
                <w:b/>
                <w:color w:val="000000"/>
                <w:sz w:val="16"/>
                <w:lang w:eastAsia="en-US"/>
              </w:rPr>
            </w:pPr>
            <w:r>
              <w:rPr>
                <w:b/>
                <w:color w:val="000000"/>
                <w:sz w:val="16"/>
                <w:lang w:eastAsia="en-US"/>
              </w:rPr>
            </w:r>
          </w:p>
        </w:tc>
        <w:tc>
          <w:tcPr>
            <w:tcW w:w="1104" w:type="dxa"/>
            <w:tcBorders/>
          </w:tcPr>
          <w:p>
            <w:pPr>
              <w:pStyle w:val="Normal"/>
              <w:snapToGrid w:val="false"/>
              <w:jc w:val="center"/>
              <w:rPr>
                <w:b/>
                <w:color w:val="000000"/>
                <w:sz w:val="16"/>
                <w:lang w:eastAsia="en-US"/>
              </w:rPr>
            </w:pPr>
            <w:r>
              <w:rPr>
                <w:b/>
                <w:color w:val="000000"/>
                <w:sz w:val="16"/>
                <w:lang w:eastAsia="en-US"/>
              </w:rPr>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166" w:type="dxa"/>
            <w:tcBorders/>
          </w:tcPr>
          <w:p>
            <w:pPr>
              <w:pStyle w:val="Normal"/>
              <w:snapToGrid w:val="false"/>
              <w:jc w:val="center"/>
              <w:rPr>
                <w:b/>
                <w:color w:val="000000"/>
                <w:sz w:val="16"/>
                <w:lang w:eastAsia="en-US"/>
              </w:rPr>
            </w:pPr>
            <w:r>
              <w:rPr>
                <w:b/>
                <w:color w:val="000000"/>
                <w:sz w:val="16"/>
                <w:lang w:eastAsia="en-US"/>
              </w:rPr>
            </w:r>
          </w:p>
        </w:tc>
      </w:tr>
      <w:tr>
        <w:trPr>
          <w:trHeight w:val="235" w:hRule="atLeast"/>
        </w:trPr>
        <w:tc>
          <w:tcPr>
            <w:tcW w:w="2942" w:type="dxa"/>
            <w:tcBorders>
              <w:top w:val="single" w:sz="12" w:space="0" w:color="000000"/>
              <w:start w:val="single" w:sz="12" w:space="0" w:color="000000"/>
              <w:bottom w:val="single" w:sz="12" w:space="0" w:color="000000"/>
              <w:end w:val="single" w:sz="12" w:space="0" w:color="000000"/>
            </w:tcBorders>
          </w:tcPr>
          <w:p>
            <w:pPr>
              <w:pStyle w:val="Normal"/>
              <w:rPr>
                <w:b/>
                <w:color w:val="000000"/>
                <w:sz w:val="16"/>
                <w:lang w:eastAsia="en-US"/>
              </w:rPr>
            </w:pPr>
            <w:r>
              <w:rPr>
                <w:b/>
                <w:color w:val="000000"/>
                <w:sz w:val="16"/>
                <w:lang w:eastAsia="en-US"/>
              </w:rPr>
              <w:t xml:space="preserve">TOTAL </w:t>
            </w:r>
          </w:p>
        </w:tc>
        <w:tc>
          <w:tcPr>
            <w:tcW w:w="341" w:type="dxa"/>
            <w:tcBorders/>
          </w:tcPr>
          <w:p>
            <w:pPr>
              <w:pStyle w:val="Normal"/>
              <w:snapToGrid w:val="false"/>
              <w:jc w:val="end"/>
              <w:rPr>
                <w:b/>
                <w:color w:val="000000"/>
                <w:sz w:val="16"/>
                <w:lang w:eastAsia="en-US"/>
              </w:rPr>
            </w:pPr>
            <w:r>
              <w:rPr>
                <w:b/>
                <w:color w:val="000000"/>
                <w:sz w:val="16"/>
                <w:lang w:eastAsia="en-US"/>
              </w:rPr>
            </w:r>
          </w:p>
        </w:tc>
        <w:tc>
          <w:tcPr>
            <w:tcW w:w="1114"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$1,465,000 </w:t>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000"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12,840 </w:t>
            </w:r>
          </w:p>
        </w:tc>
        <w:tc>
          <w:tcPr>
            <w:tcW w:w="826"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100.00%</w:t>
            </w:r>
          </w:p>
        </w:tc>
        <w:tc>
          <w:tcPr>
            <w:tcW w:w="1104"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$320,400 </w:t>
            </w:r>
          </w:p>
        </w:tc>
        <w:tc>
          <w:tcPr>
            <w:tcW w:w="1104"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$89,640 </w:t>
            </w:r>
          </w:p>
        </w:tc>
        <w:tc>
          <w:tcPr>
            <w:tcW w:w="1104"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$114,600 </w:t>
            </w:r>
          </w:p>
        </w:tc>
        <w:tc>
          <w:tcPr>
            <w:tcW w:w="341" w:type="dxa"/>
            <w:tcBorders/>
          </w:tcPr>
          <w:p>
            <w:pPr>
              <w:pStyle w:val="Normal"/>
              <w:snapToGrid w:val="false"/>
              <w:jc w:val="center"/>
              <w:rPr>
                <w:b/>
                <w:color w:val="000000"/>
                <w:sz w:val="16"/>
                <w:lang w:eastAsia="en-US"/>
              </w:rPr>
            </w:pPr>
            <w:r>
              <w:rPr>
                <w:b/>
                <w:color w:val="000000"/>
                <w:sz w:val="16"/>
                <w:lang w:eastAsia="en-US"/>
              </w:rPr>
            </w:r>
          </w:p>
        </w:tc>
        <w:tc>
          <w:tcPr>
            <w:tcW w:w="1166"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$1,989,640 </w:t>
            </w:r>
          </w:p>
        </w:tc>
      </w:tr>
      <w:tr>
        <w:trPr>
          <w:trHeight w:val="182" w:hRule="atLeast"/>
        </w:trPr>
        <w:tc>
          <w:tcPr>
            <w:tcW w:w="2942" w:type="dxa"/>
            <w:tcBorders/>
          </w:tcPr>
          <w:p>
            <w:pPr>
              <w:pStyle w:val="Normal"/>
              <w:snapToGrid w:val="false"/>
              <w:jc w:val="end"/>
              <w:rPr>
                <w:b/>
                <w:color w:val="000000"/>
                <w:sz w:val="16"/>
                <w:lang w:eastAsia="en-US"/>
              </w:rPr>
            </w:pPr>
            <w:r>
              <w:rPr>
                <w:b/>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114" w:type="dxa"/>
            <w:tcBorders/>
          </w:tcPr>
          <w:p>
            <w:pPr>
              <w:pStyle w:val="Normal"/>
              <w:snapToGrid w:val="false"/>
              <w:jc w:val="end"/>
              <w:rPr>
                <w:color w:val="000000"/>
                <w:sz w:val="16"/>
                <w:lang w:eastAsia="en-US"/>
              </w:rPr>
            </w:pPr>
            <w:r>
              <w:rPr>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000" w:type="dxa"/>
            <w:tcBorders/>
          </w:tcPr>
          <w:p>
            <w:pPr>
              <w:pStyle w:val="Normal"/>
              <w:snapToGrid w:val="false"/>
              <w:jc w:val="end"/>
              <w:rPr>
                <w:color w:val="000000"/>
                <w:sz w:val="16"/>
                <w:lang w:eastAsia="en-US"/>
              </w:rPr>
            </w:pPr>
            <w:r>
              <w:rPr>
                <w:color w:val="000000"/>
                <w:sz w:val="16"/>
                <w:lang w:eastAsia="en-US"/>
              </w:rPr>
            </w:r>
          </w:p>
        </w:tc>
        <w:tc>
          <w:tcPr>
            <w:tcW w:w="826"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166" w:type="dxa"/>
            <w:tcBorders/>
          </w:tcPr>
          <w:p>
            <w:pPr>
              <w:pStyle w:val="Normal"/>
              <w:snapToGrid w:val="false"/>
              <w:jc w:val="end"/>
              <w:rPr>
                <w:color w:val="000000"/>
                <w:sz w:val="16"/>
                <w:lang w:eastAsia="en-US"/>
              </w:rPr>
            </w:pPr>
            <w:r>
              <w:rPr>
                <w:color w:val="000000"/>
                <w:sz w:val="16"/>
                <w:lang w:eastAsia="en-US"/>
              </w:rPr>
            </w:r>
          </w:p>
        </w:tc>
      </w:tr>
      <w:tr>
        <w:trPr>
          <w:trHeight w:val="228" w:hRule="atLeast"/>
        </w:trPr>
        <w:tc>
          <w:tcPr>
            <w:tcW w:w="2942" w:type="dxa"/>
            <w:tcBorders/>
          </w:tcPr>
          <w:p>
            <w:pPr>
              <w:pStyle w:val="Normal"/>
              <w:rPr>
                <w:color w:val="000000"/>
                <w:sz w:val="16"/>
                <w:lang w:eastAsia="en-US"/>
              </w:rPr>
            </w:pPr>
            <w:r>
              <w:rPr>
                <w:color w:val="000000"/>
                <w:sz w:val="16"/>
                <w:lang w:eastAsia="en-US"/>
              </w:rPr>
              <w:t xml:space="preserve">$1,465,000 </w:t>
            </w:r>
          </w:p>
        </w:tc>
        <w:tc>
          <w:tcPr>
            <w:tcW w:w="341" w:type="dxa"/>
            <w:tcBorders/>
          </w:tcPr>
          <w:p>
            <w:pPr>
              <w:pStyle w:val="Normal"/>
              <w:snapToGrid w:val="false"/>
              <w:jc w:val="end"/>
              <w:rPr>
                <w:color w:val="000000"/>
                <w:sz w:val="16"/>
                <w:lang w:eastAsia="en-US"/>
              </w:rPr>
            </w:pPr>
            <w:r>
              <w:rPr>
                <w:color w:val="000000"/>
                <w:sz w:val="16"/>
                <w:lang w:eastAsia="en-US"/>
              </w:rPr>
            </w:r>
          </w:p>
        </w:tc>
        <w:tc>
          <w:tcPr>
            <w:tcW w:w="1114" w:type="dxa"/>
            <w:tcBorders/>
          </w:tcPr>
          <w:p>
            <w:pPr>
              <w:pStyle w:val="Normal"/>
              <w:snapToGrid w:val="false"/>
              <w:jc w:val="end"/>
              <w:rPr>
                <w:color w:val="000000"/>
                <w:sz w:val="16"/>
                <w:lang w:eastAsia="en-US"/>
              </w:rPr>
            </w:pPr>
            <w:r>
              <w:rPr>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000" w:type="dxa"/>
            <w:tcBorders/>
          </w:tcPr>
          <w:p>
            <w:pPr>
              <w:pStyle w:val="Normal"/>
              <w:snapToGrid w:val="false"/>
              <w:jc w:val="end"/>
              <w:rPr>
                <w:color w:val="000000"/>
                <w:sz w:val="16"/>
                <w:lang w:eastAsia="en-US"/>
              </w:rPr>
            </w:pPr>
            <w:r>
              <w:rPr>
                <w:color w:val="000000"/>
                <w:sz w:val="16"/>
                <w:lang w:eastAsia="en-US"/>
              </w:rPr>
            </w:r>
          </w:p>
        </w:tc>
        <w:tc>
          <w:tcPr>
            <w:tcW w:w="826"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166" w:type="dxa"/>
            <w:tcBorders/>
          </w:tcPr>
          <w:p>
            <w:pPr>
              <w:pStyle w:val="Normal"/>
              <w:snapToGrid w:val="false"/>
              <w:jc w:val="end"/>
              <w:rPr>
                <w:color w:val="000000"/>
                <w:sz w:val="16"/>
                <w:lang w:eastAsia="en-US"/>
              </w:rPr>
            </w:pPr>
            <w:r>
              <w:rPr>
                <w:color w:val="000000"/>
                <w:sz w:val="16"/>
                <w:lang w:eastAsia="en-US"/>
              </w:rPr>
            </w:r>
          </w:p>
        </w:tc>
      </w:tr>
      <w:tr>
        <w:trPr>
          <w:trHeight w:val="228" w:hRule="atLeast"/>
        </w:trPr>
        <w:tc>
          <w:tcPr>
            <w:tcW w:w="2942" w:type="dxa"/>
            <w:tcBorders/>
          </w:tcPr>
          <w:p>
            <w:pPr>
              <w:pStyle w:val="Normal"/>
              <w:rPr>
                <w:color w:val="000000"/>
                <w:sz w:val="16"/>
                <w:lang w:eastAsia="en-US"/>
              </w:rPr>
            </w:pPr>
            <w:r>
              <w:rPr>
                <w:color w:val="000000"/>
                <w:sz w:val="16"/>
                <w:lang w:eastAsia="en-US"/>
              </w:rPr>
              <w:t xml:space="preserve">$320,400 </w:t>
            </w:r>
          </w:p>
        </w:tc>
        <w:tc>
          <w:tcPr>
            <w:tcW w:w="341" w:type="dxa"/>
            <w:tcBorders/>
          </w:tcPr>
          <w:p>
            <w:pPr>
              <w:pStyle w:val="Normal"/>
              <w:snapToGrid w:val="false"/>
              <w:jc w:val="end"/>
              <w:rPr>
                <w:color w:val="000000"/>
                <w:sz w:val="16"/>
                <w:lang w:eastAsia="en-US"/>
              </w:rPr>
            </w:pPr>
            <w:r>
              <w:rPr>
                <w:color w:val="000000"/>
                <w:sz w:val="16"/>
                <w:lang w:eastAsia="en-US"/>
              </w:rPr>
            </w:r>
          </w:p>
        </w:tc>
        <w:tc>
          <w:tcPr>
            <w:tcW w:w="1114" w:type="dxa"/>
            <w:tcBorders/>
          </w:tcPr>
          <w:p>
            <w:pPr>
              <w:pStyle w:val="Normal"/>
              <w:snapToGrid w:val="false"/>
              <w:jc w:val="end"/>
              <w:rPr>
                <w:color w:val="000000"/>
                <w:sz w:val="16"/>
                <w:lang w:eastAsia="en-US"/>
              </w:rPr>
            </w:pPr>
            <w:r>
              <w:rPr>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000" w:type="dxa"/>
            <w:tcBorders/>
          </w:tcPr>
          <w:p>
            <w:pPr>
              <w:pStyle w:val="Normal"/>
              <w:snapToGrid w:val="false"/>
              <w:jc w:val="end"/>
              <w:rPr>
                <w:color w:val="000000"/>
                <w:sz w:val="16"/>
                <w:lang w:eastAsia="en-US"/>
              </w:rPr>
            </w:pPr>
            <w:r>
              <w:rPr>
                <w:color w:val="000000"/>
                <w:sz w:val="16"/>
                <w:lang w:eastAsia="en-US"/>
              </w:rPr>
            </w:r>
          </w:p>
        </w:tc>
        <w:tc>
          <w:tcPr>
            <w:tcW w:w="826"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166" w:type="dxa"/>
            <w:tcBorders/>
          </w:tcPr>
          <w:p>
            <w:pPr>
              <w:pStyle w:val="Normal"/>
              <w:snapToGrid w:val="false"/>
              <w:jc w:val="end"/>
              <w:rPr>
                <w:color w:val="000000"/>
                <w:sz w:val="16"/>
                <w:lang w:eastAsia="en-US"/>
              </w:rPr>
            </w:pPr>
            <w:r>
              <w:rPr>
                <w:color w:val="000000"/>
                <w:sz w:val="16"/>
                <w:lang w:eastAsia="en-US"/>
              </w:rPr>
            </w:r>
          </w:p>
        </w:tc>
      </w:tr>
      <w:tr>
        <w:trPr>
          <w:trHeight w:val="228" w:hRule="atLeast"/>
        </w:trPr>
        <w:tc>
          <w:tcPr>
            <w:tcW w:w="2942" w:type="dxa"/>
            <w:tcBorders/>
          </w:tcPr>
          <w:p>
            <w:pPr>
              <w:pStyle w:val="Normal"/>
              <w:rPr>
                <w:color w:val="000000"/>
                <w:sz w:val="16"/>
                <w:lang w:eastAsia="en-US"/>
              </w:rPr>
            </w:pPr>
            <w:r>
              <w:rPr>
                <w:color w:val="000000"/>
                <w:sz w:val="16"/>
                <w:lang w:eastAsia="en-US"/>
              </w:rPr>
              <w:t xml:space="preserve">$89,640 </w:t>
            </w:r>
          </w:p>
        </w:tc>
        <w:tc>
          <w:tcPr>
            <w:tcW w:w="341" w:type="dxa"/>
            <w:tcBorders/>
          </w:tcPr>
          <w:p>
            <w:pPr>
              <w:pStyle w:val="Normal"/>
              <w:snapToGrid w:val="false"/>
              <w:jc w:val="end"/>
              <w:rPr>
                <w:color w:val="000000"/>
                <w:sz w:val="16"/>
                <w:lang w:eastAsia="en-US"/>
              </w:rPr>
            </w:pPr>
            <w:r>
              <w:rPr>
                <w:color w:val="000000"/>
                <w:sz w:val="16"/>
                <w:lang w:eastAsia="en-US"/>
              </w:rPr>
            </w:r>
          </w:p>
        </w:tc>
        <w:tc>
          <w:tcPr>
            <w:tcW w:w="1114" w:type="dxa"/>
            <w:tcBorders/>
          </w:tcPr>
          <w:p>
            <w:pPr>
              <w:pStyle w:val="Normal"/>
              <w:snapToGrid w:val="false"/>
              <w:jc w:val="end"/>
              <w:rPr>
                <w:color w:val="000000"/>
                <w:sz w:val="16"/>
                <w:lang w:eastAsia="en-US"/>
              </w:rPr>
            </w:pPr>
            <w:r>
              <w:rPr>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000" w:type="dxa"/>
            <w:tcBorders/>
          </w:tcPr>
          <w:p>
            <w:pPr>
              <w:pStyle w:val="Normal"/>
              <w:snapToGrid w:val="false"/>
              <w:jc w:val="end"/>
              <w:rPr>
                <w:color w:val="000000"/>
                <w:sz w:val="16"/>
                <w:lang w:eastAsia="en-US"/>
              </w:rPr>
            </w:pPr>
            <w:r>
              <w:rPr>
                <w:color w:val="000000"/>
                <w:sz w:val="16"/>
                <w:lang w:eastAsia="en-US"/>
              </w:rPr>
            </w:r>
          </w:p>
        </w:tc>
        <w:tc>
          <w:tcPr>
            <w:tcW w:w="826"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166" w:type="dxa"/>
            <w:tcBorders/>
          </w:tcPr>
          <w:p>
            <w:pPr>
              <w:pStyle w:val="Normal"/>
              <w:snapToGrid w:val="false"/>
              <w:jc w:val="end"/>
              <w:rPr>
                <w:color w:val="000000"/>
                <w:sz w:val="16"/>
                <w:lang w:eastAsia="en-US"/>
              </w:rPr>
            </w:pPr>
            <w:r>
              <w:rPr>
                <w:color w:val="000000"/>
                <w:sz w:val="16"/>
                <w:lang w:eastAsia="en-US"/>
              </w:rPr>
            </w:r>
          </w:p>
        </w:tc>
      </w:tr>
      <w:tr>
        <w:trPr>
          <w:trHeight w:val="228" w:hRule="atLeast"/>
        </w:trPr>
        <w:tc>
          <w:tcPr>
            <w:tcW w:w="2942" w:type="dxa"/>
            <w:tcBorders/>
          </w:tcPr>
          <w:p>
            <w:pPr>
              <w:pStyle w:val="Normal"/>
              <w:rPr>
                <w:color w:val="000000"/>
                <w:sz w:val="16"/>
                <w:lang w:eastAsia="en-US"/>
              </w:rPr>
            </w:pPr>
            <w:r>
              <w:rPr>
                <w:color w:val="000000"/>
                <w:sz w:val="16"/>
                <w:lang w:eastAsia="en-US"/>
              </w:rPr>
              <w:t xml:space="preserve">$114,600 </w:t>
            </w:r>
          </w:p>
        </w:tc>
        <w:tc>
          <w:tcPr>
            <w:tcW w:w="341" w:type="dxa"/>
            <w:tcBorders/>
          </w:tcPr>
          <w:p>
            <w:pPr>
              <w:pStyle w:val="Normal"/>
              <w:snapToGrid w:val="false"/>
              <w:jc w:val="end"/>
              <w:rPr>
                <w:color w:val="000000"/>
                <w:sz w:val="16"/>
                <w:lang w:eastAsia="en-US"/>
              </w:rPr>
            </w:pPr>
            <w:r>
              <w:rPr>
                <w:color w:val="000000"/>
                <w:sz w:val="16"/>
                <w:lang w:eastAsia="en-US"/>
              </w:rPr>
            </w:r>
          </w:p>
        </w:tc>
        <w:tc>
          <w:tcPr>
            <w:tcW w:w="1114" w:type="dxa"/>
            <w:tcBorders/>
          </w:tcPr>
          <w:p>
            <w:pPr>
              <w:pStyle w:val="Normal"/>
              <w:snapToGrid w:val="false"/>
              <w:jc w:val="end"/>
              <w:rPr>
                <w:color w:val="000000"/>
                <w:sz w:val="16"/>
                <w:lang w:eastAsia="en-US"/>
              </w:rPr>
            </w:pPr>
            <w:r>
              <w:rPr>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000" w:type="dxa"/>
            <w:tcBorders/>
          </w:tcPr>
          <w:p>
            <w:pPr>
              <w:pStyle w:val="Normal"/>
              <w:snapToGrid w:val="false"/>
              <w:jc w:val="end"/>
              <w:rPr>
                <w:color w:val="000000"/>
                <w:sz w:val="16"/>
                <w:lang w:eastAsia="en-US"/>
              </w:rPr>
            </w:pPr>
            <w:r>
              <w:rPr>
                <w:color w:val="000000"/>
                <w:sz w:val="16"/>
                <w:lang w:eastAsia="en-US"/>
              </w:rPr>
            </w:r>
          </w:p>
        </w:tc>
        <w:tc>
          <w:tcPr>
            <w:tcW w:w="826"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1104" w:type="dxa"/>
            <w:tcBorders/>
          </w:tcPr>
          <w:p>
            <w:pPr>
              <w:pStyle w:val="Normal"/>
              <w:snapToGrid w:val="false"/>
              <w:jc w:val="end"/>
              <w:rPr>
                <w:color w:val="000000"/>
                <w:sz w:val="16"/>
                <w:lang w:eastAsia="en-US"/>
              </w:rPr>
            </w:pPr>
            <w:r>
              <w:rPr>
                <w:color w:val="000000"/>
                <w:sz w:val="16"/>
                <w:lang w:eastAsia="en-US"/>
              </w:rPr>
            </w:r>
          </w:p>
        </w:tc>
        <w:tc>
          <w:tcPr>
            <w:tcW w:w="341" w:type="dxa"/>
            <w:tcBorders/>
          </w:tcPr>
          <w:p>
            <w:pPr>
              <w:pStyle w:val="Normal"/>
              <w:snapToGrid w:val="false"/>
              <w:jc w:val="end"/>
              <w:rPr>
                <w:color w:val="000000"/>
                <w:sz w:val="16"/>
                <w:lang w:eastAsia="en-US"/>
              </w:rPr>
            </w:pPr>
            <w:r>
              <w:rPr>
                <w:color w:val="000000"/>
                <w:sz w:val="16"/>
                <w:lang w:eastAsia="en-US"/>
              </w:rPr>
            </w:r>
          </w:p>
        </w:tc>
        <w:tc>
          <w:tcPr>
            <w:tcW w:w="1166" w:type="dxa"/>
            <w:tcBorders/>
          </w:tcPr>
          <w:p>
            <w:pPr>
              <w:pStyle w:val="Normal"/>
              <w:snapToGrid w:val="false"/>
              <w:jc w:val="end"/>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sz w:val="16"/>
        </w:rPr>
      </w:pPr>
      <w:r>
        <w:rPr>
          <w:sz w:val="16"/>
        </w:rPr>
      </w:r>
    </w:p>
    <w:tbl>
      <w:tblPr>
        <w:tblW w:w="11347" w:type="dxa"/>
        <w:jc w:val="start"/>
        <w:tblInd w:w="0" w:type="dxa"/>
        <w:tblLayout w:type="fixed"/>
        <w:tblCellMar>
          <w:top w:w="0" w:type="dxa"/>
          <w:start w:w="30" w:type="dxa"/>
          <w:bottom w:w="0" w:type="dxa"/>
          <w:end w:w="30" w:type="dxa"/>
        </w:tblCellMar>
      </w:tblPr>
      <w:tblGrid>
        <w:gridCol w:w="559"/>
        <w:gridCol w:w="137"/>
        <w:gridCol w:w="3137"/>
        <w:gridCol w:w="348"/>
        <w:gridCol w:w="960"/>
        <w:gridCol w:w="348"/>
        <w:gridCol w:w="960"/>
        <w:gridCol w:w="348"/>
        <w:gridCol w:w="1298"/>
        <w:gridCol w:w="348"/>
        <w:gridCol w:w="1131"/>
        <w:gridCol w:w="348"/>
        <w:gridCol w:w="1130"/>
        <w:gridCol w:w="295"/>
      </w:tblGrid>
      <w:tr>
        <w:trPr>
          <w:tblHeader w:val="true"/>
          <w:trHeight w:val="264" w:hRule="atLeast"/>
        </w:trPr>
        <w:tc>
          <w:tcPr>
            <w:tcW w:w="11052" w:type="dxa"/>
            <w:gridSpan w:val="13"/>
            <w:tcBorders/>
          </w:tcPr>
          <w:p>
            <w:pPr>
              <w:pStyle w:val="Normal"/>
              <w:jc w:val="center"/>
              <w:rPr>
                <w:b/>
                <w:color w:val="000000"/>
                <w:sz w:val="16"/>
                <w:lang w:eastAsia="en-US"/>
              </w:rPr>
            </w:pPr>
            <w:r>
              <w:rPr>
                <w:b/>
                <w:color w:val="000000"/>
                <w:sz w:val="16"/>
                <w:lang w:eastAsia="en-US"/>
              </w:rPr>
              <w:t>RISK MANAGEMENT DEPARTMENT</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295" w:type="dxa"/>
            <w:tcBorders/>
          </w:tcPr>
          <w:p>
            <w:pPr>
              <w:pStyle w:val="Normal"/>
              <w:snapToGrid w:val="false"/>
              <w:jc w:val="end"/>
              <w:rPr>
                <w:color w:val="000000"/>
                <w:sz w:val="16"/>
                <w:lang w:eastAsia="en-US"/>
              </w:rPr>
            </w:pPr>
            <w:r>
              <w:rPr>
                <w:color w:val="000000"/>
                <w:sz w:val="16"/>
                <w:lang w:eastAsia="en-US"/>
              </w:rPr>
            </w:r>
          </w:p>
        </w:tc>
      </w:tr>
      <w:tr>
        <w:trPr>
          <w:tblHeader w:val="true"/>
          <w:trHeight w:val="264" w:hRule="atLeast"/>
        </w:trPr>
        <w:tc>
          <w:tcPr>
            <w:tcW w:w="11052" w:type="dxa"/>
            <w:gridSpan w:val="13"/>
            <w:tcBorders/>
          </w:tcPr>
          <w:p>
            <w:pPr>
              <w:pStyle w:val="Normal"/>
              <w:jc w:val="center"/>
              <w:rPr>
                <w:b/>
                <w:color w:val="000000"/>
                <w:sz w:val="16"/>
                <w:lang w:eastAsia="en-US"/>
              </w:rPr>
            </w:pPr>
            <w:r>
              <w:rPr>
                <w:b/>
                <w:color w:val="000000"/>
                <w:sz w:val="16"/>
                <w:lang w:eastAsia="en-US"/>
              </w:rPr>
              <w:t>2000 - 2002 OPERATING &amp; STRATEGIC PLAN</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295" w:type="dxa"/>
            <w:tcBorders/>
          </w:tcPr>
          <w:p>
            <w:pPr>
              <w:pStyle w:val="Normal"/>
              <w:snapToGrid w:val="false"/>
              <w:jc w:val="end"/>
              <w:rPr>
                <w:color w:val="000000"/>
                <w:sz w:val="16"/>
                <w:lang w:eastAsia="en-US"/>
              </w:rPr>
            </w:pPr>
            <w:r>
              <w:rPr>
                <w:color w:val="000000"/>
                <w:sz w:val="16"/>
                <w:lang w:eastAsia="en-US"/>
              </w:rPr>
            </w:r>
          </w:p>
        </w:tc>
      </w:tr>
      <w:tr>
        <w:trPr>
          <w:tblHeader w:val="true"/>
          <w:trHeight w:val="233" w:hRule="atLeast"/>
        </w:trPr>
        <w:tc>
          <w:tcPr>
            <w:tcW w:w="11052" w:type="dxa"/>
            <w:gridSpan w:val="13"/>
            <w:tcBorders/>
          </w:tcPr>
          <w:p>
            <w:pPr>
              <w:pStyle w:val="Normal"/>
              <w:jc w:val="center"/>
              <w:rPr>
                <w:b/>
                <w:color w:val="000000"/>
                <w:sz w:val="16"/>
                <w:lang w:eastAsia="en-US"/>
              </w:rPr>
            </w:pPr>
            <w:r>
              <w:rPr>
                <w:b/>
                <w:color w:val="000000"/>
                <w:sz w:val="16"/>
                <w:lang w:eastAsia="en-US"/>
              </w:rPr>
              <w:t>Summary Of Insurance Costs</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295" w:type="dxa"/>
            <w:tcBorders/>
          </w:tcPr>
          <w:p>
            <w:pPr>
              <w:pStyle w:val="Normal"/>
              <w:snapToGrid w:val="false"/>
              <w:jc w:val="end"/>
              <w:rPr>
                <w:color w:val="000000"/>
                <w:sz w:val="16"/>
                <w:lang w:eastAsia="en-US"/>
              </w:rPr>
            </w:pPr>
            <w:r>
              <w:rPr>
                <w:color w:val="000000"/>
                <w:sz w:val="16"/>
                <w:lang w:eastAsia="en-US"/>
              </w:rPr>
            </w:r>
          </w:p>
        </w:tc>
      </w:tr>
      <w:tr>
        <w:trPr>
          <w:tblHeader w:val="true"/>
          <w:trHeight w:val="233" w:hRule="atLeast"/>
        </w:trPr>
        <w:tc>
          <w:tcPr>
            <w:tcW w:w="11052" w:type="dxa"/>
            <w:gridSpan w:val="13"/>
            <w:tcBorders/>
          </w:tcPr>
          <w:p>
            <w:pPr>
              <w:pStyle w:val="Normal"/>
              <w:jc w:val="center"/>
              <w:rPr>
                <w:b/>
                <w:color w:val="000000"/>
                <w:sz w:val="16"/>
                <w:lang w:eastAsia="en-US"/>
              </w:rPr>
            </w:pPr>
            <w:r>
              <w:rPr>
                <w:b/>
                <w:color w:val="000000"/>
                <w:sz w:val="16"/>
                <w:lang w:eastAsia="en-US"/>
              </w:rPr>
              <w:t>(Thousands of Dollars)</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295" w:type="dxa"/>
            <w:tcBorders/>
          </w:tcPr>
          <w:p>
            <w:pPr>
              <w:pStyle w:val="Normal"/>
              <w:snapToGrid w:val="false"/>
              <w:jc w:val="end"/>
              <w:rPr>
                <w:color w:val="000000"/>
                <w:sz w:val="16"/>
                <w:lang w:eastAsia="en-US"/>
              </w:rPr>
            </w:pPr>
            <w:r>
              <w:rPr>
                <w:color w:val="000000"/>
                <w:sz w:val="16"/>
                <w:lang w:eastAsia="en-US"/>
              </w:rPr>
            </w:r>
          </w:p>
        </w:tc>
      </w:tr>
      <w:tr>
        <w:trPr>
          <w:tblHeader w:val="true"/>
          <w:trHeight w:val="240" w:hRule="atLeast"/>
        </w:trPr>
        <w:tc>
          <w:tcPr>
            <w:tcW w:w="559" w:type="dxa"/>
            <w:tcBorders/>
          </w:tcPr>
          <w:p>
            <w:pPr>
              <w:pStyle w:val="Normal"/>
              <w:jc w:val="center"/>
              <w:rPr>
                <w:color w:val="000000"/>
                <w:sz w:val="16"/>
                <w:lang w:eastAsia="en-US"/>
              </w:rPr>
            </w:pPr>
            <w:r>
              <w:rPr>
                <w:color w:val="000000"/>
                <w:sz w:val="16"/>
                <w:lang w:eastAsia="en-US"/>
              </w:rPr>
              <w:t>RC</w:t>
            </w:r>
          </w:p>
        </w:tc>
        <w:tc>
          <w:tcPr>
            <w:tcW w:w="137" w:type="dxa"/>
            <w:tcBorders/>
          </w:tcPr>
          <w:p>
            <w:pPr>
              <w:pStyle w:val="Normal"/>
              <w:snapToGrid w:val="false"/>
              <w:jc w:val="center"/>
              <w:rPr>
                <w:color w:val="000000"/>
                <w:sz w:val="16"/>
                <w:lang w:eastAsia="en-US"/>
              </w:rPr>
            </w:pPr>
            <w:r>
              <w:rPr>
                <w:color w:val="000000"/>
                <w:sz w:val="16"/>
                <w:lang w:eastAsia="en-US"/>
              </w:rPr>
            </w:r>
          </w:p>
        </w:tc>
        <w:tc>
          <w:tcPr>
            <w:tcW w:w="3137"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center"/>
              <w:rPr>
                <w:color w:val="000000"/>
                <w:sz w:val="16"/>
                <w:lang w:eastAsia="en-US"/>
              </w:rPr>
            </w:pPr>
            <w:r>
              <w:rPr>
                <w:color w:val="000000"/>
                <w:sz w:val="16"/>
                <w:lang w:eastAsia="en-US"/>
              </w:rPr>
              <w:t>1999</w:t>
            </w:r>
          </w:p>
        </w:tc>
        <w:tc>
          <w:tcPr>
            <w:tcW w:w="348" w:type="dxa"/>
            <w:tcBorders/>
          </w:tcPr>
          <w:p>
            <w:pPr>
              <w:pStyle w:val="Normal"/>
              <w:snapToGrid w:val="false"/>
              <w:jc w:val="center"/>
              <w:rPr>
                <w:color w:val="000000"/>
                <w:sz w:val="16"/>
                <w:lang w:eastAsia="en-US"/>
              </w:rPr>
            </w:pPr>
            <w:r>
              <w:rPr>
                <w:color w:val="000000"/>
                <w:sz w:val="16"/>
                <w:lang w:eastAsia="en-US"/>
              </w:rPr>
            </w:r>
          </w:p>
        </w:tc>
        <w:tc>
          <w:tcPr>
            <w:tcW w:w="960" w:type="dxa"/>
            <w:tcBorders/>
          </w:tcPr>
          <w:p>
            <w:pPr>
              <w:pStyle w:val="Normal"/>
              <w:jc w:val="center"/>
              <w:rPr>
                <w:color w:val="000000"/>
                <w:sz w:val="16"/>
                <w:lang w:eastAsia="en-US"/>
              </w:rPr>
            </w:pPr>
            <w:r>
              <w:rPr>
                <w:color w:val="000000"/>
                <w:sz w:val="16"/>
                <w:lang w:eastAsia="en-US"/>
              </w:rPr>
              <w:t>1999</w:t>
            </w:r>
          </w:p>
        </w:tc>
        <w:tc>
          <w:tcPr>
            <w:tcW w:w="348" w:type="dxa"/>
            <w:tcBorders/>
          </w:tcPr>
          <w:p>
            <w:pPr>
              <w:pStyle w:val="Normal"/>
              <w:snapToGrid w:val="false"/>
              <w:jc w:val="center"/>
              <w:rPr>
                <w:color w:val="000000"/>
                <w:sz w:val="16"/>
                <w:lang w:eastAsia="en-US"/>
              </w:rPr>
            </w:pPr>
            <w:r>
              <w:rPr>
                <w:color w:val="000000"/>
                <w:sz w:val="16"/>
                <w:lang w:eastAsia="en-US"/>
              </w:rPr>
            </w:r>
          </w:p>
        </w:tc>
        <w:tc>
          <w:tcPr>
            <w:tcW w:w="4255" w:type="dxa"/>
            <w:gridSpan w:val="5"/>
            <w:tcBorders>
              <w:bottom w:val="single" w:sz="6"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Operating &amp; Strategic Plan  </w:t>
            </w:r>
          </w:p>
        </w:tc>
        <w:tc>
          <w:tcPr>
            <w:tcW w:w="0" w:type="dxa"/>
            <w:vMerge w:val="continue"/>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295" w:type="dxa"/>
            <w:tcBorders/>
          </w:tcPr>
          <w:p>
            <w:pPr>
              <w:pStyle w:val="Normal"/>
              <w:snapToGrid w:val="false"/>
              <w:jc w:val="end"/>
              <w:rPr>
                <w:color w:val="000000"/>
                <w:sz w:val="16"/>
                <w:lang w:eastAsia="en-US"/>
              </w:rPr>
            </w:pPr>
            <w:r>
              <w:rPr>
                <w:color w:val="000000"/>
                <w:sz w:val="16"/>
                <w:lang w:eastAsia="en-US"/>
              </w:rPr>
            </w:r>
          </w:p>
        </w:tc>
      </w:tr>
      <w:tr>
        <w:trPr>
          <w:tblHeader w:val="true"/>
          <w:trHeight w:val="242" w:hRule="atLeast"/>
        </w:trPr>
        <w:tc>
          <w:tcPr>
            <w:tcW w:w="559" w:type="dxa"/>
            <w:tcBorders>
              <w:bottom w:val="single" w:sz="6"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  </w:t>
            </w:r>
          </w:p>
        </w:tc>
        <w:tc>
          <w:tcPr>
            <w:tcW w:w="137" w:type="dxa"/>
            <w:tcBorders/>
          </w:tcPr>
          <w:p>
            <w:pPr>
              <w:pStyle w:val="Normal"/>
              <w:snapToGrid w:val="false"/>
              <w:jc w:val="center"/>
              <w:rPr>
                <w:color w:val="000000"/>
                <w:sz w:val="16"/>
                <w:lang w:eastAsia="en-US"/>
              </w:rPr>
            </w:pPr>
            <w:r>
              <w:rPr>
                <w:color w:val="000000"/>
                <w:sz w:val="16"/>
                <w:lang w:eastAsia="en-US"/>
              </w:rPr>
            </w:r>
          </w:p>
        </w:tc>
        <w:tc>
          <w:tcPr>
            <w:tcW w:w="3137" w:type="dxa"/>
            <w:tcBorders>
              <w:bottom w:val="single" w:sz="6" w:space="0" w:color="000000"/>
            </w:tcBorders>
          </w:tcPr>
          <w:p>
            <w:pPr>
              <w:pStyle w:val="Normal"/>
              <w:jc w:val="center"/>
              <w:rPr>
                <w:color w:val="000000"/>
                <w:sz w:val="16"/>
                <w:lang w:eastAsia="en-US"/>
              </w:rPr>
            </w:pPr>
            <w:r>
              <w:rPr>
                <w:color w:val="000000"/>
                <w:sz w:val="16"/>
                <w:lang w:eastAsia="en-US"/>
              </w:rPr>
              <w:t>Description</w:t>
            </w:r>
          </w:p>
        </w:tc>
        <w:tc>
          <w:tcPr>
            <w:tcW w:w="348" w:type="dxa"/>
            <w:tcBorders/>
          </w:tcPr>
          <w:p>
            <w:pPr>
              <w:pStyle w:val="Normal"/>
              <w:snapToGrid w:val="false"/>
              <w:jc w:val="center"/>
              <w:rPr>
                <w:color w:val="000000"/>
                <w:sz w:val="16"/>
                <w:lang w:eastAsia="en-US"/>
              </w:rPr>
            </w:pPr>
            <w:r>
              <w:rPr>
                <w:color w:val="000000"/>
                <w:sz w:val="16"/>
                <w:lang w:eastAsia="en-US"/>
              </w:rPr>
            </w:r>
          </w:p>
        </w:tc>
        <w:tc>
          <w:tcPr>
            <w:tcW w:w="960" w:type="dxa"/>
            <w:tcBorders>
              <w:bottom w:val="single" w:sz="6" w:space="0" w:color="000000"/>
            </w:tcBorders>
          </w:tcPr>
          <w:p>
            <w:pPr>
              <w:pStyle w:val="Normal"/>
              <w:jc w:val="center"/>
              <w:rPr>
                <w:color w:val="000000"/>
                <w:sz w:val="16"/>
                <w:lang w:eastAsia="en-US"/>
              </w:rPr>
            </w:pPr>
            <w:r>
              <w:rPr>
                <w:color w:val="000000"/>
                <w:sz w:val="16"/>
                <w:lang w:eastAsia="en-US"/>
              </w:rPr>
              <w:t>Plan</w:t>
            </w:r>
          </w:p>
        </w:tc>
        <w:tc>
          <w:tcPr>
            <w:tcW w:w="348" w:type="dxa"/>
            <w:tcBorders/>
          </w:tcPr>
          <w:p>
            <w:pPr>
              <w:pStyle w:val="Normal"/>
              <w:snapToGrid w:val="false"/>
              <w:jc w:val="center"/>
              <w:rPr>
                <w:color w:val="000000"/>
                <w:sz w:val="16"/>
                <w:u w:val="single"/>
                <w:lang w:eastAsia="en-US"/>
              </w:rPr>
            </w:pPr>
            <w:r>
              <w:rPr>
                <w:color w:val="000000"/>
                <w:sz w:val="16"/>
                <w:u w:val="single"/>
                <w:lang w:eastAsia="en-US"/>
              </w:rPr>
            </w:r>
          </w:p>
        </w:tc>
        <w:tc>
          <w:tcPr>
            <w:tcW w:w="960" w:type="dxa"/>
            <w:tcBorders>
              <w:bottom w:val="single" w:sz="6"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Estimate</w:t>
            </w:r>
          </w:p>
        </w:tc>
        <w:tc>
          <w:tcPr>
            <w:tcW w:w="348" w:type="dxa"/>
            <w:tcBorders/>
          </w:tcPr>
          <w:p>
            <w:pPr>
              <w:pStyle w:val="Normal"/>
              <w:snapToGrid w:val="false"/>
              <w:jc w:val="center"/>
              <w:rPr>
                <w:color w:val="000000"/>
                <w:sz w:val="16"/>
                <w:u w:val="single"/>
                <w:lang w:eastAsia="en-US"/>
              </w:rPr>
            </w:pPr>
            <w:r>
              <w:rPr>
                <w:color w:val="000000"/>
                <w:sz w:val="16"/>
                <w:u w:val="single"/>
                <w:lang w:eastAsia="en-US"/>
              </w:rPr>
            </w:r>
          </w:p>
        </w:tc>
        <w:tc>
          <w:tcPr>
            <w:tcW w:w="1298" w:type="dxa"/>
            <w:tcBorders>
              <w:bottom w:val="single" w:sz="6" w:space="0" w:color="000000"/>
            </w:tcBorders>
          </w:tcPr>
          <w:p>
            <w:pPr>
              <w:pStyle w:val="Normal"/>
              <w:jc w:val="center"/>
              <w:rPr>
                <w:color w:val="000000"/>
                <w:sz w:val="16"/>
                <w:lang w:eastAsia="en-US"/>
              </w:rPr>
            </w:pPr>
            <w:r>
              <w:rPr>
                <w:color w:val="000000"/>
                <w:sz w:val="16"/>
                <w:lang w:eastAsia="en-US"/>
              </w:rPr>
              <w:t>2000</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bottom w:val="single" w:sz="6" w:space="0" w:color="000000"/>
            </w:tcBorders>
          </w:tcPr>
          <w:p>
            <w:pPr>
              <w:pStyle w:val="Normal"/>
              <w:jc w:val="center"/>
              <w:rPr>
                <w:color w:val="000000"/>
                <w:sz w:val="16"/>
                <w:lang w:eastAsia="en-US"/>
              </w:rPr>
            </w:pPr>
            <w:r>
              <w:rPr>
                <w:color w:val="000000"/>
                <w:sz w:val="16"/>
                <w:lang w:eastAsia="en-US"/>
              </w:rPr>
              <w:t xml:space="preserve">2001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0" w:type="dxa"/>
            <w:tcBorders>
              <w:bottom w:val="single" w:sz="6" w:space="0" w:color="000000"/>
            </w:tcBorders>
          </w:tcPr>
          <w:p>
            <w:pPr>
              <w:pStyle w:val="Normal"/>
              <w:jc w:val="center"/>
              <w:rPr>
                <w:color w:val="000000"/>
                <w:sz w:val="16"/>
                <w:lang w:eastAsia="en-US"/>
              </w:rPr>
            </w:pPr>
            <w:r>
              <w:rPr>
                <w:color w:val="000000"/>
                <w:sz w:val="16"/>
                <w:lang w:eastAsia="en-US"/>
              </w:rPr>
              <w:t xml:space="preserve">2002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617" w:hRule="atLeast"/>
        </w:trPr>
        <w:tc>
          <w:tcPr>
            <w:tcW w:w="559" w:type="dxa"/>
            <w:tcBorders/>
          </w:tcPr>
          <w:p>
            <w:pPr>
              <w:pStyle w:val="Normal"/>
              <w:jc w:val="end"/>
              <w:rPr>
                <w:b/>
                <w:color w:val="000000"/>
                <w:sz w:val="16"/>
                <w:lang w:eastAsia="en-US"/>
              </w:rPr>
            </w:pPr>
            <w:r>
              <w:rPr>
                <w:b/>
                <w:color w:val="000000"/>
                <w:sz w:val="16"/>
                <w:lang w:eastAsia="en-US"/>
              </w:rPr>
              <w:t xml:space="preserve">2411 </w:t>
            </w:r>
          </w:p>
        </w:tc>
        <w:tc>
          <w:tcPr>
            <w:tcW w:w="137" w:type="dxa"/>
            <w:tcBorders/>
          </w:tcPr>
          <w:p>
            <w:pPr>
              <w:pStyle w:val="Normal"/>
              <w:snapToGrid w:val="false"/>
              <w:jc w:val="end"/>
              <w:rPr>
                <w:b/>
                <w:color w:val="000000"/>
                <w:sz w:val="16"/>
                <w:lang w:eastAsia="en-US"/>
              </w:rPr>
            </w:pPr>
            <w:r>
              <w:rPr>
                <w:b/>
                <w:color w:val="000000"/>
                <w:sz w:val="16"/>
                <w:lang w:eastAsia="en-US"/>
              </w:rPr>
            </w:r>
          </w:p>
        </w:tc>
        <w:tc>
          <w:tcPr>
            <w:tcW w:w="3137" w:type="dxa"/>
            <w:tcBorders/>
          </w:tcPr>
          <w:p>
            <w:pPr>
              <w:pStyle w:val="Normal"/>
              <w:rPr>
                <w:b/>
                <w:color w:val="000000"/>
                <w:sz w:val="16"/>
                <w:lang w:eastAsia="en-US"/>
              </w:rPr>
            </w:pPr>
            <w:r>
              <w:rPr>
                <w:b/>
                <w:color w:val="000000"/>
                <w:sz w:val="16"/>
                <w:lang w:eastAsia="en-US"/>
              </w:rPr>
              <w:t>Insurance Premiums</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bottom w:val="double" w:sz="6" w:space="0" w:color="000000"/>
            </w:tcBorders>
          </w:tcPr>
          <w:p>
            <w:pPr>
              <w:pStyle w:val="Normal"/>
              <w:jc w:val="end"/>
              <w:rPr>
                <w:b/>
                <w:color w:val="000000"/>
                <w:sz w:val="16"/>
                <w:lang w:eastAsia="en-US"/>
              </w:rPr>
            </w:pPr>
            <w:r>
              <w:rPr>
                <w:b/>
                <w:color w:val="000000"/>
                <w:sz w:val="16"/>
                <w:lang w:eastAsia="en-US"/>
              </w:rPr>
              <w:t xml:space="preserve">$33,003.5 </w:t>
            </w:r>
          </w:p>
        </w:tc>
        <w:tc>
          <w:tcPr>
            <w:tcW w:w="348" w:type="dxa"/>
            <w:tcBorders/>
          </w:tcPr>
          <w:p>
            <w:pPr>
              <w:pStyle w:val="Normal"/>
              <w:jc w:val="end"/>
              <w:rPr>
                <w:b/>
                <w:color w:val="000000"/>
                <w:sz w:val="16"/>
                <w:lang w:eastAsia="en-US"/>
              </w:rPr>
            </w:pPr>
            <w:r>
              <w:rPr>
                <w:b/>
                <w:color w:val="000000"/>
                <w:sz w:val="16"/>
                <w:lang w:eastAsia="en-US"/>
              </w:rPr>
              <w:t xml:space="preserve"> </w:t>
            </w:r>
          </w:p>
        </w:tc>
        <w:tc>
          <w:tcPr>
            <w:tcW w:w="960" w:type="dxa"/>
            <w:tcBorders>
              <w:bottom w:val="double" w:sz="6" w:space="0" w:color="000000"/>
            </w:tcBorders>
          </w:tcPr>
          <w:p>
            <w:pPr>
              <w:pStyle w:val="Normal"/>
              <w:jc w:val="end"/>
              <w:rPr>
                <w:b/>
                <w:color w:val="000000"/>
                <w:sz w:val="16"/>
                <w:lang w:eastAsia="en-US"/>
              </w:rPr>
            </w:pPr>
            <w:r>
              <w:rPr>
                <w:b/>
                <w:color w:val="000000"/>
                <w:sz w:val="16"/>
                <w:lang w:eastAsia="en-US"/>
              </w:rPr>
              <w:t xml:space="preserve">$27,490.6 </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1298" w:type="dxa"/>
            <w:tcBorders>
              <w:bottom w:val="double" w:sz="6" w:space="0" w:color="000000"/>
            </w:tcBorders>
          </w:tcPr>
          <w:p>
            <w:pPr>
              <w:pStyle w:val="Normal"/>
              <w:jc w:val="end"/>
              <w:rPr>
                <w:b/>
                <w:color w:val="000000"/>
                <w:sz w:val="16"/>
                <w:lang w:eastAsia="en-US"/>
              </w:rPr>
            </w:pPr>
            <w:r>
              <w:rPr>
                <w:b/>
                <w:color w:val="000000"/>
                <w:sz w:val="16"/>
                <w:lang w:eastAsia="en-US"/>
              </w:rPr>
              <w:t xml:space="preserve">$29,650.7 </w:t>
            </w:r>
          </w:p>
        </w:tc>
        <w:tc>
          <w:tcPr>
            <w:tcW w:w="348" w:type="dxa"/>
            <w:tcBorders/>
          </w:tcPr>
          <w:p>
            <w:pPr>
              <w:pStyle w:val="Normal"/>
              <w:rPr>
                <w:color w:val="000000"/>
                <w:sz w:val="16"/>
                <w:lang w:eastAsia="en-US"/>
              </w:rPr>
            </w:pPr>
            <w:r>
              <w:rPr>
                <w:color w:val="000000"/>
                <w:sz w:val="16"/>
                <w:lang w:eastAsia="en-US"/>
              </w:rPr>
              <w:t xml:space="preserve"> </w:t>
            </w:r>
          </w:p>
        </w:tc>
        <w:tc>
          <w:tcPr>
            <w:tcW w:w="1131" w:type="dxa"/>
            <w:tcBorders>
              <w:bottom w:val="double" w:sz="6" w:space="0" w:color="000000"/>
            </w:tcBorders>
          </w:tcPr>
          <w:p>
            <w:pPr>
              <w:pStyle w:val="Normal"/>
              <w:jc w:val="end"/>
              <w:rPr>
                <w:b/>
                <w:color w:val="000000"/>
                <w:sz w:val="16"/>
                <w:lang w:eastAsia="en-US"/>
              </w:rPr>
            </w:pPr>
            <w:r>
              <w:rPr>
                <w:b/>
                <w:color w:val="000000"/>
                <w:sz w:val="16"/>
                <w:lang w:eastAsia="en-US"/>
              </w:rPr>
              <w:t xml:space="preserve">$30,832.7 </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1130" w:type="dxa"/>
            <w:tcBorders>
              <w:bottom w:val="double" w:sz="6" w:space="0" w:color="000000"/>
            </w:tcBorders>
          </w:tcPr>
          <w:p>
            <w:pPr>
              <w:pStyle w:val="Normal"/>
              <w:jc w:val="end"/>
              <w:rPr>
                <w:b/>
                <w:color w:val="000000"/>
                <w:sz w:val="16"/>
                <w:lang w:eastAsia="en-US"/>
              </w:rPr>
            </w:pPr>
            <w:r>
              <w:rPr>
                <w:b/>
                <w:color w:val="000000"/>
                <w:sz w:val="16"/>
                <w:lang w:eastAsia="en-US"/>
              </w:rPr>
              <w:t xml:space="preserve">$32,374.4 </w:t>
            </w:r>
          </w:p>
        </w:tc>
        <w:tc>
          <w:tcPr>
            <w:tcW w:w="295" w:type="dxa"/>
            <w:tcBorders/>
          </w:tcPr>
          <w:p>
            <w:pPr>
              <w:pStyle w:val="Normal"/>
              <w:rPr>
                <w:b/>
                <w:color w:val="000000"/>
                <w:sz w:val="16"/>
                <w:lang w:eastAsia="en-US"/>
              </w:rPr>
            </w:pPr>
            <w:r>
              <w:rPr>
                <w:b/>
                <w:color w:val="000000"/>
                <w:sz w:val="16"/>
                <w:lang w:eastAsia="en-US"/>
              </w:rPr>
              <w:t xml:space="preserve"> </w:t>
            </w:r>
          </w:p>
        </w:tc>
      </w:tr>
      <w:tr>
        <w:trPr>
          <w:trHeight w:val="242" w:hRule="atLeast"/>
        </w:trPr>
        <w:tc>
          <w:tcPr>
            <w:tcW w:w="559" w:type="dxa"/>
            <w:tcBorders/>
          </w:tcPr>
          <w:p>
            <w:pPr>
              <w:pStyle w:val="Normal"/>
              <w:snapToGrid w:val="false"/>
              <w:jc w:val="end"/>
              <w:rPr>
                <w:b/>
                <w:color w:val="000000"/>
                <w:sz w:val="16"/>
                <w:lang w:eastAsia="en-US"/>
              </w:rPr>
            </w:pPr>
            <w:r>
              <w:rPr>
                <w:b/>
                <w:color w:val="000000"/>
                <w:sz w:val="16"/>
                <w:lang w:eastAsia="en-US"/>
              </w:rPr>
            </w:r>
          </w:p>
        </w:tc>
        <w:tc>
          <w:tcPr>
            <w:tcW w:w="137" w:type="dxa"/>
            <w:tcBorders/>
          </w:tcPr>
          <w:p>
            <w:pPr>
              <w:pStyle w:val="Normal"/>
              <w:snapToGrid w:val="false"/>
              <w:jc w:val="end"/>
              <w:rPr>
                <w:b/>
                <w:color w:val="000000"/>
                <w:sz w:val="16"/>
                <w:lang w:eastAsia="en-US"/>
              </w:rPr>
            </w:pPr>
            <w:r>
              <w:rPr>
                <w:b/>
                <w:color w:val="000000"/>
                <w:sz w:val="16"/>
                <w:lang w:eastAsia="en-US"/>
              </w:rPr>
            </w:r>
          </w:p>
        </w:tc>
        <w:tc>
          <w:tcPr>
            <w:tcW w:w="3137" w:type="dxa"/>
            <w:tcBorders/>
          </w:tcPr>
          <w:p>
            <w:pPr>
              <w:pStyle w:val="Normal"/>
              <w:snapToGrid w:val="false"/>
              <w:jc w:val="end"/>
              <w:rPr>
                <w:b/>
                <w:color w:val="000000"/>
                <w:sz w:val="16"/>
                <w:lang w:eastAsia="en-US"/>
              </w:rPr>
            </w:pPr>
            <w:r>
              <w:rPr>
                <w:b/>
                <w:color w:val="000000"/>
                <w:sz w:val="16"/>
                <w:lang w:eastAsia="en-US"/>
              </w:rPr>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snapToGrid w:val="false"/>
              <w:jc w:val="end"/>
              <w:rPr>
                <w:b/>
                <w:color w:val="000000"/>
                <w:sz w:val="16"/>
                <w:lang w:eastAsia="en-US"/>
              </w:rPr>
            </w:pPr>
            <w:r>
              <w:rPr>
                <w:b/>
                <w:color w:val="000000"/>
                <w:sz w:val="16"/>
                <w:lang w:eastAsia="en-US"/>
              </w:rPr>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rPr>
                <w:b/>
                <w:color w:val="000000"/>
                <w:sz w:val="16"/>
                <w:lang w:eastAsia="en-US"/>
              </w:rPr>
            </w:pPr>
            <w:r>
              <w:rPr>
                <w:b/>
                <w:color w:val="000000"/>
                <w:sz w:val="16"/>
                <w:lang w:eastAsia="en-US"/>
              </w:rPr>
              <w:t xml:space="preserve"> </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1298" w:type="dxa"/>
            <w:tcBorders/>
          </w:tcPr>
          <w:p>
            <w:pPr>
              <w:pStyle w:val="Normal"/>
              <w:rPr>
                <w:b/>
                <w:color w:val="000000"/>
                <w:sz w:val="16"/>
                <w:lang w:eastAsia="en-US"/>
              </w:rPr>
            </w:pPr>
            <w:r>
              <w:rPr>
                <w:b/>
                <w:color w:val="000000"/>
                <w:sz w:val="16"/>
                <w:lang w:eastAsia="en-US"/>
              </w:rPr>
              <w:t xml:space="preserve"> </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1131" w:type="dxa"/>
            <w:tcBorders/>
          </w:tcPr>
          <w:p>
            <w:pPr>
              <w:pStyle w:val="Normal"/>
              <w:snapToGrid w:val="false"/>
              <w:jc w:val="end"/>
              <w:rPr>
                <w:b/>
                <w:color w:val="000000"/>
                <w:sz w:val="16"/>
                <w:lang w:eastAsia="en-US"/>
              </w:rPr>
            </w:pPr>
            <w:r>
              <w:rPr>
                <w:b/>
                <w:color w:val="000000"/>
                <w:sz w:val="16"/>
                <w:lang w:eastAsia="en-US"/>
              </w:rPr>
            </w:r>
          </w:p>
        </w:tc>
        <w:tc>
          <w:tcPr>
            <w:tcW w:w="348" w:type="dxa"/>
            <w:tcBorders/>
          </w:tcPr>
          <w:p>
            <w:pPr>
              <w:pStyle w:val="Normal"/>
              <w:snapToGrid w:val="false"/>
              <w:jc w:val="end"/>
              <w:rPr>
                <w:b/>
                <w:color w:val="000000"/>
                <w:sz w:val="16"/>
                <w:lang w:eastAsia="en-US"/>
              </w:rPr>
            </w:pPr>
            <w:r>
              <w:rPr>
                <w:b/>
                <w:color w:val="000000"/>
                <w:sz w:val="16"/>
                <w:lang w:eastAsia="en-US"/>
              </w:rPr>
            </w:r>
          </w:p>
        </w:tc>
        <w:tc>
          <w:tcPr>
            <w:tcW w:w="1130" w:type="dxa"/>
            <w:tcBorders/>
          </w:tcPr>
          <w:p>
            <w:pPr>
              <w:pStyle w:val="Normal"/>
              <w:snapToGrid w:val="false"/>
              <w:jc w:val="end"/>
              <w:rPr>
                <w:b/>
                <w:color w:val="000000"/>
                <w:sz w:val="16"/>
                <w:lang w:eastAsia="en-US"/>
              </w:rPr>
            </w:pPr>
            <w:r>
              <w:rPr>
                <w:b/>
                <w:color w:val="000000"/>
                <w:sz w:val="16"/>
                <w:lang w:eastAsia="en-US"/>
              </w:rPr>
            </w:r>
          </w:p>
        </w:tc>
        <w:tc>
          <w:tcPr>
            <w:tcW w:w="295" w:type="dxa"/>
            <w:tcBorders/>
          </w:tcPr>
          <w:p>
            <w:pPr>
              <w:pStyle w:val="Normal"/>
              <w:snapToGrid w:val="false"/>
              <w:jc w:val="end"/>
              <w:rPr>
                <w:b/>
                <w:color w:val="000000"/>
                <w:sz w:val="16"/>
                <w:lang w:eastAsia="en-US"/>
              </w:rPr>
            </w:pPr>
            <w:r>
              <w:rPr>
                <w:b/>
                <w:color w:val="000000"/>
                <w:sz w:val="16"/>
                <w:lang w:eastAsia="en-US"/>
              </w:rPr>
            </w:r>
          </w:p>
        </w:tc>
      </w:tr>
      <w:tr>
        <w:trPr>
          <w:trHeight w:val="240" w:hRule="atLeast"/>
        </w:trPr>
        <w:tc>
          <w:tcPr>
            <w:tcW w:w="3833" w:type="dxa"/>
            <w:gridSpan w:val="3"/>
            <w:tcBorders/>
          </w:tcPr>
          <w:p>
            <w:pPr>
              <w:pStyle w:val="Normal"/>
              <w:rPr>
                <w:b/>
                <w:color w:val="000000"/>
                <w:sz w:val="16"/>
                <w:lang w:eastAsia="en-US"/>
              </w:rPr>
            </w:pPr>
            <w:r>
              <w:rPr>
                <w:b/>
                <w:color w:val="000000"/>
                <w:sz w:val="16"/>
                <w:lang w:eastAsia="en-US"/>
              </w:rPr>
              <w:t>Distribution of Costs by Company</w:t>
            </w:r>
          </w:p>
        </w:tc>
        <w:tc>
          <w:tcPr>
            <w:tcW w:w="0" w:type="dxa"/>
            <w:vMerge w:val="continue"/>
            <w:tcBorders/>
          </w:tcPr>
          <w:p>
            <w:pPr>
              <w:pStyle w:val="Normal"/>
              <w:snapToGrid w:val="false"/>
              <w:jc w:val="end"/>
              <w:rPr>
                <w:b/>
                <w:color w:val="000000"/>
                <w:sz w:val="16"/>
                <w:lang w:eastAsia="en-US"/>
              </w:rPr>
            </w:pPr>
            <w:r>
              <w:rPr>
                <w:b/>
                <w:color w:val="000000"/>
                <w:sz w:val="16"/>
                <w:lang w:eastAsia="en-US"/>
              </w:rPr>
            </w:r>
          </w:p>
        </w:tc>
        <w:tc>
          <w:tcPr>
            <w:tcW w:w="0" w:type="dxa"/>
            <w:vMerge w:val="continue"/>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1131"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snapToGrid w:val="false"/>
              <w:jc w:val="end"/>
              <w:rPr>
                <w:color w:val="000000"/>
                <w:sz w:val="16"/>
                <w:lang w:eastAsia="en-US"/>
              </w:rPr>
            </w:pPr>
            <w:r>
              <w:rPr>
                <w:color w:val="000000"/>
                <w:sz w:val="16"/>
                <w:lang w:eastAsia="en-US"/>
              </w:rPr>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240"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center"/>
              <w:rPr>
                <w:color w:val="000000"/>
                <w:sz w:val="16"/>
                <w:lang w:eastAsia="en-US"/>
              </w:rPr>
            </w:pPr>
            <w:r>
              <w:rPr>
                <w:color w:val="000000"/>
                <w:sz w:val="16"/>
                <w:lang w:eastAsia="en-US"/>
              </w:rPr>
              <w:t>1999</w:t>
            </w:r>
          </w:p>
        </w:tc>
        <w:tc>
          <w:tcPr>
            <w:tcW w:w="348" w:type="dxa"/>
            <w:tcBorders/>
          </w:tcPr>
          <w:p>
            <w:pPr>
              <w:pStyle w:val="Normal"/>
              <w:snapToGrid w:val="false"/>
              <w:jc w:val="center"/>
              <w:rPr>
                <w:color w:val="000000"/>
                <w:sz w:val="16"/>
                <w:lang w:eastAsia="en-US"/>
              </w:rPr>
            </w:pPr>
            <w:r>
              <w:rPr>
                <w:color w:val="000000"/>
                <w:sz w:val="16"/>
                <w:lang w:eastAsia="en-US"/>
              </w:rPr>
            </w:r>
          </w:p>
        </w:tc>
        <w:tc>
          <w:tcPr>
            <w:tcW w:w="960" w:type="dxa"/>
            <w:tcBorders/>
          </w:tcPr>
          <w:p>
            <w:pPr>
              <w:pStyle w:val="Normal"/>
              <w:jc w:val="center"/>
              <w:rPr>
                <w:color w:val="000000"/>
                <w:sz w:val="16"/>
                <w:lang w:eastAsia="en-US"/>
              </w:rPr>
            </w:pPr>
            <w:r>
              <w:rPr>
                <w:color w:val="000000"/>
                <w:sz w:val="16"/>
                <w:lang w:eastAsia="en-US"/>
              </w:rPr>
              <w:t>1999</w:t>
            </w:r>
          </w:p>
        </w:tc>
        <w:tc>
          <w:tcPr>
            <w:tcW w:w="348" w:type="dxa"/>
            <w:tcBorders/>
          </w:tcPr>
          <w:p>
            <w:pPr>
              <w:pStyle w:val="Normal"/>
              <w:snapToGrid w:val="false"/>
              <w:jc w:val="center"/>
              <w:rPr>
                <w:color w:val="000000"/>
                <w:sz w:val="16"/>
                <w:lang w:eastAsia="en-US"/>
              </w:rPr>
            </w:pPr>
            <w:r>
              <w:rPr>
                <w:color w:val="000000"/>
                <w:sz w:val="16"/>
                <w:lang w:eastAsia="en-US"/>
              </w:rPr>
            </w:r>
          </w:p>
        </w:tc>
        <w:tc>
          <w:tcPr>
            <w:tcW w:w="4255" w:type="dxa"/>
            <w:gridSpan w:val="5"/>
            <w:tcBorders>
              <w:bottom w:val="single" w:sz="6"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Operating &amp; Strategic Plan  </w:t>
            </w:r>
          </w:p>
        </w:tc>
        <w:tc>
          <w:tcPr>
            <w:tcW w:w="0" w:type="dxa"/>
            <w:vMerge w:val="continue"/>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6" w:space="0" w:color="000000"/>
            </w:tcBorders>
          </w:tcPr>
          <w:p>
            <w:pPr>
              <w:pStyle w:val="Normal"/>
              <w:snapToGrid w:val="false"/>
              <w:jc w:val="center"/>
              <w:rPr>
                <w:color w:val="000000"/>
                <w:sz w:val="16"/>
                <w:lang w:eastAsia="en-US"/>
              </w:rPr>
            </w:pPr>
            <w:r>
              <w:rPr>
                <w:color w:val="000000"/>
                <w:sz w:val="16"/>
                <w:lang w:eastAsia="en-US"/>
              </w:rPr>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360"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bottom w:val="single" w:sz="6" w:space="0" w:color="000000"/>
            </w:tcBorders>
          </w:tcPr>
          <w:p>
            <w:pPr>
              <w:pStyle w:val="Normal"/>
              <w:jc w:val="center"/>
              <w:rPr>
                <w:color w:val="000000"/>
                <w:sz w:val="16"/>
                <w:lang w:eastAsia="en-US"/>
              </w:rPr>
            </w:pPr>
            <w:r>
              <w:rPr>
                <w:color w:val="000000"/>
                <w:sz w:val="16"/>
                <w:lang w:eastAsia="en-US"/>
              </w:rPr>
              <w:t>Company Name</w:t>
            </w:r>
          </w:p>
        </w:tc>
        <w:tc>
          <w:tcPr>
            <w:tcW w:w="348" w:type="dxa"/>
            <w:tcBorders/>
          </w:tcPr>
          <w:p>
            <w:pPr>
              <w:pStyle w:val="Normal"/>
              <w:snapToGrid w:val="false"/>
              <w:jc w:val="center"/>
              <w:rPr>
                <w:color w:val="000000"/>
                <w:sz w:val="16"/>
                <w:lang w:eastAsia="en-US"/>
              </w:rPr>
            </w:pPr>
            <w:r>
              <w:rPr>
                <w:color w:val="000000"/>
                <w:sz w:val="16"/>
                <w:lang w:eastAsia="en-US"/>
              </w:rPr>
            </w:r>
          </w:p>
        </w:tc>
        <w:tc>
          <w:tcPr>
            <w:tcW w:w="960" w:type="dxa"/>
            <w:tcBorders>
              <w:bottom w:val="single" w:sz="6" w:space="0" w:color="000000"/>
            </w:tcBorders>
          </w:tcPr>
          <w:p>
            <w:pPr>
              <w:pStyle w:val="Normal"/>
              <w:jc w:val="center"/>
              <w:rPr>
                <w:color w:val="000000"/>
                <w:sz w:val="16"/>
                <w:lang w:eastAsia="en-US"/>
              </w:rPr>
            </w:pPr>
            <w:r>
              <w:rPr>
                <w:color w:val="000000"/>
                <w:sz w:val="16"/>
                <w:lang w:eastAsia="en-US"/>
              </w:rPr>
              <w:t>Plan</w:t>
            </w:r>
          </w:p>
        </w:tc>
        <w:tc>
          <w:tcPr>
            <w:tcW w:w="348" w:type="dxa"/>
            <w:tcBorders/>
          </w:tcPr>
          <w:p>
            <w:pPr>
              <w:pStyle w:val="Normal"/>
              <w:snapToGrid w:val="false"/>
              <w:jc w:val="center"/>
              <w:rPr>
                <w:color w:val="000000"/>
                <w:sz w:val="16"/>
                <w:u w:val="single"/>
                <w:lang w:eastAsia="en-US"/>
              </w:rPr>
            </w:pPr>
            <w:r>
              <w:rPr>
                <w:color w:val="000000"/>
                <w:sz w:val="16"/>
                <w:u w:val="single"/>
                <w:lang w:eastAsia="en-US"/>
              </w:rPr>
            </w:r>
          </w:p>
        </w:tc>
        <w:tc>
          <w:tcPr>
            <w:tcW w:w="960" w:type="dxa"/>
            <w:tcBorders>
              <w:bottom w:val="single" w:sz="6"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 xml:space="preserve">Estimate </w:t>
            </w:r>
          </w:p>
        </w:tc>
        <w:tc>
          <w:tcPr>
            <w:tcW w:w="348" w:type="dxa"/>
            <w:tcBorders/>
          </w:tcPr>
          <w:p>
            <w:pPr>
              <w:pStyle w:val="Normal"/>
              <w:snapToGrid w:val="false"/>
              <w:jc w:val="center"/>
              <w:rPr>
                <w:color w:val="000000"/>
                <w:sz w:val="16"/>
                <w:u w:val="single"/>
                <w:lang w:eastAsia="en-US"/>
              </w:rPr>
            </w:pPr>
            <w:r>
              <w:rPr>
                <w:color w:val="000000"/>
                <w:sz w:val="16"/>
                <w:u w:val="single"/>
                <w:lang w:eastAsia="en-US"/>
              </w:rPr>
            </w:r>
          </w:p>
        </w:tc>
        <w:tc>
          <w:tcPr>
            <w:tcW w:w="1298" w:type="dxa"/>
            <w:tcBorders>
              <w:bottom w:val="single" w:sz="6" w:space="0" w:color="000000"/>
            </w:tcBorders>
          </w:tcPr>
          <w:p>
            <w:pPr>
              <w:pStyle w:val="Normal"/>
              <w:jc w:val="center"/>
              <w:rPr>
                <w:color w:val="000000"/>
                <w:sz w:val="16"/>
                <w:lang w:eastAsia="en-US"/>
              </w:rPr>
            </w:pPr>
            <w:r>
              <w:rPr>
                <w:color w:val="000000"/>
                <w:sz w:val="16"/>
                <w:lang w:eastAsia="en-US"/>
              </w:rPr>
              <w:t>2000</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bottom w:val="single" w:sz="6" w:space="0" w:color="000000"/>
            </w:tcBorders>
          </w:tcPr>
          <w:p>
            <w:pPr>
              <w:pStyle w:val="Normal"/>
              <w:jc w:val="center"/>
              <w:rPr>
                <w:color w:val="000000"/>
                <w:sz w:val="16"/>
                <w:lang w:eastAsia="en-US"/>
              </w:rPr>
            </w:pPr>
            <w:r>
              <w:rPr>
                <w:color w:val="000000"/>
                <w:sz w:val="16"/>
                <w:lang w:eastAsia="en-US"/>
              </w:rPr>
              <w:t>2001</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0" w:type="dxa"/>
            <w:tcBorders>
              <w:bottom w:val="single" w:sz="6" w:space="0" w:color="000000"/>
            </w:tcBorders>
          </w:tcPr>
          <w:p>
            <w:pPr>
              <w:pStyle w:val="Normal"/>
              <w:jc w:val="center"/>
              <w:rPr>
                <w:color w:val="000000"/>
                <w:sz w:val="16"/>
                <w:lang w:eastAsia="en-US"/>
              </w:rPr>
            </w:pPr>
            <w:r>
              <w:rPr>
                <w:color w:val="000000"/>
                <w:sz w:val="16"/>
                <w:lang w:eastAsia="en-US"/>
              </w:rPr>
              <w:t>2002</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2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1131"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snapToGrid w:val="false"/>
              <w:jc w:val="end"/>
              <w:rPr>
                <w:color w:val="000000"/>
                <w:sz w:val="16"/>
                <w:lang w:eastAsia="en-US"/>
              </w:rPr>
            </w:pPr>
            <w:r>
              <w:rPr>
                <w:color w:val="000000"/>
                <w:sz w:val="16"/>
                <w:lang w:eastAsia="en-US"/>
              </w:rPr>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CORPORATE</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rPr>
                <w:color w:val="000000"/>
                <w:sz w:val="16"/>
                <w:lang w:eastAsia="en-US"/>
              </w:rPr>
            </w:pPr>
            <w:r>
              <w:rPr>
                <w:color w:val="000000"/>
                <w:sz w:val="16"/>
                <w:lang w:eastAsia="en-US"/>
              </w:rPr>
              <w:t xml:space="preserve">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rPr>
                <w:color w:val="000000"/>
                <w:sz w:val="16"/>
                <w:lang w:eastAsia="en-US"/>
              </w:rPr>
            </w:pPr>
            <w:r>
              <w:rPr>
                <w:color w:val="000000"/>
                <w:sz w:val="16"/>
                <w:lang w:eastAsia="en-US"/>
              </w:rPr>
              <w:t xml:space="preserve"> </w:t>
            </w:r>
          </w:p>
        </w:tc>
        <w:tc>
          <w:tcPr>
            <w:tcW w:w="348" w:type="dxa"/>
            <w:tcBorders/>
          </w:tcPr>
          <w:p>
            <w:pPr>
              <w:pStyle w:val="Normal"/>
              <w:snapToGrid w:val="false"/>
              <w:jc w:val="center"/>
              <w:rPr>
                <w:color w:val="000000"/>
                <w:sz w:val="16"/>
                <w:lang w:eastAsia="en-US"/>
              </w:rPr>
            </w:pPr>
            <w:r>
              <w:rPr>
                <w:color w:val="000000"/>
                <w:sz w:val="16"/>
                <w:lang w:eastAsia="en-US"/>
              </w:rPr>
            </w:r>
          </w:p>
        </w:tc>
        <w:tc>
          <w:tcPr>
            <w:tcW w:w="1298"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snapToGrid w:val="false"/>
              <w:jc w:val="end"/>
              <w:rPr>
                <w:color w:val="000000"/>
                <w:sz w:val="16"/>
                <w:lang w:eastAsia="en-US"/>
              </w:rPr>
            </w:pPr>
            <w:r>
              <w:rPr>
                <w:color w:val="000000"/>
                <w:sz w:val="16"/>
                <w:lang w:eastAsia="en-US"/>
              </w:rPr>
            </w:r>
          </w:p>
        </w:tc>
        <w:tc>
          <w:tcPr>
            <w:tcW w:w="295" w:type="dxa"/>
            <w:tcBorders/>
          </w:tcPr>
          <w:p>
            <w:pPr>
              <w:pStyle w:val="Normal"/>
              <w:jc w:val="end"/>
              <w:rPr>
                <w:color w:val="000000"/>
                <w:sz w:val="16"/>
                <w:lang w:eastAsia="en-US"/>
              </w:rPr>
            </w:pPr>
            <w:r>
              <w:rPr>
                <w:color w:val="000000"/>
                <w:sz w:val="16"/>
                <w:lang w:eastAsia="en-US"/>
              </w:rPr>
              <w:t xml:space="preserve"> </w:t>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Corporate Staff</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$1,314.9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$1,314.9 </w:t>
            </w:r>
          </w:p>
        </w:tc>
        <w:tc>
          <w:tcPr>
            <w:tcW w:w="348" w:type="dxa"/>
            <w:tcBorders/>
          </w:tcPr>
          <w:p>
            <w:pPr>
              <w:pStyle w:val="Normal"/>
              <w:rPr>
                <w:color w:val="000000"/>
                <w:sz w:val="16"/>
                <w:lang w:eastAsia="en-US"/>
              </w:rPr>
            </w:pPr>
            <w:r>
              <w:rPr>
                <w:color w:val="000000"/>
                <w:sz w:val="16"/>
                <w:lang w:eastAsia="en-US"/>
              </w:rPr>
              <w:t xml:space="preserve"> </w:t>
            </w:r>
          </w:p>
        </w:tc>
        <w:tc>
          <w:tcPr>
            <w:tcW w:w="1298" w:type="dxa"/>
            <w:tcBorders/>
          </w:tcPr>
          <w:p>
            <w:pPr>
              <w:pStyle w:val="Normal"/>
              <w:jc w:val="end"/>
              <w:rPr>
                <w:color w:val="000000"/>
                <w:sz w:val="16"/>
                <w:lang w:eastAsia="en-US"/>
              </w:rPr>
            </w:pPr>
            <w:r>
              <w:rPr>
                <w:color w:val="000000"/>
                <w:sz w:val="16"/>
                <w:lang w:eastAsia="en-US"/>
              </w:rPr>
              <w:t xml:space="preserve">$2,193.7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$2,343.6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$2,460.8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Enron Management Inc.</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$24.8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$24.8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$30.7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$84.4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$88.6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Enron Property &amp; Services</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$440.0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$440.0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$470.0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$493.5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$518.2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ECM</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$116.2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$116.2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$54.5 </w:t>
            </w:r>
          </w:p>
        </w:tc>
        <w:tc>
          <w:tcPr>
            <w:tcW w:w="348" w:type="dxa"/>
            <w:tcBorders/>
          </w:tcPr>
          <w:p>
            <w:pPr>
              <w:pStyle w:val="Normal"/>
              <w:snapToGrid w:val="false"/>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$109.2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$114.7 </w:t>
            </w:r>
          </w:p>
        </w:tc>
        <w:tc>
          <w:tcPr>
            <w:tcW w:w="295" w:type="dxa"/>
            <w:tcBorders/>
          </w:tcPr>
          <w:p>
            <w:pPr>
              <w:pStyle w:val="Normal"/>
              <w:rPr>
                <w:color w:val="000000"/>
                <w:sz w:val="16"/>
                <w:lang w:eastAsia="en-US"/>
              </w:rPr>
            </w:pPr>
            <w:r>
              <w:rPr>
                <w:color w:val="000000"/>
                <w:sz w:val="16"/>
                <w:lang w:eastAsia="en-US"/>
              </w:rPr>
              <w:t xml:space="preserve"> </w:t>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ECT</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$4,242.7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$4,242.7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$3,937.7 </w:t>
            </w:r>
          </w:p>
        </w:tc>
        <w:tc>
          <w:tcPr>
            <w:tcW w:w="348" w:type="dxa"/>
            <w:tcBorders/>
          </w:tcPr>
          <w:p>
            <w:pPr>
              <w:pStyle w:val="Normal"/>
              <w:snapToGrid w:val="false"/>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$4,246.9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$4,459.3 </w:t>
            </w:r>
          </w:p>
        </w:tc>
        <w:tc>
          <w:tcPr>
            <w:tcW w:w="295" w:type="dxa"/>
            <w:tcBorders/>
          </w:tcPr>
          <w:p>
            <w:pPr>
              <w:pStyle w:val="Normal"/>
              <w:snapToGrid w:val="false"/>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ECT EUROPE</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$495.4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$495.4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$367.8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$437.9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$459.7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GLOBAL PRODUCTS</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$0.0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$0.0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$185.0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$234.6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$246.3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EEDC</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$0.0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$0.0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$7.0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$58.8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$61.7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ECI</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$141.3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$141.3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$236.1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$287.7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$302.1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GPG</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rPr>
                <w:color w:val="000000"/>
                <w:sz w:val="16"/>
                <w:lang w:eastAsia="en-US"/>
              </w:rPr>
            </w:pPr>
            <w:r>
              <w:rPr>
                <w:color w:val="000000"/>
                <w:sz w:val="16"/>
                <w:lang w:eastAsia="en-US"/>
              </w:rPr>
              <w:t xml:space="preserve">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rPr>
                <w:color w:val="000000"/>
                <w:sz w:val="16"/>
                <w:lang w:eastAsia="en-US"/>
              </w:rPr>
            </w:pPr>
            <w:r>
              <w:rPr>
                <w:color w:val="000000"/>
                <w:sz w:val="16"/>
                <w:lang w:eastAsia="en-US"/>
              </w:rPr>
              <w:t xml:space="preserve">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rPr>
                <w:color w:val="000000"/>
                <w:sz w:val="16"/>
                <w:lang w:eastAsia="en-US"/>
              </w:rPr>
            </w:pPr>
            <w:r>
              <w:rPr>
                <w:color w:val="000000"/>
                <w:sz w:val="16"/>
                <w:lang w:eastAsia="en-US"/>
              </w:rPr>
              <w:t xml:space="preserve">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Northern Natural Gas</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$4,787.7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$4,787.7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$5,304.5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$5,630.4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$5,911.9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Transwestern</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$997.5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$997.5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$1,792.2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$1,961.3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$2,059.4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Citrus</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$0.0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$0.0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$20.3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$61.8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$64.9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Florida Gas Transmission</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$1,113.5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$1,113.5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$4,508.2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$5,018.6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$5,269.5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FGT Phase III</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$182.2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$182.2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$261.2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$314.5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$330.2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HPL - Plant Ops.</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$1.9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$1.9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$0.0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$0.0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$0.0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HPL - Pipeline Ops.</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$103.9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$103.9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$158.6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$166.5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$174.9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Louisiana Resources Inc.</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$52.4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$52.4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$78.9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$83.0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$87.1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Northern Plains Natural Gas</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$8.3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$8.3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$8.0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$8.3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$8.7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GPG Executive</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$148.8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$148.8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$160.6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$208.8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$219.3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Mont Belvieu Storage</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$12.4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$12.4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$135.8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$182.8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$191.9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EGP Fuels - MTBE</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$2,035.0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$2,035.0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$1,349.4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$1,457.1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$1,529.9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Methanol</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$362.8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$362.8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$482.9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$547.3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$574.6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EOTT</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$98.3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$98.3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$438.5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$460.4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$483.4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EI</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rPr>
                <w:color w:val="000000"/>
                <w:sz w:val="16"/>
                <w:lang w:eastAsia="en-US"/>
              </w:rPr>
            </w:pPr>
            <w:r>
              <w:rPr>
                <w:color w:val="000000"/>
                <w:sz w:val="16"/>
                <w:lang w:eastAsia="en-US"/>
              </w:rPr>
              <w:t xml:space="preserve">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rPr>
                <w:color w:val="000000"/>
                <w:sz w:val="16"/>
                <w:lang w:eastAsia="en-US"/>
              </w:rPr>
            </w:pPr>
            <w:r>
              <w:rPr>
                <w:color w:val="000000"/>
                <w:sz w:val="16"/>
                <w:lang w:eastAsia="en-US"/>
              </w:rPr>
              <w:t xml:space="preserve">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rPr>
                <w:color w:val="000000"/>
                <w:sz w:val="16"/>
                <w:lang w:eastAsia="en-US"/>
              </w:rPr>
            </w:pPr>
            <w:r>
              <w:rPr>
                <w:color w:val="000000"/>
                <w:sz w:val="16"/>
                <w:lang w:eastAsia="en-US"/>
              </w:rPr>
              <w:t xml:space="preserve">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Consolidated</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$524.2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$524.2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$696.2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$771.2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$809.8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Puerto Rico</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$3,012.2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$3,012.2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$2,687.0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$1,009.1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$1,059.5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NEPCO</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$258.3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$258.3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$352.7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$410.7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$431.2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TDEC</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$0.0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$0.0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$8.1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$48.7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$51.2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EECC</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$353.5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$353.5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$559.7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$695.6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$730.4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EES</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$1,012.7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$1,012.7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$1,395.9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$1,505.9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$1,581.2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color w:val="000000"/>
                <w:sz w:val="16"/>
                <w:lang w:eastAsia="en-US"/>
              </w:rPr>
            </w:pPr>
            <w:r>
              <w:rPr>
                <w:color w:val="000000"/>
                <w:sz w:val="16"/>
                <w:lang w:eastAsia="en-US"/>
              </w:rPr>
              <w:t xml:space="preserve">   </w:t>
            </w:r>
            <w:r>
              <w:rPr>
                <w:color w:val="000000"/>
                <w:sz w:val="16"/>
                <w:lang w:eastAsia="en-US"/>
              </w:rPr>
              <w:t>Enron Wind Corp</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$960.5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$960.5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$789.4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$869.1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$912.5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PGE</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$568.8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$568.8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$679.5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$753.8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$791.5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PORTLAND GEN. HOLDINGS</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$4.5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$4.5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$3.5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$43.9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$46.1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PORTLAND GEN. OPERATIONS</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$5.9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$5.9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$27.0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$43.9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$46.1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EOG</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$3,838.9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$3,838.9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$0.0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$0.0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$0.0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EREC</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$1.1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jc w:val="end"/>
              <w:rPr>
                <w:color w:val="000000"/>
                <w:sz w:val="16"/>
                <w:lang w:eastAsia="en-US"/>
              </w:rPr>
            </w:pPr>
            <w:r>
              <w:rPr>
                <w:color w:val="000000"/>
                <w:sz w:val="16"/>
                <w:lang w:eastAsia="en-US"/>
              </w:rPr>
              <w:t xml:space="preserve">$1.1 </w:t>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jc w:val="end"/>
              <w:rPr>
                <w:color w:val="000000"/>
                <w:sz w:val="16"/>
                <w:lang w:eastAsia="en-US"/>
              </w:rPr>
            </w:pPr>
            <w:r>
              <w:rPr>
                <w:color w:val="000000"/>
                <w:sz w:val="16"/>
                <w:lang w:eastAsia="en-US"/>
              </w:rPr>
              <w:t xml:space="preserve">$0.0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tcPr>
          <w:p>
            <w:pPr>
              <w:pStyle w:val="Normal"/>
              <w:jc w:val="end"/>
              <w:rPr>
                <w:color w:val="000000"/>
                <w:sz w:val="16"/>
                <w:lang w:eastAsia="en-US"/>
              </w:rPr>
            </w:pPr>
            <w:r>
              <w:rPr>
                <w:color w:val="000000"/>
                <w:sz w:val="16"/>
                <w:lang w:eastAsia="en-US"/>
              </w:rPr>
              <w:t xml:space="preserve">$0.0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$0.0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185" w:hRule="atLeast"/>
        </w:trPr>
        <w:tc>
          <w:tcPr>
            <w:tcW w:w="559" w:type="dxa"/>
            <w:tcBorders/>
          </w:tcPr>
          <w:p>
            <w:pPr>
              <w:pStyle w:val="Normal"/>
              <w:snapToGrid w:val="false"/>
              <w:jc w:val="end"/>
              <w:rPr>
                <w:color w:val="000000"/>
                <w:sz w:val="16"/>
                <w:lang w:eastAsia="en-US"/>
              </w:rPr>
            </w:pPr>
            <w:r>
              <w:rPr>
                <w:color w:val="000000"/>
                <w:sz w:val="16"/>
                <w:lang w:eastAsia="en-US"/>
              </w:rPr>
            </w:r>
          </w:p>
        </w:tc>
        <w:tc>
          <w:tcPr>
            <w:tcW w:w="137" w:type="dxa"/>
            <w:tcBorders/>
          </w:tcPr>
          <w:p>
            <w:pPr>
              <w:pStyle w:val="Normal"/>
              <w:snapToGrid w:val="false"/>
              <w:jc w:val="end"/>
              <w:rPr>
                <w:color w:val="000000"/>
                <w:sz w:val="16"/>
                <w:lang w:eastAsia="en-US"/>
              </w:rPr>
            </w:pPr>
            <w:r>
              <w:rPr>
                <w:color w:val="000000"/>
                <w:sz w:val="16"/>
                <w:lang w:eastAsia="en-US"/>
              </w:rPr>
            </w:r>
          </w:p>
        </w:tc>
        <w:tc>
          <w:tcPr>
            <w:tcW w:w="3137" w:type="dxa"/>
            <w:tcBorders/>
          </w:tcPr>
          <w:p>
            <w:pPr>
              <w:pStyle w:val="Normal"/>
              <w:rPr>
                <w:b/>
                <w:color w:val="000000"/>
                <w:sz w:val="16"/>
                <w:lang w:eastAsia="en-US"/>
              </w:rPr>
            </w:pPr>
            <w:r>
              <w:rPr>
                <w:b/>
                <w:color w:val="000000"/>
                <w:sz w:val="16"/>
                <w:lang w:eastAsia="en-US"/>
              </w:rPr>
              <w:t>LIMBACH HOLDINGS, INC.</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bottom w:val="single" w:sz="12" w:space="0" w:color="000000"/>
            </w:tcBorders>
          </w:tcPr>
          <w:p>
            <w:pPr>
              <w:pStyle w:val="Normal"/>
              <w:jc w:val="end"/>
              <w:rPr>
                <w:color w:val="000000"/>
                <w:sz w:val="16"/>
                <w:lang w:eastAsia="en-US"/>
              </w:rPr>
            </w:pPr>
            <w:r>
              <w:rPr>
                <w:color w:val="000000"/>
                <w:sz w:val="16"/>
                <w:lang w:eastAsia="en-US"/>
              </w:rPr>
              <w:t xml:space="preserve">$5,782.9 </w:t>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bottom w:val="single" w:sz="12" w:space="0" w:color="000000"/>
            </w:tcBorders>
          </w:tcPr>
          <w:p>
            <w:pPr>
              <w:pStyle w:val="Normal"/>
              <w:jc w:val="end"/>
              <w:rPr>
                <w:color w:val="000000"/>
                <w:sz w:val="16"/>
                <w:lang w:eastAsia="en-US"/>
              </w:rPr>
            </w:pPr>
            <w:r>
              <w:rPr>
                <w:color w:val="000000"/>
                <w:sz w:val="16"/>
                <w:lang w:eastAsia="en-US"/>
              </w:rPr>
              <w:t xml:space="preserve">$270.0 </w:t>
            </w:r>
          </w:p>
        </w:tc>
        <w:tc>
          <w:tcPr>
            <w:tcW w:w="348" w:type="dxa"/>
            <w:tcBorders/>
          </w:tcPr>
          <w:p>
            <w:pPr>
              <w:pStyle w:val="Normal"/>
              <w:snapToGrid w:val="false"/>
              <w:jc w:val="center"/>
              <w:rPr>
                <w:color w:val="000000"/>
                <w:sz w:val="16"/>
                <w:lang w:eastAsia="en-US"/>
              </w:rPr>
            </w:pPr>
            <w:r>
              <w:rPr>
                <w:color w:val="000000"/>
                <w:sz w:val="16"/>
                <w:lang w:eastAsia="en-US"/>
              </w:rPr>
            </w:r>
          </w:p>
        </w:tc>
        <w:tc>
          <w:tcPr>
            <w:tcW w:w="1298" w:type="dxa"/>
            <w:tcBorders>
              <w:bottom w:val="single" w:sz="12" w:space="0" w:color="000000"/>
            </w:tcBorders>
          </w:tcPr>
          <w:p>
            <w:pPr>
              <w:pStyle w:val="Normal"/>
              <w:jc w:val="end"/>
              <w:rPr>
                <w:color w:val="000000"/>
                <w:sz w:val="16"/>
                <w:lang w:eastAsia="en-US"/>
              </w:rPr>
            </w:pPr>
            <w:r>
              <w:rPr>
                <w:color w:val="000000"/>
                <w:sz w:val="16"/>
                <w:lang w:eastAsia="en-US"/>
              </w:rPr>
              <w:t xml:space="preserve">$270.0 </w:t>
            </w:r>
          </w:p>
        </w:tc>
        <w:tc>
          <w:tcPr>
            <w:tcW w:w="348" w:type="dxa"/>
            <w:tcBorders/>
          </w:tcPr>
          <w:p>
            <w:pPr>
              <w:pStyle w:val="Normal"/>
              <w:snapToGrid w:val="false"/>
              <w:jc w:val="center"/>
              <w:rPr>
                <w:color w:val="000000"/>
                <w:sz w:val="16"/>
                <w:lang w:eastAsia="en-US"/>
              </w:rPr>
            </w:pPr>
            <w:r>
              <w:rPr>
                <w:color w:val="000000"/>
                <w:sz w:val="16"/>
                <w:lang w:eastAsia="en-US"/>
              </w:rPr>
            </w:r>
          </w:p>
        </w:tc>
        <w:tc>
          <w:tcPr>
            <w:tcW w:w="1131" w:type="dxa"/>
            <w:tcBorders>
              <w:bottom w:val="single" w:sz="12" w:space="0" w:color="000000"/>
            </w:tcBorders>
          </w:tcPr>
          <w:p>
            <w:pPr>
              <w:pStyle w:val="Normal"/>
              <w:jc w:val="end"/>
              <w:rPr>
                <w:color w:val="000000"/>
                <w:sz w:val="16"/>
                <w:lang w:eastAsia="en-US"/>
              </w:rPr>
            </w:pPr>
            <w:r>
              <w:rPr>
                <w:color w:val="000000"/>
                <w:sz w:val="16"/>
                <w:lang w:eastAsia="en-US"/>
              </w:rPr>
              <w:t xml:space="preserve">$283.5 </w:t>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bottom w:val="single" w:sz="12" w:space="0" w:color="000000"/>
            </w:tcBorders>
          </w:tcPr>
          <w:p>
            <w:pPr>
              <w:pStyle w:val="Normal"/>
              <w:jc w:val="end"/>
              <w:rPr>
                <w:color w:val="000000"/>
                <w:sz w:val="16"/>
                <w:lang w:eastAsia="en-US"/>
              </w:rPr>
            </w:pPr>
            <w:r>
              <w:rPr>
                <w:color w:val="000000"/>
                <w:sz w:val="16"/>
                <w:lang w:eastAsia="en-US"/>
              </w:rPr>
              <w:t xml:space="preserve">$297.7 </w:t>
            </w:r>
          </w:p>
        </w:tc>
        <w:tc>
          <w:tcPr>
            <w:tcW w:w="295" w:type="dxa"/>
            <w:tcBorders/>
          </w:tcPr>
          <w:p>
            <w:pPr>
              <w:pStyle w:val="Normal"/>
              <w:snapToGrid w:val="false"/>
              <w:jc w:val="end"/>
              <w:rPr>
                <w:color w:val="000000"/>
                <w:sz w:val="16"/>
                <w:lang w:eastAsia="en-US"/>
              </w:rPr>
            </w:pPr>
            <w:r>
              <w:rPr>
                <w:color w:val="000000"/>
                <w:sz w:val="16"/>
                <w:lang w:eastAsia="en-US"/>
              </w:rPr>
            </w:r>
          </w:p>
        </w:tc>
      </w:tr>
      <w:tr>
        <w:trPr>
          <w:trHeight w:val="358" w:hRule="atLeast"/>
        </w:trPr>
        <w:tc>
          <w:tcPr>
            <w:tcW w:w="559" w:type="dxa"/>
            <w:tcBorders/>
          </w:tcPr>
          <w:p>
            <w:pPr>
              <w:pStyle w:val="Normal"/>
              <w:snapToGrid w:val="false"/>
              <w:jc w:val="end"/>
              <w:rPr>
                <w:b/>
                <w:color w:val="000000"/>
                <w:sz w:val="16"/>
                <w:lang w:eastAsia="en-US"/>
              </w:rPr>
            </w:pPr>
            <w:r>
              <w:rPr>
                <w:b/>
                <w:color w:val="000000"/>
                <w:sz w:val="16"/>
                <w:lang w:eastAsia="en-US"/>
              </w:rPr>
            </w:r>
          </w:p>
        </w:tc>
        <w:tc>
          <w:tcPr>
            <w:tcW w:w="137" w:type="dxa"/>
            <w:tcBorders/>
          </w:tcPr>
          <w:p>
            <w:pPr>
              <w:pStyle w:val="Normal"/>
              <w:snapToGrid w:val="false"/>
              <w:jc w:val="end"/>
              <w:rPr>
                <w:b/>
                <w:color w:val="000000"/>
                <w:sz w:val="16"/>
                <w:lang w:eastAsia="en-US"/>
              </w:rPr>
            </w:pPr>
            <w:r>
              <w:rPr>
                <w:b/>
                <w:color w:val="000000"/>
                <w:sz w:val="16"/>
                <w:lang w:eastAsia="en-US"/>
              </w:rPr>
            </w:r>
          </w:p>
        </w:tc>
        <w:tc>
          <w:tcPr>
            <w:tcW w:w="3137" w:type="dxa"/>
            <w:tcBorders/>
          </w:tcPr>
          <w:p>
            <w:pPr>
              <w:pStyle w:val="Normal"/>
              <w:rPr>
                <w:b/>
                <w:color w:val="000000"/>
                <w:sz w:val="16"/>
                <w:lang w:eastAsia="en-US"/>
              </w:rPr>
            </w:pPr>
            <w:r>
              <w:rPr>
                <w:b/>
                <w:color w:val="000000"/>
                <w:sz w:val="16"/>
                <w:lang w:eastAsia="en-US"/>
              </w:rPr>
              <w:t xml:space="preserve"> </w:t>
            </w:r>
            <w:r>
              <w:rPr>
                <w:b/>
                <w:color w:val="000000"/>
                <w:sz w:val="16"/>
                <w:lang w:eastAsia="en-US"/>
              </w:rPr>
              <w:t>TOTAL</w:t>
            </w:r>
          </w:p>
        </w:tc>
        <w:tc>
          <w:tcPr>
            <w:tcW w:w="348" w:type="dxa"/>
            <w:tcBorders/>
          </w:tcPr>
          <w:p>
            <w:pPr>
              <w:pStyle w:val="Normal"/>
              <w:snapToGrid w:val="false"/>
              <w:jc w:val="end"/>
              <w:rPr>
                <w:b/>
                <w:color w:val="000000"/>
                <w:sz w:val="16"/>
                <w:lang w:eastAsia="en-US"/>
              </w:rPr>
            </w:pPr>
            <w:r>
              <w:rPr>
                <w:b/>
                <w:color w:val="000000"/>
                <w:sz w:val="16"/>
                <w:lang w:eastAsia="en-US"/>
              </w:rPr>
            </w:r>
          </w:p>
        </w:tc>
        <w:tc>
          <w:tcPr>
            <w:tcW w:w="960" w:type="dxa"/>
            <w:tcBorders>
              <w:bottom w:val="double" w:sz="6" w:space="0" w:color="000000"/>
            </w:tcBorders>
          </w:tcPr>
          <w:p>
            <w:pPr>
              <w:pStyle w:val="Normal"/>
              <w:jc w:val="end"/>
              <w:rPr>
                <w:b/>
                <w:color w:val="000000"/>
                <w:sz w:val="16"/>
                <w:lang w:eastAsia="en-US"/>
              </w:rPr>
            </w:pPr>
            <w:r>
              <w:rPr>
                <w:b/>
                <w:color w:val="000000"/>
                <w:sz w:val="16"/>
                <w:lang w:eastAsia="en-US"/>
              </w:rPr>
              <w:t xml:space="preserve">$33,003.5 </w:t>
            </w:r>
          </w:p>
        </w:tc>
        <w:tc>
          <w:tcPr>
            <w:tcW w:w="348" w:type="dxa"/>
            <w:tcBorders/>
          </w:tcPr>
          <w:p>
            <w:pPr>
              <w:pStyle w:val="Normal"/>
              <w:jc w:val="end"/>
              <w:rPr>
                <w:b/>
                <w:color w:val="000000"/>
                <w:sz w:val="16"/>
                <w:lang w:eastAsia="en-US"/>
              </w:rPr>
            </w:pPr>
            <w:r>
              <w:rPr>
                <w:b/>
                <w:color w:val="000000"/>
                <w:sz w:val="16"/>
                <w:lang w:eastAsia="en-US"/>
              </w:rPr>
              <w:t xml:space="preserve"> </w:t>
            </w:r>
          </w:p>
        </w:tc>
        <w:tc>
          <w:tcPr>
            <w:tcW w:w="960" w:type="dxa"/>
            <w:tcBorders>
              <w:bottom w:val="double" w:sz="6" w:space="0" w:color="000000"/>
            </w:tcBorders>
          </w:tcPr>
          <w:p>
            <w:pPr>
              <w:pStyle w:val="Normal"/>
              <w:jc w:val="end"/>
              <w:rPr>
                <w:b/>
                <w:color w:val="000000"/>
                <w:sz w:val="16"/>
                <w:lang w:eastAsia="en-US"/>
              </w:rPr>
            </w:pPr>
            <w:r>
              <w:rPr>
                <w:b/>
                <w:color w:val="000000"/>
                <w:sz w:val="16"/>
                <w:lang w:eastAsia="en-US"/>
              </w:rPr>
              <w:t xml:space="preserve">$27,490.6 </w:t>
            </w:r>
          </w:p>
        </w:tc>
        <w:tc>
          <w:tcPr>
            <w:tcW w:w="348" w:type="dxa"/>
            <w:tcBorders/>
          </w:tcPr>
          <w:p>
            <w:pPr>
              <w:pStyle w:val="Normal"/>
              <w:jc w:val="end"/>
              <w:rPr>
                <w:b/>
                <w:color w:val="000000"/>
                <w:sz w:val="16"/>
                <w:lang w:eastAsia="en-US"/>
              </w:rPr>
            </w:pPr>
            <w:r>
              <w:rPr>
                <w:b/>
                <w:color w:val="000000"/>
                <w:sz w:val="16"/>
                <w:lang w:eastAsia="en-US"/>
              </w:rPr>
              <w:t xml:space="preserve"> </w:t>
            </w:r>
          </w:p>
        </w:tc>
        <w:tc>
          <w:tcPr>
            <w:tcW w:w="1298" w:type="dxa"/>
            <w:tcBorders>
              <w:bottom w:val="double" w:sz="6" w:space="0" w:color="000000"/>
            </w:tcBorders>
          </w:tcPr>
          <w:p>
            <w:pPr>
              <w:pStyle w:val="Normal"/>
              <w:jc w:val="end"/>
              <w:rPr>
                <w:b/>
                <w:color w:val="000000"/>
                <w:sz w:val="16"/>
                <w:lang w:eastAsia="en-US"/>
              </w:rPr>
            </w:pPr>
            <w:r>
              <w:rPr>
                <w:b/>
                <w:color w:val="000000"/>
                <w:sz w:val="16"/>
                <w:lang w:eastAsia="en-US"/>
              </w:rPr>
              <w:t xml:space="preserve">$29,650.7 </w:t>
            </w:r>
          </w:p>
        </w:tc>
        <w:tc>
          <w:tcPr>
            <w:tcW w:w="348" w:type="dxa"/>
            <w:tcBorders/>
          </w:tcPr>
          <w:p>
            <w:pPr>
              <w:pStyle w:val="Normal"/>
              <w:jc w:val="end"/>
              <w:rPr>
                <w:b/>
                <w:color w:val="000000"/>
                <w:sz w:val="16"/>
                <w:lang w:eastAsia="en-US"/>
              </w:rPr>
            </w:pPr>
            <w:r>
              <w:rPr>
                <w:b/>
                <w:color w:val="000000"/>
                <w:sz w:val="16"/>
                <w:lang w:eastAsia="en-US"/>
              </w:rPr>
              <w:t xml:space="preserve"> </w:t>
            </w:r>
          </w:p>
        </w:tc>
        <w:tc>
          <w:tcPr>
            <w:tcW w:w="1131" w:type="dxa"/>
            <w:tcBorders>
              <w:bottom w:val="double" w:sz="6" w:space="0" w:color="000000"/>
            </w:tcBorders>
          </w:tcPr>
          <w:p>
            <w:pPr>
              <w:pStyle w:val="Normal"/>
              <w:jc w:val="end"/>
              <w:rPr>
                <w:b/>
                <w:color w:val="000000"/>
                <w:sz w:val="16"/>
                <w:lang w:eastAsia="en-US"/>
              </w:rPr>
            </w:pPr>
            <w:r>
              <w:rPr>
                <w:b/>
                <w:color w:val="000000"/>
                <w:sz w:val="16"/>
                <w:lang w:eastAsia="en-US"/>
              </w:rPr>
              <w:t xml:space="preserve">$30,832.7 </w:t>
            </w:r>
          </w:p>
        </w:tc>
        <w:tc>
          <w:tcPr>
            <w:tcW w:w="348" w:type="dxa"/>
            <w:tcBorders/>
          </w:tcPr>
          <w:p>
            <w:pPr>
              <w:pStyle w:val="Normal"/>
              <w:jc w:val="end"/>
              <w:rPr>
                <w:b/>
                <w:color w:val="000000"/>
                <w:sz w:val="16"/>
                <w:lang w:eastAsia="en-US"/>
              </w:rPr>
            </w:pPr>
            <w:r>
              <w:rPr>
                <w:b/>
                <w:color w:val="000000"/>
                <w:sz w:val="16"/>
                <w:lang w:eastAsia="en-US"/>
              </w:rPr>
              <w:t xml:space="preserve"> </w:t>
            </w:r>
          </w:p>
        </w:tc>
        <w:tc>
          <w:tcPr>
            <w:tcW w:w="1130" w:type="dxa"/>
            <w:tcBorders>
              <w:bottom w:val="double" w:sz="6" w:space="0" w:color="000000"/>
            </w:tcBorders>
          </w:tcPr>
          <w:p>
            <w:pPr>
              <w:pStyle w:val="Normal"/>
              <w:jc w:val="end"/>
              <w:rPr>
                <w:b/>
                <w:color w:val="000000"/>
                <w:sz w:val="16"/>
                <w:lang w:eastAsia="en-US"/>
              </w:rPr>
            </w:pPr>
            <w:r>
              <w:rPr>
                <w:b/>
                <w:color w:val="000000"/>
                <w:sz w:val="16"/>
                <w:lang w:eastAsia="en-US"/>
              </w:rPr>
              <w:t xml:space="preserve">$32,374.4 </w:t>
            </w:r>
          </w:p>
        </w:tc>
        <w:tc>
          <w:tcPr>
            <w:tcW w:w="295" w:type="dxa"/>
            <w:tcBorders/>
          </w:tcPr>
          <w:p>
            <w:pPr>
              <w:pStyle w:val="Normal"/>
              <w:snapToGrid w:val="false"/>
              <w:jc w:val="end"/>
              <w:rPr>
                <w:b/>
                <w:color w:val="000000"/>
                <w:sz w:val="16"/>
                <w:lang w:eastAsia="en-US"/>
              </w:rPr>
            </w:pPr>
            <w:r>
              <w:rPr>
                <w:b/>
                <w:color w:val="000000"/>
                <w:sz w:val="16"/>
                <w:lang w:eastAsia="en-US"/>
              </w:rPr>
            </w:r>
          </w:p>
        </w:tc>
      </w:tr>
      <w:tr>
        <w:trPr>
          <w:trHeight w:val="250" w:hRule="atLeast"/>
        </w:trPr>
        <w:tc>
          <w:tcPr>
            <w:tcW w:w="559" w:type="dxa"/>
            <w:tcBorders/>
          </w:tcPr>
          <w:p>
            <w:pPr>
              <w:pStyle w:val="Normal"/>
              <w:rPr>
                <w:color w:val="000000"/>
                <w:sz w:val="16"/>
                <w:lang w:eastAsia="en-US"/>
              </w:rPr>
            </w:pPr>
            <w:r>
              <w:rPr>
                <w:color w:val="000000"/>
                <w:sz w:val="16"/>
                <w:lang w:eastAsia="en-US"/>
              </w:rPr>
              <w:t xml:space="preserve"> </w:t>
            </w:r>
          </w:p>
        </w:tc>
        <w:tc>
          <w:tcPr>
            <w:tcW w:w="137" w:type="dxa"/>
            <w:tcBorders/>
          </w:tcPr>
          <w:p>
            <w:pPr>
              <w:pStyle w:val="Normal"/>
              <w:rPr>
                <w:color w:val="000000"/>
                <w:sz w:val="16"/>
                <w:lang w:eastAsia="en-US"/>
              </w:rPr>
            </w:pPr>
            <w:r>
              <w:rPr>
                <w:color w:val="000000"/>
                <w:sz w:val="16"/>
                <w:lang w:eastAsia="en-US"/>
              </w:rPr>
              <w:t xml:space="preserve"> </w:t>
            </w:r>
          </w:p>
        </w:tc>
        <w:tc>
          <w:tcPr>
            <w:tcW w:w="3137"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960"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1298"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1131" w:type="dxa"/>
            <w:tcBorders/>
          </w:tcPr>
          <w:p>
            <w:pPr>
              <w:pStyle w:val="Normal"/>
              <w:snapToGrid w:val="false"/>
              <w:jc w:val="end"/>
              <w:rPr>
                <w:color w:val="000000"/>
                <w:sz w:val="16"/>
                <w:lang w:eastAsia="en-US"/>
              </w:rPr>
            </w:pPr>
            <w:r>
              <w:rPr>
                <w:color w:val="000000"/>
                <w:sz w:val="16"/>
                <w:lang w:eastAsia="en-US"/>
              </w:rPr>
            </w:r>
          </w:p>
        </w:tc>
        <w:tc>
          <w:tcPr>
            <w:tcW w:w="348" w:type="dxa"/>
            <w:tcBorders/>
          </w:tcPr>
          <w:p>
            <w:pPr>
              <w:pStyle w:val="Normal"/>
              <w:snapToGrid w:val="false"/>
              <w:jc w:val="end"/>
              <w:rPr>
                <w:color w:val="000000"/>
                <w:sz w:val="16"/>
                <w:lang w:eastAsia="en-US"/>
              </w:rPr>
            </w:pPr>
            <w:r>
              <w:rPr>
                <w:color w:val="000000"/>
                <w:sz w:val="16"/>
                <w:lang w:eastAsia="en-US"/>
              </w:rPr>
            </w:r>
          </w:p>
        </w:tc>
        <w:tc>
          <w:tcPr>
            <w:tcW w:w="1130" w:type="dxa"/>
            <w:tcBorders/>
          </w:tcPr>
          <w:p>
            <w:pPr>
              <w:pStyle w:val="Normal"/>
              <w:jc w:val="end"/>
              <w:rPr>
                <w:color w:val="000000"/>
                <w:sz w:val="16"/>
                <w:lang w:eastAsia="en-US"/>
              </w:rPr>
            </w:pPr>
            <w:r>
              <w:rPr>
                <w:color w:val="000000"/>
                <w:sz w:val="16"/>
                <w:lang w:eastAsia="en-US"/>
              </w:rPr>
              <w:t xml:space="preserve"> </w:t>
            </w:r>
          </w:p>
        </w:tc>
        <w:tc>
          <w:tcPr>
            <w:tcW w:w="295" w:type="dxa"/>
            <w:tcBorders/>
          </w:tcPr>
          <w:p>
            <w:pPr>
              <w:pStyle w:val="Normal"/>
              <w:snapToGrid w:val="false"/>
              <w:jc w:val="end"/>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sz w:val="16"/>
        </w:rPr>
      </w:pPr>
      <w:r>
        <w:rPr>
          <w:sz w:val="16"/>
        </w:rPr>
      </w:r>
    </w:p>
    <w:tbl>
      <w:tblPr>
        <w:tblW w:w="14033" w:type="dxa"/>
        <w:jc w:val="start"/>
        <w:tblInd w:w="0" w:type="dxa"/>
        <w:tblLayout w:type="fixed"/>
        <w:tblCellMar>
          <w:top w:w="0" w:type="dxa"/>
          <w:start w:w="30" w:type="dxa"/>
          <w:bottom w:w="0" w:type="dxa"/>
          <w:end w:w="30" w:type="dxa"/>
        </w:tblCellMar>
      </w:tblPr>
      <w:tblGrid>
        <w:gridCol w:w="2851"/>
        <w:gridCol w:w="250"/>
        <w:gridCol w:w="1200"/>
        <w:gridCol w:w="293"/>
        <w:gridCol w:w="1200"/>
        <w:gridCol w:w="345"/>
        <w:gridCol w:w="1200"/>
        <w:gridCol w:w="293"/>
        <w:gridCol w:w="1243"/>
        <w:gridCol w:w="293"/>
        <w:gridCol w:w="1306"/>
        <w:gridCol w:w="333"/>
        <w:gridCol w:w="1200"/>
        <w:gridCol w:w="334"/>
        <w:gridCol w:w="1346"/>
        <w:gridCol w:w="346"/>
      </w:tblGrid>
      <w:tr>
        <w:trPr>
          <w:tblHeader w:val="true"/>
          <w:trHeight w:val="377" w:hRule="atLeast"/>
        </w:trPr>
        <w:tc>
          <w:tcPr>
            <w:tcW w:w="14033" w:type="dxa"/>
            <w:gridSpan w:val="16"/>
            <w:tcBorders/>
          </w:tcPr>
          <w:p>
            <w:pPr>
              <w:pStyle w:val="Normal"/>
              <w:jc w:val="center"/>
              <w:rPr>
                <w:b/>
                <w:color w:val="0000FF"/>
                <w:sz w:val="16"/>
                <w:lang w:eastAsia="en-US"/>
              </w:rPr>
            </w:pPr>
            <w:r>
              <w:rPr>
                <w:b/>
                <w:color w:val="0000FF"/>
                <w:sz w:val="16"/>
                <w:lang w:eastAsia="en-US"/>
              </w:rPr>
              <w:t>ENRON CORP.</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blHeader w:val="true"/>
          <w:trHeight w:val="391" w:hRule="atLeast"/>
        </w:trPr>
        <w:tc>
          <w:tcPr>
            <w:tcW w:w="14033" w:type="dxa"/>
            <w:gridSpan w:val="16"/>
            <w:tcBorders/>
          </w:tcPr>
          <w:p>
            <w:pPr>
              <w:pStyle w:val="Normal"/>
              <w:jc w:val="center"/>
              <w:rPr>
                <w:b/>
                <w:color w:val="0000FF"/>
                <w:sz w:val="16"/>
                <w:lang w:eastAsia="en-US"/>
              </w:rPr>
            </w:pPr>
            <w:r>
              <w:rPr>
                <w:b/>
                <w:color w:val="0000FF"/>
                <w:sz w:val="16"/>
                <w:lang w:eastAsia="en-US"/>
              </w:rPr>
              <w:t>TOTAL INSURANCE COSTS - 2000</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r>
      <w:tr>
        <w:trPr>
          <w:tblHeader w:val="true"/>
          <w:trHeight w:val="103" w:hRule="atLeast"/>
        </w:trPr>
        <w:tc>
          <w:tcPr>
            <w:tcW w:w="4301" w:type="dxa"/>
            <w:gridSpan w:val="3"/>
            <w:tcBorders/>
          </w:tcPr>
          <w:p>
            <w:pPr>
              <w:pStyle w:val="Normal"/>
              <w:jc w:val="center"/>
              <w:rPr>
                <w:b/>
                <w:color w:val="0000FF"/>
                <w:sz w:val="16"/>
                <w:lang w:eastAsia="en-US"/>
              </w:rPr>
            </w:pPr>
            <w:r>
              <w:rPr>
                <w:b/>
                <w:color w:val="0000FF"/>
                <w:sz w:val="16"/>
                <w:lang w:eastAsia="en-US"/>
              </w:rPr>
              <w:t xml:space="preserve"> </w:t>
            </w:r>
          </w:p>
        </w:tc>
        <w:tc>
          <w:tcPr>
            <w:tcW w:w="0" w:type="dxa"/>
            <w:vMerge w:val="continue"/>
            <w:tcBorders/>
          </w:tcPr>
          <w:p>
            <w:pPr>
              <w:pStyle w:val="Normal"/>
              <w:snapToGrid w:val="false"/>
              <w:jc w:val="center"/>
              <w:rPr>
                <w:b/>
                <w:color w:val="000000"/>
                <w:sz w:val="16"/>
                <w:lang w:eastAsia="en-US"/>
              </w:rPr>
            </w:pPr>
            <w:r>
              <w:rPr>
                <w:b/>
                <w:color w:val="000000"/>
                <w:sz w:val="16"/>
                <w:lang w:eastAsia="en-US"/>
              </w:rPr>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center"/>
              <w:rPr>
                <w:color w:val="000000"/>
                <w:sz w:val="16"/>
                <w:lang w:eastAsia="en-US"/>
              </w:rPr>
            </w:pPr>
            <w:r>
              <w:rPr>
                <w:color w:val="000000"/>
                <w:sz w:val="16"/>
                <w:lang w:eastAsia="en-US"/>
              </w:rPr>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tcPr>
          <w:p>
            <w:pPr>
              <w:pStyle w:val="Normal"/>
              <w:snapToGrid w:val="false"/>
              <w:jc w:val="center"/>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tcPr>
          <w:p>
            <w:pPr>
              <w:pStyle w:val="Normal"/>
              <w:snapToGrid w:val="false"/>
              <w:jc w:val="center"/>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tcPr>
          <w:p>
            <w:pPr>
              <w:pStyle w:val="Normal"/>
              <w:snapToGrid w:val="false"/>
              <w:jc w:val="center"/>
              <w:rPr>
                <w:color w:val="000000"/>
                <w:sz w:val="16"/>
                <w:lang w:eastAsia="en-US"/>
              </w:rPr>
            </w:pPr>
            <w:r>
              <w:rPr>
                <w:color w:val="000000"/>
                <w:sz w:val="16"/>
                <w:lang w:eastAsia="en-US"/>
              </w:rPr>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center"/>
              <w:rPr>
                <w:color w:val="000000"/>
                <w:sz w:val="16"/>
                <w:lang w:eastAsia="en-US"/>
              </w:rPr>
            </w:pPr>
            <w:r>
              <w:rPr>
                <w:color w:val="000000"/>
                <w:sz w:val="16"/>
                <w:lang w:eastAsia="en-US"/>
              </w:rPr>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tcPr>
          <w:p>
            <w:pPr>
              <w:pStyle w:val="Normal"/>
              <w:snapToGrid w:val="false"/>
              <w:jc w:val="center"/>
              <w:rPr>
                <w:color w:val="000000"/>
                <w:sz w:val="16"/>
                <w:lang w:eastAsia="en-US"/>
              </w:rPr>
            </w:pPr>
            <w:r>
              <w:rPr>
                <w:color w:val="000000"/>
                <w:sz w:val="16"/>
                <w:lang w:eastAsia="en-US"/>
              </w:rPr>
            </w:r>
          </w:p>
        </w:tc>
        <w:tc>
          <w:tcPr>
            <w:tcW w:w="346" w:type="dxa"/>
            <w:tcBorders/>
          </w:tcPr>
          <w:p>
            <w:pPr>
              <w:pStyle w:val="Normal"/>
              <w:snapToGrid w:val="false"/>
              <w:jc w:val="center"/>
              <w:rPr>
                <w:color w:val="000000"/>
                <w:sz w:val="16"/>
                <w:lang w:eastAsia="en-US"/>
              </w:rPr>
            </w:pPr>
            <w:r>
              <w:rPr>
                <w:color w:val="000000"/>
                <w:sz w:val="16"/>
                <w:lang w:eastAsia="en-US"/>
              </w:rPr>
            </w:r>
          </w:p>
        </w:tc>
      </w:tr>
      <w:tr>
        <w:trPr>
          <w:tblHeader w:val="true"/>
          <w:trHeight w:val="240" w:hRule="atLeast"/>
        </w:trPr>
        <w:tc>
          <w:tcPr>
            <w:tcW w:w="2851" w:type="dxa"/>
            <w:tcBorders/>
          </w:tcPr>
          <w:p>
            <w:pPr>
              <w:pStyle w:val="Normal"/>
              <w:snapToGrid w:val="false"/>
              <w:jc w:val="end"/>
              <w:rPr>
                <w:color w:val="000000"/>
                <w:sz w:val="16"/>
                <w:lang w:eastAsia="en-US"/>
              </w:rPr>
            </w:pPr>
            <w:r>
              <w:rPr>
                <w:color w:val="000000"/>
                <w:sz w:val="16"/>
                <w:lang w:eastAsia="en-US"/>
              </w:rPr>
            </w:r>
          </w:p>
        </w:tc>
        <w:tc>
          <w:tcPr>
            <w:tcW w:w="250" w:type="dxa"/>
            <w:tcBorders/>
          </w:tcPr>
          <w:p>
            <w:pPr>
              <w:pStyle w:val="Normal"/>
              <w:snapToGrid w:val="false"/>
              <w:jc w:val="end"/>
              <w:rPr>
                <w:color w:val="000000"/>
                <w:sz w:val="16"/>
                <w:lang w:eastAsia="en-US"/>
              </w:rPr>
            </w:pPr>
            <w:r>
              <w:rPr>
                <w:color w:val="000000"/>
                <w:sz w:val="16"/>
                <w:lang w:eastAsia="en-US"/>
              </w:rPr>
            </w:r>
          </w:p>
        </w:tc>
        <w:tc>
          <w:tcPr>
            <w:tcW w:w="1200"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W.C.</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A.L.</w:t>
            </w:r>
          </w:p>
        </w:tc>
        <w:tc>
          <w:tcPr>
            <w:tcW w:w="345" w:type="dxa"/>
            <w:tcBorders/>
          </w:tcPr>
          <w:p>
            <w:pPr>
              <w:pStyle w:val="Normal"/>
              <w:snapToGrid w:val="false"/>
              <w:jc w:val="end"/>
              <w:rPr>
                <w:color w:val="000000"/>
                <w:sz w:val="16"/>
                <w:lang w:eastAsia="en-US"/>
              </w:rPr>
            </w:pPr>
            <w:r>
              <w:rPr>
                <w:color w:val="000000"/>
                <w:sz w:val="16"/>
                <w:lang w:eastAsia="en-US"/>
              </w:rPr>
            </w:r>
          </w:p>
        </w:tc>
        <w:tc>
          <w:tcPr>
            <w:tcW w:w="1200"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G.L.</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XS LIAB.</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r>
              <w:rPr>
                <w:color w:val="000000"/>
                <w:sz w:val="16"/>
                <w:lang w:eastAsia="en-US"/>
              </w:rPr>
              <w:t>PROPERTY</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MISC.</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top w:val="single" w:sz="12" w:space="0" w:color="000000"/>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TOTAL</w:t>
            </w:r>
          </w:p>
        </w:tc>
        <w:tc>
          <w:tcPr>
            <w:tcW w:w="346" w:type="dxa"/>
            <w:tcBorders/>
          </w:tcPr>
          <w:p>
            <w:pPr>
              <w:pStyle w:val="Normal"/>
              <w:snapToGrid w:val="false"/>
              <w:jc w:val="end"/>
              <w:rPr>
                <w:b/>
                <w:color w:val="000000"/>
                <w:sz w:val="16"/>
                <w:lang w:eastAsia="en-US"/>
              </w:rPr>
            </w:pPr>
            <w:r>
              <w:rPr>
                <w:b/>
                <w:color w:val="000000"/>
                <w:sz w:val="16"/>
                <w:lang w:eastAsia="en-US"/>
              </w:rPr>
            </w:r>
          </w:p>
        </w:tc>
      </w:tr>
      <w:tr>
        <w:trPr>
          <w:tblHeader w:val="true"/>
          <w:trHeight w:val="168" w:hRule="atLeast"/>
        </w:trPr>
        <w:tc>
          <w:tcPr>
            <w:tcW w:w="2851" w:type="dxa"/>
            <w:tcBorders/>
          </w:tcPr>
          <w:p>
            <w:pPr>
              <w:pStyle w:val="Normal"/>
              <w:snapToGrid w:val="false"/>
              <w:jc w:val="center"/>
              <w:rPr>
                <w:color w:val="000000"/>
                <w:sz w:val="16"/>
                <w:lang w:eastAsia="en-US"/>
              </w:rPr>
            </w:pPr>
            <w:r>
              <w:rPr>
                <w:color w:val="000000"/>
                <w:sz w:val="16"/>
                <w:lang w:eastAsia="en-US"/>
              </w:rPr>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PREMIUM</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PREMIUM</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PREMIUM</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PREMIUM</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PREMIUM</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PREMIUM</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PREMIUM</w:t>
            </w:r>
          </w:p>
        </w:tc>
        <w:tc>
          <w:tcPr>
            <w:tcW w:w="346" w:type="dxa"/>
            <w:tcBorders/>
          </w:tcPr>
          <w:p>
            <w:pPr>
              <w:pStyle w:val="Normal"/>
              <w:snapToGrid w:val="false"/>
              <w:jc w:val="end"/>
              <w:rPr>
                <w:b/>
                <w:color w:val="000000"/>
                <w:sz w:val="16"/>
                <w:lang w:eastAsia="en-US"/>
              </w:rPr>
            </w:pPr>
            <w:r>
              <w:rPr>
                <w:b/>
                <w:color w:val="000000"/>
                <w:sz w:val="16"/>
                <w:lang w:eastAsia="en-US"/>
              </w:rPr>
            </w:r>
          </w:p>
        </w:tc>
      </w:tr>
      <w:tr>
        <w:trPr>
          <w:tblHeader w:val="true"/>
          <w:trHeight w:val="161" w:hRule="atLeast"/>
        </w:trPr>
        <w:tc>
          <w:tcPr>
            <w:tcW w:w="2851" w:type="dxa"/>
            <w:tcBorders/>
          </w:tcPr>
          <w:p>
            <w:pPr>
              <w:pStyle w:val="Normal"/>
              <w:snapToGrid w:val="false"/>
              <w:jc w:val="center"/>
              <w:rPr>
                <w:color w:val="000000"/>
                <w:sz w:val="16"/>
                <w:lang w:eastAsia="en-US"/>
              </w:rPr>
            </w:pPr>
            <w:r>
              <w:rPr>
                <w:color w:val="000000"/>
                <w:sz w:val="16"/>
                <w:lang w:eastAsia="en-US"/>
              </w:rPr>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ALLOCATION</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ALLOCATION</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ALLOCATION</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ALLOCATION</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ALLOCATION</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ALLOCATION</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ALLOCATION</w:t>
            </w:r>
          </w:p>
        </w:tc>
        <w:tc>
          <w:tcPr>
            <w:tcW w:w="346" w:type="dxa"/>
            <w:tcBorders/>
          </w:tcPr>
          <w:p>
            <w:pPr>
              <w:pStyle w:val="Normal"/>
              <w:snapToGrid w:val="false"/>
              <w:jc w:val="end"/>
              <w:rPr>
                <w:b/>
                <w:color w:val="000000"/>
                <w:sz w:val="16"/>
                <w:lang w:eastAsia="en-US"/>
              </w:rPr>
            </w:pPr>
            <w:r>
              <w:rPr>
                <w:b/>
                <w:color w:val="000000"/>
                <w:sz w:val="16"/>
                <w:lang w:eastAsia="en-US"/>
              </w:rPr>
            </w:r>
          </w:p>
        </w:tc>
      </w:tr>
      <w:tr>
        <w:trPr>
          <w:trHeight w:val="149" w:hRule="atLeast"/>
        </w:trPr>
        <w:tc>
          <w:tcPr>
            <w:tcW w:w="2851" w:type="dxa"/>
            <w:tcBorders/>
          </w:tcPr>
          <w:p>
            <w:pPr>
              <w:pStyle w:val="Normal"/>
              <w:snapToGrid w:val="false"/>
              <w:jc w:val="end"/>
              <w:rPr>
                <w:color w:val="000000"/>
                <w:sz w:val="16"/>
                <w:lang w:eastAsia="en-US"/>
              </w:rPr>
            </w:pPr>
            <w:r>
              <w:rPr>
                <w:color w:val="000000"/>
                <w:sz w:val="16"/>
                <w:lang w:eastAsia="en-US"/>
              </w:rPr>
            </w:r>
          </w:p>
        </w:tc>
        <w:tc>
          <w:tcPr>
            <w:tcW w:w="250" w:type="dxa"/>
            <w:tcBorders/>
          </w:tcPr>
          <w:p>
            <w:pPr>
              <w:pStyle w:val="Normal"/>
              <w:snapToGrid w:val="false"/>
              <w:jc w:val="end"/>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345" w:type="dxa"/>
            <w:tcBorders/>
          </w:tcPr>
          <w:p>
            <w:pPr>
              <w:pStyle w:val="Normal"/>
              <w:snapToGrid w:val="false"/>
              <w:jc w:val="end"/>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tcPr>
          <w:p>
            <w:pPr>
              <w:pStyle w:val="Normal"/>
              <w:snapToGrid w:val="false"/>
              <w:jc w:val="end"/>
              <w:rPr>
                <w:color w:val="000000"/>
                <w:sz w:val="16"/>
                <w:lang w:eastAsia="en-US"/>
              </w:rPr>
            </w:pPr>
            <w:r>
              <w:rPr>
                <w:color w:val="000000"/>
                <w:sz w:val="16"/>
                <w:lang w:eastAsia="en-US"/>
              </w:rPr>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tcPr>
          <w:p>
            <w:pPr>
              <w:pStyle w:val="Normal"/>
              <w:snapToGrid w:val="false"/>
              <w:jc w:val="end"/>
              <w:rPr>
                <w:b/>
                <w:color w:val="000000"/>
                <w:sz w:val="16"/>
                <w:lang w:eastAsia="en-US"/>
              </w:rPr>
            </w:pPr>
            <w:r>
              <w:rPr>
                <w:b/>
                <w:color w:val="000000"/>
                <w:sz w:val="16"/>
                <w:lang w:eastAsia="en-US"/>
              </w:rPr>
            </w:r>
          </w:p>
        </w:tc>
        <w:tc>
          <w:tcPr>
            <w:tcW w:w="346" w:type="dxa"/>
            <w:tcBorders/>
          </w:tcPr>
          <w:p>
            <w:pPr>
              <w:pStyle w:val="Normal"/>
              <w:snapToGrid w:val="false"/>
              <w:jc w:val="end"/>
              <w:rPr>
                <w:b/>
                <w:color w:val="000000"/>
                <w:sz w:val="16"/>
                <w:lang w:eastAsia="en-US"/>
              </w:rPr>
            </w:pPr>
            <w:r>
              <w:rPr>
                <w:b/>
                <w:color w:val="000000"/>
                <w:sz w:val="16"/>
                <w:lang w:eastAsia="en-US"/>
              </w:rPr>
            </w:r>
          </w:p>
        </w:tc>
      </w:tr>
      <w:tr>
        <w:trPr>
          <w:trHeight w:val="216" w:hRule="atLeast"/>
        </w:trPr>
        <w:tc>
          <w:tcPr>
            <w:tcW w:w="2851" w:type="dxa"/>
            <w:tcBorders>
              <w:top w:val="single" w:sz="12" w:space="0" w:color="000000"/>
              <w:start w:val="single" w:sz="12" w:space="0" w:color="000000"/>
              <w:end w:val="single" w:sz="12" w:space="0" w:color="000000"/>
            </w:tcBorders>
          </w:tcPr>
          <w:p>
            <w:pPr>
              <w:pStyle w:val="Normal"/>
              <w:rPr>
                <w:b/>
                <w:color w:val="000000"/>
                <w:sz w:val="16"/>
                <w:lang w:eastAsia="en-US"/>
              </w:rPr>
            </w:pPr>
            <w:r>
              <w:rPr>
                <w:b/>
                <w:color w:val="000000"/>
                <w:sz w:val="16"/>
                <w:lang w:eastAsia="en-US"/>
              </w:rPr>
              <w:t>CORPORATE</w:t>
            </w:r>
          </w:p>
        </w:tc>
        <w:tc>
          <w:tcPr>
            <w:tcW w:w="250" w:type="dxa"/>
            <w:tcBorders/>
          </w:tcPr>
          <w:p>
            <w:pPr>
              <w:pStyle w:val="Normal"/>
              <w:snapToGrid w:val="false"/>
              <w:jc w:val="center"/>
              <w:rPr>
                <w:b/>
                <w:color w:val="000000"/>
                <w:sz w:val="16"/>
                <w:lang w:eastAsia="en-US"/>
              </w:rPr>
            </w:pPr>
            <w:r>
              <w:rPr>
                <w:b/>
                <w:color w:val="000000"/>
                <w:sz w:val="16"/>
                <w:lang w:eastAsia="en-US"/>
              </w:rPr>
            </w:r>
          </w:p>
        </w:tc>
        <w:tc>
          <w:tcPr>
            <w:tcW w:w="1200" w:type="dxa"/>
            <w:tcBorders>
              <w:top w:val="single" w:sz="12" w:space="0" w:color="000000"/>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top w:val="single" w:sz="12" w:space="0" w:color="000000"/>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top w:val="single" w:sz="12" w:space="0" w:color="000000"/>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top w:val="single" w:sz="12" w:space="0" w:color="000000"/>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top w:val="single" w:sz="12" w:space="0" w:color="000000"/>
              <w:start w:val="single" w:sz="12" w:space="0" w:color="000000"/>
              <w:end w:val="single" w:sz="12" w:space="0" w:color="000000"/>
            </w:tcBorders>
          </w:tcPr>
          <w:p>
            <w:pPr>
              <w:pStyle w:val="Normal"/>
              <w:snapToGrid w:val="false"/>
              <w:jc w:val="center"/>
              <w:rPr>
                <w:b/>
                <w:color w:val="000000"/>
                <w:sz w:val="16"/>
                <w:lang w:eastAsia="en-US"/>
              </w:rPr>
            </w:pPr>
            <w:r>
              <w:rPr>
                <w:b/>
                <w:color w:val="000000"/>
                <w:sz w:val="16"/>
                <w:lang w:eastAsia="en-US"/>
              </w:rPr>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Corporate Staff</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$242,094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$868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$206,994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$227,731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$1,516,034 </w:t>
            </w:r>
          </w:p>
        </w:tc>
        <w:tc>
          <w:tcPr>
            <w:tcW w:w="334" w:type="dxa"/>
            <w:tcBorders/>
          </w:tcPr>
          <w:p>
            <w:pPr>
              <w:pStyle w:val="Normal"/>
              <w:rPr>
                <w:color w:val="000000"/>
                <w:sz w:val="16"/>
                <w:lang w:eastAsia="en-US"/>
              </w:rPr>
            </w:pPr>
            <w:r>
              <w:rPr>
                <w:color w:val="000000"/>
                <w:sz w:val="16"/>
                <w:lang w:eastAsia="en-US"/>
              </w:rPr>
              <w:t xml:space="preserve"> </w:t>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$2,193,720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Management Inc.</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$10,100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$8,784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$9,664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$2,166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$30,713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3101" w:type="dxa"/>
            <w:gridSpan w:val="2"/>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Property &amp; Services</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$75,000 </w:t>
            </w:r>
          </w:p>
        </w:tc>
        <w:tc>
          <w:tcPr>
            <w:tcW w:w="293" w:type="dxa"/>
            <w:tcBorders/>
          </w:tcPr>
          <w:p>
            <w:pPr>
              <w:pStyle w:val="Normal"/>
              <w:rPr>
                <w:color w:val="000000"/>
                <w:sz w:val="16"/>
                <w:lang w:eastAsia="en-US"/>
              </w:rPr>
            </w:pPr>
            <w:r>
              <w:rPr>
                <w:color w:val="000000"/>
                <w:sz w:val="16"/>
                <w:lang w:eastAsia="en-US"/>
              </w:rPr>
              <w:t>(1)</w:t>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$32,500 </w:t>
            </w:r>
          </w:p>
        </w:tc>
        <w:tc>
          <w:tcPr>
            <w:tcW w:w="293" w:type="dxa"/>
            <w:tcBorders/>
          </w:tcPr>
          <w:p>
            <w:pPr>
              <w:pStyle w:val="Normal"/>
              <w:rPr>
                <w:color w:val="000000"/>
                <w:sz w:val="16"/>
                <w:lang w:eastAsia="en-US"/>
              </w:rPr>
            </w:pPr>
            <w:r>
              <w:rPr>
                <w:color w:val="000000"/>
                <w:sz w:val="16"/>
                <w:lang w:eastAsia="en-US"/>
              </w:rPr>
              <w:t>(1)</w:t>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$32,500 </w:t>
            </w:r>
          </w:p>
        </w:tc>
        <w:tc>
          <w:tcPr>
            <w:tcW w:w="293" w:type="dxa"/>
            <w:tcBorders/>
          </w:tcPr>
          <w:p>
            <w:pPr>
              <w:pStyle w:val="Normal"/>
              <w:rPr>
                <w:color w:val="000000"/>
                <w:sz w:val="16"/>
                <w:lang w:eastAsia="en-US"/>
              </w:rPr>
            </w:pPr>
            <w:r>
              <w:rPr>
                <w:color w:val="000000"/>
                <w:sz w:val="16"/>
                <w:lang w:eastAsia="en-US"/>
              </w:rPr>
              <w:t>(1)</w:t>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$330,000 </w:t>
            </w:r>
          </w:p>
        </w:tc>
        <w:tc>
          <w:tcPr>
            <w:tcW w:w="333" w:type="dxa"/>
            <w:tcBorders/>
          </w:tcPr>
          <w:p>
            <w:pPr>
              <w:pStyle w:val="Normal"/>
              <w:rPr>
                <w:color w:val="000000"/>
                <w:sz w:val="16"/>
                <w:lang w:eastAsia="en-US"/>
              </w:rPr>
            </w:pPr>
            <w:r>
              <w:rPr>
                <w:color w:val="000000"/>
                <w:sz w:val="16"/>
                <w:lang w:eastAsia="en-US"/>
              </w:rPr>
              <w:t>(1)</w:t>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$470,000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ECM</w:t>
            </w:r>
          </w:p>
        </w:tc>
        <w:tc>
          <w:tcPr>
            <w:tcW w:w="250" w:type="dxa"/>
            <w:tcBorders/>
          </w:tcPr>
          <w:p>
            <w:pPr>
              <w:pStyle w:val="Normal"/>
              <w:snapToGrid w:val="false"/>
              <w:jc w:val="center"/>
              <w:rPr>
                <w:b/>
                <w:color w:val="000000"/>
                <w:sz w:val="16"/>
                <w:lang w:eastAsia="en-US"/>
              </w:rPr>
            </w:pPr>
            <w:r>
              <w:rPr>
                <w:b/>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$17,914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$15,578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$17,139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$3,841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$54,472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ECT</w:t>
            </w:r>
          </w:p>
        </w:tc>
        <w:tc>
          <w:tcPr>
            <w:tcW w:w="250" w:type="dxa"/>
            <w:tcBorders/>
          </w:tcPr>
          <w:p>
            <w:pPr>
              <w:pStyle w:val="Normal"/>
              <w:snapToGrid w:val="false"/>
              <w:jc w:val="center"/>
              <w:rPr>
                <w:b/>
                <w:color w:val="000000"/>
                <w:sz w:val="16"/>
                <w:lang w:eastAsia="en-US"/>
              </w:rPr>
            </w:pPr>
            <w:r>
              <w:rPr>
                <w:b/>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$311,004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$207,563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$1,235,313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$1,150,964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$975,168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$57,653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$3,937,665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ECT EUROPE</w:t>
            </w:r>
          </w:p>
        </w:tc>
        <w:tc>
          <w:tcPr>
            <w:tcW w:w="250" w:type="dxa"/>
            <w:tcBorders/>
          </w:tcPr>
          <w:p>
            <w:pPr>
              <w:pStyle w:val="Normal"/>
              <w:snapToGrid w:val="false"/>
              <w:jc w:val="center"/>
              <w:rPr>
                <w:b/>
                <w:color w:val="000000"/>
                <w:sz w:val="16"/>
                <w:lang w:eastAsia="en-US"/>
              </w:rPr>
            </w:pPr>
            <w:r>
              <w:rPr>
                <w:b/>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$5,146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$361,567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rPr>
                <w:color w:val="000000"/>
                <w:sz w:val="16"/>
                <w:lang w:eastAsia="en-US"/>
              </w:rPr>
            </w:pPr>
            <w:r>
              <w:rPr>
                <w:color w:val="000000"/>
                <w:sz w:val="16"/>
                <w:lang w:eastAsia="en-US"/>
              </w:rPr>
              <w:t xml:space="preserve"> </w:t>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$1,103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$367,816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GLOBAL PRODUCTS</w:t>
            </w:r>
          </w:p>
        </w:tc>
        <w:tc>
          <w:tcPr>
            <w:tcW w:w="250" w:type="dxa"/>
            <w:tcBorders/>
          </w:tcPr>
          <w:p>
            <w:pPr>
              <w:pStyle w:val="Normal"/>
              <w:snapToGrid w:val="false"/>
              <w:jc w:val="center"/>
              <w:rPr>
                <w:b/>
                <w:color w:val="000000"/>
                <w:sz w:val="16"/>
                <w:lang w:eastAsia="en-US"/>
              </w:rPr>
            </w:pPr>
            <w:r>
              <w:rPr>
                <w:b/>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$18,105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$75,134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$87,923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$3,882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$185,044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EEDC</w:t>
            </w:r>
          </w:p>
        </w:tc>
        <w:tc>
          <w:tcPr>
            <w:tcW w:w="250" w:type="dxa"/>
            <w:tcBorders/>
          </w:tcPr>
          <w:p>
            <w:pPr>
              <w:pStyle w:val="Normal"/>
              <w:snapToGrid w:val="false"/>
              <w:jc w:val="center"/>
              <w:rPr>
                <w:b/>
                <w:color w:val="000000"/>
                <w:sz w:val="16"/>
                <w:lang w:eastAsia="en-US"/>
              </w:rPr>
            </w:pPr>
            <w:r>
              <w:rPr>
                <w:b/>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$2,287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$1,989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$2,188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$490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$6,954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ECI</w:t>
            </w:r>
          </w:p>
        </w:tc>
        <w:tc>
          <w:tcPr>
            <w:tcW w:w="250" w:type="dxa"/>
            <w:tcBorders/>
          </w:tcPr>
          <w:p>
            <w:pPr>
              <w:pStyle w:val="Normal"/>
              <w:snapToGrid w:val="false"/>
              <w:jc w:val="center"/>
              <w:rPr>
                <w:b/>
                <w:color w:val="000000"/>
                <w:sz w:val="16"/>
                <w:lang w:eastAsia="en-US"/>
              </w:rPr>
            </w:pPr>
            <w:r>
              <w:rPr>
                <w:b/>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$63,462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$4,269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$72,929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$81,807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$13,606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$236,073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GPG</w:t>
            </w:r>
          </w:p>
        </w:tc>
        <w:tc>
          <w:tcPr>
            <w:tcW w:w="250" w:type="dxa"/>
            <w:tcBorders/>
          </w:tcPr>
          <w:p>
            <w:pPr>
              <w:pStyle w:val="Normal"/>
              <w:snapToGrid w:val="false"/>
              <w:jc w:val="center"/>
              <w:rPr>
                <w:b/>
                <w:color w:val="000000"/>
                <w:sz w:val="16"/>
                <w:lang w:eastAsia="en-US"/>
              </w:rPr>
            </w:pPr>
            <w:r>
              <w:rPr>
                <w:b/>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Northern Natural Gas</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$534,259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$223,989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$256,985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$207,230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$4,041,894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$40,124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$5,304,481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Transwestern</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$456,587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$40,355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$173,411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$41,697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$1,072,787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$7,355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$1,792,192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Citrus</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$6,670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$5,800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$6,382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$1,430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$20,282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3101" w:type="dxa"/>
            <w:gridSpan w:val="2"/>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Florida Gas Transmission</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$181,710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$49,563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$908,536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$68,030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$3,286,897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$13,443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$4,508,179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FGT Phase III</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$7,568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$8,997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$244,641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$261,205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HPL - Pipeline Ops.</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$152,467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$6,129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$158,596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3101" w:type="dxa"/>
            <w:gridSpan w:val="2"/>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Louisiana Resources Inc.</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$77,272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$1,675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$78,947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3101" w:type="dxa"/>
            <w:gridSpan w:val="2"/>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Northern Plains Natural Gas</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$7,968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$7,968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GPG Executive</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$52,218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$1,829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$45,409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$49,958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$11,196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$160,611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70"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Mont Belvieu Storage</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$4,193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$813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$4,247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$4,726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$120,951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$899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$135,829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3101" w:type="dxa"/>
            <w:gridSpan w:val="2"/>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Clean Fuels - Houston - MTBE</w:t>
            </w:r>
          </w:p>
        </w:tc>
        <w:tc>
          <w:tcPr>
            <w:tcW w:w="0" w:type="dxa"/>
            <w:vMerge w:val="continue"/>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$41,422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$4,879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$29,355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$32,900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$1,235,264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$5,557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$1,349,376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Methanol</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$12,214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$813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$11,632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$12,962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$442,826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$2,411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$482,858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EOTT</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$80,000 </w:t>
            </w:r>
          </w:p>
        </w:tc>
        <w:tc>
          <w:tcPr>
            <w:tcW w:w="293" w:type="dxa"/>
            <w:tcBorders/>
          </w:tcPr>
          <w:p>
            <w:pPr>
              <w:pStyle w:val="Normal"/>
              <w:rPr>
                <w:color w:val="000000"/>
                <w:sz w:val="16"/>
                <w:lang w:eastAsia="en-US"/>
              </w:rPr>
            </w:pPr>
            <w:r>
              <w:rPr>
                <w:color w:val="000000"/>
                <w:sz w:val="16"/>
                <w:lang w:eastAsia="en-US"/>
              </w:rPr>
              <w:t>(1)</w:t>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$300,419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$58,062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$438,481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70" w:hRule="atLeast"/>
        </w:trPr>
        <w:tc>
          <w:tcPr>
            <w:tcW w:w="2851"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EI</w:t>
            </w:r>
          </w:p>
        </w:tc>
        <w:tc>
          <w:tcPr>
            <w:tcW w:w="250" w:type="dxa"/>
            <w:tcBorders/>
          </w:tcPr>
          <w:p>
            <w:pPr>
              <w:pStyle w:val="Normal"/>
              <w:snapToGrid w:val="false"/>
              <w:jc w:val="center"/>
              <w:rPr>
                <w:b/>
                <w:color w:val="000000"/>
                <w:sz w:val="16"/>
                <w:lang w:eastAsia="en-US"/>
              </w:rPr>
            </w:pPr>
            <w:r>
              <w:rPr>
                <w:b/>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rPr>
                <w:color w:val="000000"/>
                <w:sz w:val="16"/>
                <w:lang w:eastAsia="en-US"/>
              </w:rPr>
            </w:pPr>
            <w:r>
              <w:rPr>
                <w:color w:val="000000"/>
                <w:sz w:val="16"/>
                <w:lang w:eastAsia="en-US"/>
              </w:rPr>
              <w:t xml:space="preserve"> </w:t>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70"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Consolidated</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$207,576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$166,975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$184,297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$97,856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$39,511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$696,216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70"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Puerto Rico</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$39,640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$1,075,215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$1,345,754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$226,266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$82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$2,686,957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70"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NEPCO</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$213,133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$9,905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$56,116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$62,848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$10,746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$352,747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70"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TDEC</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$2,668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$2,320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$2,553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$572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$8,113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70"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EECC</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$78,392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$343,139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$123,760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$14,383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$559,673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70" w:hRule="atLeast"/>
        </w:trPr>
        <w:tc>
          <w:tcPr>
            <w:tcW w:w="2851"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EES</w:t>
            </w:r>
          </w:p>
        </w:tc>
        <w:tc>
          <w:tcPr>
            <w:tcW w:w="250" w:type="dxa"/>
            <w:tcBorders/>
          </w:tcPr>
          <w:p>
            <w:pPr>
              <w:pStyle w:val="Normal"/>
              <w:snapToGrid w:val="false"/>
              <w:jc w:val="center"/>
              <w:rPr>
                <w:b/>
                <w:color w:val="000000"/>
                <w:sz w:val="16"/>
                <w:lang w:eastAsia="en-US"/>
              </w:rPr>
            </w:pPr>
            <w:r>
              <w:rPr>
                <w:b/>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$210,990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$3,592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$505,769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$587,007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$48,928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$39,634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$1,395,920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Wind Corp</w:t>
            </w:r>
          </w:p>
        </w:tc>
        <w:tc>
          <w:tcPr>
            <w:tcW w:w="250"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$218,404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$26,223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$108,076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$421,103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$15,568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$789,373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LIMBACH HOLDINGS</w:t>
            </w:r>
          </w:p>
        </w:tc>
        <w:tc>
          <w:tcPr>
            <w:tcW w:w="250" w:type="dxa"/>
            <w:tcBorders/>
          </w:tcPr>
          <w:p>
            <w:pPr>
              <w:pStyle w:val="Normal"/>
              <w:snapToGrid w:val="false"/>
              <w:jc w:val="center"/>
              <w:rPr>
                <w:b/>
                <w:color w:val="000000"/>
                <w:sz w:val="16"/>
                <w:lang w:eastAsia="en-US"/>
              </w:rPr>
            </w:pPr>
            <w:r>
              <w:rPr>
                <w:b/>
                <w:color w:val="000000"/>
                <w:sz w:val="16"/>
                <w:lang w:eastAsia="en-US"/>
              </w:rPr>
            </w:r>
          </w:p>
        </w:tc>
        <w:tc>
          <w:tcPr>
            <w:tcW w:w="120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$270,000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$270,000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PGE</w:t>
            </w:r>
          </w:p>
        </w:tc>
        <w:tc>
          <w:tcPr>
            <w:tcW w:w="250" w:type="dxa"/>
            <w:tcBorders/>
          </w:tcPr>
          <w:p>
            <w:pPr>
              <w:pStyle w:val="Normal"/>
              <w:snapToGrid w:val="false"/>
              <w:jc w:val="center"/>
              <w:rPr>
                <w:b/>
                <w:color w:val="000000"/>
                <w:sz w:val="16"/>
                <w:lang w:eastAsia="en-US"/>
              </w:rPr>
            </w:pPr>
            <w:r>
              <w:rPr>
                <w:b/>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$567,072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$112,446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$679,519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85" w:hRule="atLeast"/>
        </w:trPr>
        <w:tc>
          <w:tcPr>
            <w:tcW w:w="2851"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PORTLAND GEN. HOLDINGS</w:t>
            </w:r>
          </w:p>
        </w:tc>
        <w:tc>
          <w:tcPr>
            <w:tcW w:w="250" w:type="dxa"/>
            <w:tcBorders/>
          </w:tcPr>
          <w:p>
            <w:pPr>
              <w:pStyle w:val="Normal"/>
              <w:snapToGrid w:val="false"/>
              <w:jc w:val="center"/>
              <w:rPr>
                <w:b/>
                <w:color w:val="000000"/>
                <w:sz w:val="16"/>
                <w:lang w:eastAsia="en-US"/>
              </w:rPr>
            </w:pPr>
            <w:r>
              <w:rPr>
                <w:b/>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$1,143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$994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$1,094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$245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$3,477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94" w:hRule="atLeast"/>
        </w:trPr>
        <w:tc>
          <w:tcPr>
            <w:tcW w:w="2851" w:type="dxa"/>
            <w:tcBorders>
              <w:start w:val="single" w:sz="12" w:space="0" w:color="000000"/>
              <w:bottom w:val="single" w:sz="12" w:space="0" w:color="000000"/>
              <w:end w:val="single" w:sz="12" w:space="0" w:color="000000"/>
            </w:tcBorders>
          </w:tcPr>
          <w:p>
            <w:pPr>
              <w:pStyle w:val="Normal"/>
              <w:rPr>
                <w:b/>
                <w:color w:val="000000"/>
                <w:sz w:val="16"/>
                <w:lang w:eastAsia="en-US"/>
              </w:rPr>
            </w:pPr>
            <w:r>
              <w:rPr>
                <w:b/>
                <w:color w:val="000000"/>
                <w:sz w:val="16"/>
                <w:lang w:eastAsia="en-US"/>
              </w:rPr>
              <w:t>PORTLAND GEN. OPERATIONS</w:t>
            </w:r>
          </w:p>
        </w:tc>
        <w:tc>
          <w:tcPr>
            <w:tcW w:w="250" w:type="dxa"/>
            <w:tcBorders/>
          </w:tcPr>
          <w:p>
            <w:pPr>
              <w:pStyle w:val="Normal"/>
              <w:snapToGrid w:val="false"/>
              <w:jc w:val="end"/>
              <w:rPr>
                <w:b/>
                <w:color w:val="000000"/>
                <w:sz w:val="16"/>
                <w:lang w:eastAsia="en-US"/>
              </w:rPr>
            </w:pPr>
            <w:r>
              <w:rPr>
                <w:b/>
                <w:color w:val="000000"/>
                <w:sz w:val="16"/>
                <w:lang w:eastAsia="en-US"/>
              </w:rPr>
            </w:r>
          </w:p>
        </w:tc>
        <w:tc>
          <w:tcPr>
            <w:tcW w:w="1200"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$6,670 </w:t>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$8,908 </w:t>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$10,076 </w:t>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start w:val="single" w:sz="12"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$1,430 </w:t>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$27,084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194" w:hRule="atLeast"/>
        </w:trPr>
        <w:tc>
          <w:tcPr>
            <w:tcW w:w="2851" w:type="dxa"/>
            <w:tcBorders/>
          </w:tcPr>
          <w:p>
            <w:pPr>
              <w:pStyle w:val="Normal"/>
              <w:snapToGrid w:val="false"/>
              <w:jc w:val="end"/>
              <w:rPr>
                <w:b/>
                <w:color w:val="000000"/>
                <w:sz w:val="16"/>
                <w:lang w:eastAsia="en-US"/>
              </w:rPr>
            </w:pPr>
            <w:r>
              <w:rPr>
                <w:b/>
                <w:color w:val="000000"/>
                <w:sz w:val="16"/>
                <w:lang w:eastAsia="en-US"/>
              </w:rPr>
            </w:r>
          </w:p>
        </w:tc>
        <w:tc>
          <w:tcPr>
            <w:tcW w:w="250" w:type="dxa"/>
            <w:tcBorders/>
          </w:tcPr>
          <w:p>
            <w:pPr>
              <w:pStyle w:val="Normal"/>
              <w:snapToGrid w:val="false"/>
              <w:jc w:val="end"/>
              <w:rPr>
                <w:b/>
                <w:color w:val="000000"/>
                <w:sz w:val="16"/>
                <w:lang w:eastAsia="en-US"/>
              </w:rPr>
            </w:pPr>
            <w:r>
              <w:rPr>
                <w:b/>
                <w:color w:val="000000"/>
                <w:sz w:val="16"/>
                <w:lang w:eastAsia="en-US"/>
              </w:rPr>
            </w:r>
          </w:p>
        </w:tc>
        <w:tc>
          <w:tcPr>
            <w:tcW w:w="1200" w:type="dxa"/>
            <w:tcBorders/>
          </w:tcPr>
          <w:p>
            <w:pPr>
              <w:pStyle w:val="Normal"/>
              <w:snapToGrid w:val="false"/>
              <w:jc w:val="center"/>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center"/>
              <w:rPr>
                <w:color w:val="000000"/>
                <w:sz w:val="16"/>
                <w:lang w:eastAsia="en-US"/>
              </w:rPr>
            </w:pPr>
            <w:r>
              <w:rPr>
                <w:color w:val="000000"/>
                <w:sz w:val="16"/>
                <w:lang w:eastAsia="en-US"/>
              </w:rPr>
            </w:r>
          </w:p>
        </w:tc>
        <w:tc>
          <w:tcPr>
            <w:tcW w:w="345" w:type="dxa"/>
            <w:tcBorders/>
          </w:tcPr>
          <w:p>
            <w:pPr>
              <w:pStyle w:val="Normal"/>
              <w:snapToGrid w:val="false"/>
              <w:jc w:val="center"/>
              <w:rPr>
                <w:color w:val="000000"/>
                <w:sz w:val="16"/>
                <w:lang w:eastAsia="en-US"/>
              </w:rPr>
            </w:pPr>
            <w:r>
              <w:rPr>
                <w:color w:val="000000"/>
                <w:sz w:val="16"/>
                <w:lang w:eastAsia="en-US"/>
              </w:rPr>
            </w:r>
          </w:p>
        </w:tc>
        <w:tc>
          <w:tcPr>
            <w:tcW w:w="1200" w:type="dxa"/>
            <w:tcBorders/>
          </w:tcPr>
          <w:p>
            <w:pPr>
              <w:pStyle w:val="Normal"/>
              <w:snapToGrid w:val="false"/>
              <w:jc w:val="center"/>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tcPr>
          <w:p>
            <w:pPr>
              <w:pStyle w:val="Normal"/>
              <w:snapToGrid w:val="false"/>
              <w:jc w:val="center"/>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tcPr>
          <w:p>
            <w:pPr>
              <w:pStyle w:val="Normal"/>
              <w:snapToGrid w:val="false"/>
              <w:jc w:val="center"/>
              <w:rPr>
                <w:color w:val="000000"/>
                <w:sz w:val="16"/>
                <w:lang w:eastAsia="en-US"/>
              </w:rPr>
            </w:pPr>
            <w:r>
              <w:rPr>
                <w:color w:val="000000"/>
                <w:sz w:val="16"/>
                <w:lang w:eastAsia="en-US"/>
              </w:rPr>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center"/>
              <w:rPr>
                <w:color w:val="000000"/>
                <w:sz w:val="16"/>
                <w:lang w:eastAsia="en-US"/>
              </w:rPr>
            </w:pPr>
            <w:r>
              <w:rPr>
                <w:color w:val="000000"/>
                <w:sz w:val="16"/>
                <w:lang w:eastAsia="en-US"/>
              </w:rPr>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tcPr>
          <w:p>
            <w:pPr>
              <w:pStyle w:val="Normal"/>
              <w:snapToGrid w:val="false"/>
              <w:jc w:val="center"/>
              <w:rPr>
                <w:color w:val="000000"/>
                <w:sz w:val="16"/>
                <w:lang w:eastAsia="en-US"/>
              </w:rPr>
            </w:pPr>
            <w:r>
              <w:rPr>
                <w:color w:val="000000"/>
                <w:sz w:val="16"/>
                <w:lang w:eastAsia="en-US"/>
              </w:rPr>
            </w:r>
          </w:p>
        </w:tc>
        <w:tc>
          <w:tcPr>
            <w:tcW w:w="346" w:type="dxa"/>
            <w:tcBorders/>
          </w:tcPr>
          <w:p>
            <w:pPr>
              <w:pStyle w:val="Normal"/>
              <w:snapToGrid w:val="false"/>
              <w:jc w:val="center"/>
              <w:rPr>
                <w:color w:val="000000"/>
                <w:sz w:val="16"/>
                <w:lang w:eastAsia="en-US"/>
              </w:rPr>
            </w:pPr>
            <w:r>
              <w:rPr>
                <w:color w:val="000000"/>
                <w:sz w:val="16"/>
                <w:lang w:eastAsia="en-US"/>
              </w:rPr>
            </w:r>
          </w:p>
        </w:tc>
      </w:tr>
      <w:tr>
        <w:trPr>
          <w:trHeight w:val="310" w:hRule="atLeast"/>
        </w:trPr>
        <w:tc>
          <w:tcPr>
            <w:tcW w:w="2851" w:type="dxa"/>
            <w:tcBorders>
              <w:top w:val="single" w:sz="12" w:space="0" w:color="000000"/>
              <w:start w:val="single" w:sz="12" w:space="0" w:color="000000"/>
              <w:bottom w:val="single" w:sz="12" w:space="0" w:color="000000"/>
              <w:end w:val="single" w:sz="12" w:space="0" w:color="000000"/>
            </w:tcBorders>
          </w:tcPr>
          <w:p>
            <w:pPr>
              <w:pStyle w:val="Normal"/>
              <w:rPr>
                <w:b/>
                <w:color w:val="000000"/>
                <w:sz w:val="16"/>
                <w:lang w:eastAsia="en-US"/>
              </w:rPr>
            </w:pPr>
            <w:r>
              <w:rPr>
                <w:b/>
                <w:color w:val="000000"/>
                <w:sz w:val="16"/>
                <w:lang w:eastAsia="en-US"/>
              </w:rPr>
              <w:t xml:space="preserve">TOTAL </w:t>
            </w:r>
          </w:p>
        </w:tc>
        <w:tc>
          <w:tcPr>
            <w:tcW w:w="250" w:type="dxa"/>
            <w:tcBorders/>
          </w:tcPr>
          <w:p>
            <w:pPr>
              <w:pStyle w:val="Normal"/>
              <w:snapToGrid w:val="false"/>
              <w:jc w:val="end"/>
              <w:rPr>
                <w:b/>
                <w:color w:val="000000"/>
                <w:sz w:val="16"/>
                <w:lang w:eastAsia="en-US"/>
              </w:rPr>
            </w:pPr>
            <w:r>
              <w:rPr>
                <w:b/>
                <w:color w:val="000000"/>
                <w:sz w:val="16"/>
                <w:lang w:eastAsia="en-US"/>
              </w:rPr>
            </w:r>
          </w:p>
        </w:tc>
        <w:tc>
          <w:tcPr>
            <w:tcW w:w="1200"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$3,203,100 </w:t>
            </w:r>
          </w:p>
        </w:tc>
        <w:tc>
          <w:tcPr>
            <w:tcW w:w="293" w:type="dxa"/>
            <w:tcBorders/>
          </w:tcPr>
          <w:p>
            <w:pPr>
              <w:pStyle w:val="Normal"/>
              <w:snapToGrid w:val="false"/>
              <w:rPr>
                <w:b/>
                <w:color w:val="000000"/>
                <w:sz w:val="16"/>
                <w:lang w:eastAsia="en-US"/>
              </w:rPr>
            </w:pPr>
            <w:r>
              <w:rPr>
                <w:b/>
                <w:color w:val="000000"/>
                <w:sz w:val="16"/>
                <w:lang w:eastAsia="en-US"/>
              </w:rPr>
            </w:r>
          </w:p>
        </w:tc>
        <w:tc>
          <w:tcPr>
            <w:tcW w:w="1200"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$614,300 </w:t>
            </w:r>
          </w:p>
        </w:tc>
        <w:tc>
          <w:tcPr>
            <w:tcW w:w="345" w:type="dxa"/>
            <w:tcBorders/>
          </w:tcPr>
          <w:p>
            <w:pPr>
              <w:pStyle w:val="Normal"/>
              <w:snapToGrid w:val="false"/>
              <w:jc w:val="center"/>
              <w:rPr>
                <w:b/>
                <w:color w:val="000000"/>
                <w:sz w:val="16"/>
                <w:lang w:eastAsia="en-US"/>
              </w:rPr>
            </w:pPr>
            <w:r>
              <w:rPr>
                <w:b/>
                <w:color w:val="000000"/>
                <w:sz w:val="16"/>
                <w:lang w:eastAsia="en-US"/>
              </w:rPr>
            </w:r>
          </w:p>
        </w:tc>
        <w:tc>
          <w:tcPr>
            <w:tcW w:w="1200"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$5,251,600 </w:t>
            </w:r>
          </w:p>
        </w:tc>
        <w:tc>
          <w:tcPr>
            <w:tcW w:w="293" w:type="dxa"/>
            <w:tcBorders/>
          </w:tcPr>
          <w:p>
            <w:pPr>
              <w:pStyle w:val="Normal"/>
              <w:snapToGrid w:val="false"/>
              <w:rPr>
                <w:b/>
                <w:color w:val="000000"/>
                <w:sz w:val="16"/>
                <w:lang w:eastAsia="en-US"/>
              </w:rPr>
            </w:pPr>
            <w:r>
              <w:rPr>
                <w:b/>
                <w:color w:val="000000"/>
                <w:sz w:val="16"/>
                <w:lang w:eastAsia="en-US"/>
              </w:rPr>
            </w:r>
          </w:p>
        </w:tc>
        <w:tc>
          <w:tcPr>
            <w:tcW w:w="1243"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$5,746,900 </w:t>
            </w:r>
          </w:p>
        </w:tc>
        <w:tc>
          <w:tcPr>
            <w:tcW w:w="293" w:type="dxa"/>
            <w:tcBorders/>
          </w:tcPr>
          <w:p>
            <w:pPr>
              <w:pStyle w:val="Normal"/>
              <w:snapToGrid w:val="false"/>
              <w:rPr>
                <w:b/>
                <w:color w:val="000000"/>
                <w:sz w:val="16"/>
                <w:lang w:eastAsia="en-US"/>
              </w:rPr>
            </w:pPr>
            <w:r>
              <w:rPr>
                <w:b/>
                <w:color w:val="000000"/>
                <w:sz w:val="16"/>
                <w:lang w:eastAsia="en-US"/>
              </w:rPr>
            </w:r>
          </w:p>
        </w:tc>
        <w:tc>
          <w:tcPr>
            <w:tcW w:w="1306"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$12,845,000 </w:t>
            </w:r>
          </w:p>
        </w:tc>
        <w:tc>
          <w:tcPr>
            <w:tcW w:w="333" w:type="dxa"/>
            <w:tcBorders/>
          </w:tcPr>
          <w:p>
            <w:pPr>
              <w:pStyle w:val="Normal"/>
              <w:rPr>
                <w:b/>
                <w:color w:val="000000"/>
                <w:sz w:val="16"/>
                <w:lang w:eastAsia="en-US"/>
              </w:rPr>
            </w:pPr>
            <w:r>
              <w:rPr>
                <w:b/>
                <w:color w:val="000000"/>
                <w:sz w:val="16"/>
                <w:lang w:eastAsia="en-US"/>
              </w:rPr>
              <w:t xml:space="preserve"> </w:t>
            </w:r>
          </w:p>
        </w:tc>
        <w:tc>
          <w:tcPr>
            <w:tcW w:w="1200"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$1,989,640 </w:t>
            </w:r>
          </w:p>
        </w:tc>
        <w:tc>
          <w:tcPr>
            <w:tcW w:w="334" w:type="dxa"/>
            <w:tcBorders/>
          </w:tcPr>
          <w:p>
            <w:pPr>
              <w:pStyle w:val="Normal"/>
              <w:snapToGrid w:val="false"/>
              <w:rPr>
                <w:b/>
                <w:color w:val="000000"/>
                <w:sz w:val="16"/>
                <w:lang w:eastAsia="en-US"/>
              </w:rPr>
            </w:pPr>
            <w:r>
              <w:rPr>
                <w:b/>
                <w:color w:val="000000"/>
                <w:sz w:val="16"/>
                <w:lang w:eastAsia="en-US"/>
              </w:rPr>
            </w:r>
          </w:p>
        </w:tc>
        <w:tc>
          <w:tcPr>
            <w:tcW w:w="1346" w:type="dxa"/>
            <w:tcBorders>
              <w:top w:val="single" w:sz="12" w:space="0" w:color="000000"/>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$29,650,540 </w:t>
            </w:r>
          </w:p>
        </w:tc>
        <w:tc>
          <w:tcPr>
            <w:tcW w:w="346" w:type="dxa"/>
            <w:tcBorders/>
          </w:tcPr>
          <w:p>
            <w:pPr>
              <w:pStyle w:val="Normal"/>
              <w:snapToGrid w:val="false"/>
              <w:jc w:val="center"/>
              <w:rPr>
                <w:b/>
                <w:color w:val="000000"/>
                <w:sz w:val="16"/>
                <w:lang w:eastAsia="en-US"/>
              </w:rPr>
            </w:pPr>
            <w:r>
              <w:rPr>
                <w:b/>
                <w:color w:val="000000"/>
                <w:sz w:val="16"/>
                <w:lang w:eastAsia="en-US"/>
              </w:rPr>
            </w:r>
          </w:p>
        </w:tc>
      </w:tr>
      <w:tr>
        <w:trPr>
          <w:trHeight w:val="230" w:hRule="atLeast"/>
        </w:trPr>
        <w:tc>
          <w:tcPr>
            <w:tcW w:w="2851" w:type="dxa"/>
            <w:tcBorders/>
          </w:tcPr>
          <w:p>
            <w:pPr>
              <w:pStyle w:val="Normal"/>
              <w:rPr>
                <w:color w:val="000000"/>
                <w:sz w:val="16"/>
                <w:lang w:eastAsia="en-US"/>
              </w:rPr>
            </w:pPr>
            <w:r>
              <w:rPr>
                <w:color w:val="000000"/>
                <w:sz w:val="16"/>
                <w:lang w:eastAsia="en-US"/>
              </w:rPr>
              <w:t>Notes:</w:t>
            </w:r>
          </w:p>
        </w:tc>
        <w:tc>
          <w:tcPr>
            <w:tcW w:w="250" w:type="dxa"/>
            <w:tcBorders/>
          </w:tcPr>
          <w:p>
            <w:pPr>
              <w:pStyle w:val="Normal"/>
              <w:snapToGrid w:val="false"/>
              <w:jc w:val="end"/>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345" w:type="dxa"/>
            <w:tcBorders/>
          </w:tcPr>
          <w:p>
            <w:pPr>
              <w:pStyle w:val="Normal"/>
              <w:snapToGrid w:val="false"/>
              <w:jc w:val="end"/>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tcPr>
          <w:p>
            <w:pPr>
              <w:pStyle w:val="Normal"/>
              <w:snapToGrid w:val="false"/>
              <w:jc w:val="end"/>
              <w:rPr>
                <w:color w:val="000000"/>
                <w:sz w:val="16"/>
                <w:lang w:eastAsia="en-US"/>
              </w:rPr>
            </w:pPr>
            <w:r>
              <w:rPr>
                <w:color w:val="000000"/>
                <w:sz w:val="16"/>
                <w:lang w:eastAsia="en-US"/>
              </w:rPr>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tcPr>
          <w:p>
            <w:pPr>
              <w:pStyle w:val="Normal"/>
              <w:snapToGrid w:val="false"/>
              <w:jc w:val="end"/>
              <w:rPr>
                <w:color w:val="000000"/>
                <w:sz w:val="16"/>
                <w:lang w:eastAsia="en-US"/>
              </w:rPr>
            </w:pPr>
            <w:r>
              <w:rPr>
                <w:color w:val="000000"/>
                <w:sz w:val="16"/>
                <w:lang w:eastAsia="en-US"/>
              </w:rPr>
            </w:r>
          </w:p>
        </w:tc>
        <w:tc>
          <w:tcPr>
            <w:tcW w:w="346" w:type="dxa"/>
            <w:tcBorders/>
          </w:tcPr>
          <w:p>
            <w:pPr>
              <w:pStyle w:val="Normal"/>
              <w:snapToGrid w:val="false"/>
              <w:jc w:val="end"/>
              <w:rPr>
                <w:color w:val="000000"/>
                <w:sz w:val="16"/>
                <w:lang w:eastAsia="en-US"/>
              </w:rPr>
            </w:pPr>
            <w:r>
              <w:rPr>
                <w:color w:val="000000"/>
                <w:sz w:val="16"/>
                <w:lang w:eastAsia="en-US"/>
              </w:rPr>
            </w:r>
          </w:p>
        </w:tc>
      </w:tr>
      <w:tr>
        <w:trPr>
          <w:trHeight w:val="230" w:hRule="atLeast"/>
        </w:trPr>
        <w:tc>
          <w:tcPr>
            <w:tcW w:w="2851" w:type="dxa"/>
            <w:tcBorders/>
          </w:tcPr>
          <w:p>
            <w:pPr>
              <w:pStyle w:val="Normal"/>
              <w:rPr>
                <w:color w:val="000000"/>
                <w:sz w:val="16"/>
                <w:lang w:eastAsia="en-US"/>
              </w:rPr>
            </w:pPr>
            <w:r>
              <w:rPr>
                <w:color w:val="000000"/>
                <w:sz w:val="16"/>
                <w:lang w:eastAsia="en-US"/>
              </w:rPr>
              <w:t>(1) Direct Charges.</w:t>
            </w:r>
          </w:p>
        </w:tc>
        <w:tc>
          <w:tcPr>
            <w:tcW w:w="250" w:type="dxa"/>
            <w:tcBorders/>
          </w:tcPr>
          <w:p>
            <w:pPr>
              <w:pStyle w:val="Normal"/>
              <w:snapToGrid w:val="false"/>
              <w:jc w:val="end"/>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345" w:type="dxa"/>
            <w:tcBorders/>
          </w:tcPr>
          <w:p>
            <w:pPr>
              <w:pStyle w:val="Normal"/>
              <w:snapToGrid w:val="false"/>
              <w:jc w:val="end"/>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tcPr>
          <w:p>
            <w:pPr>
              <w:pStyle w:val="Normal"/>
              <w:snapToGrid w:val="false"/>
              <w:jc w:val="end"/>
              <w:rPr>
                <w:color w:val="000000"/>
                <w:sz w:val="16"/>
                <w:lang w:eastAsia="en-US"/>
              </w:rPr>
            </w:pPr>
            <w:r>
              <w:rPr>
                <w:color w:val="000000"/>
                <w:sz w:val="16"/>
                <w:lang w:eastAsia="en-US"/>
              </w:rPr>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tcPr>
          <w:p>
            <w:pPr>
              <w:pStyle w:val="Normal"/>
              <w:snapToGrid w:val="false"/>
              <w:jc w:val="end"/>
              <w:rPr>
                <w:color w:val="000000"/>
                <w:sz w:val="16"/>
                <w:lang w:eastAsia="en-US"/>
              </w:rPr>
            </w:pPr>
            <w:r>
              <w:rPr>
                <w:color w:val="000000"/>
                <w:sz w:val="16"/>
                <w:lang w:eastAsia="en-US"/>
              </w:rPr>
            </w:r>
          </w:p>
        </w:tc>
        <w:tc>
          <w:tcPr>
            <w:tcW w:w="346" w:type="dxa"/>
            <w:tcBorders/>
          </w:tcPr>
          <w:p>
            <w:pPr>
              <w:pStyle w:val="Normal"/>
              <w:snapToGrid w:val="false"/>
              <w:jc w:val="end"/>
              <w:rPr>
                <w:color w:val="000000"/>
                <w:sz w:val="16"/>
                <w:lang w:eastAsia="en-US"/>
              </w:rPr>
            </w:pPr>
            <w:r>
              <w:rPr>
                <w:color w:val="000000"/>
                <w:sz w:val="16"/>
                <w:lang w:eastAsia="en-US"/>
              </w:rPr>
            </w:r>
          </w:p>
        </w:tc>
      </w:tr>
      <w:tr>
        <w:trPr>
          <w:trHeight w:val="230" w:hRule="atLeast"/>
        </w:trPr>
        <w:tc>
          <w:tcPr>
            <w:tcW w:w="2851" w:type="dxa"/>
            <w:tcBorders/>
          </w:tcPr>
          <w:p>
            <w:pPr>
              <w:pStyle w:val="Normal"/>
              <w:rPr>
                <w:color w:val="000000"/>
                <w:sz w:val="16"/>
                <w:lang w:eastAsia="en-US"/>
              </w:rPr>
            </w:pPr>
            <w:r>
              <w:rPr>
                <w:color w:val="000000"/>
                <w:sz w:val="16"/>
                <w:lang w:eastAsia="en-US"/>
              </w:rPr>
              <w:t xml:space="preserve"> </w:t>
            </w:r>
          </w:p>
        </w:tc>
        <w:tc>
          <w:tcPr>
            <w:tcW w:w="250" w:type="dxa"/>
            <w:tcBorders/>
          </w:tcPr>
          <w:p>
            <w:pPr>
              <w:pStyle w:val="Normal"/>
              <w:snapToGrid w:val="false"/>
              <w:jc w:val="end"/>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345" w:type="dxa"/>
            <w:tcBorders/>
          </w:tcPr>
          <w:p>
            <w:pPr>
              <w:pStyle w:val="Normal"/>
              <w:snapToGrid w:val="false"/>
              <w:jc w:val="end"/>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tcPr>
          <w:p>
            <w:pPr>
              <w:pStyle w:val="Normal"/>
              <w:snapToGrid w:val="false"/>
              <w:jc w:val="end"/>
              <w:rPr>
                <w:color w:val="000000"/>
                <w:sz w:val="16"/>
                <w:lang w:eastAsia="en-US"/>
              </w:rPr>
            </w:pPr>
            <w:r>
              <w:rPr>
                <w:color w:val="000000"/>
                <w:sz w:val="16"/>
                <w:lang w:eastAsia="en-US"/>
              </w:rPr>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tcPr>
          <w:p>
            <w:pPr>
              <w:pStyle w:val="Normal"/>
              <w:snapToGrid w:val="false"/>
              <w:jc w:val="end"/>
              <w:rPr>
                <w:color w:val="000000"/>
                <w:sz w:val="16"/>
                <w:lang w:eastAsia="en-US"/>
              </w:rPr>
            </w:pPr>
            <w:r>
              <w:rPr>
                <w:color w:val="000000"/>
                <w:sz w:val="16"/>
                <w:lang w:eastAsia="en-US"/>
              </w:rPr>
            </w:r>
          </w:p>
        </w:tc>
        <w:tc>
          <w:tcPr>
            <w:tcW w:w="346" w:type="dxa"/>
            <w:tcBorders/>
          </w:tcPr>
          <w:p>
            <w:pPr>
              <w:pStyle w:val="Normal"/>
              <w:snapToGrid w:val="false"/>
              <w:jc w:val="end"/>
              <w:rPr>
                <w:color w:val="000000"/>
                <w:sz w:val="16"/>
                <w:lang w:eastAsia="en-US"/>
              </w:rPr>
            </w:pPr>
            <w:r>
              <w:rPr>
                <w:color w:val="000000"/>
                <w:sz w:val="16"/>
                <w:lang w:eastAsia="en-US"/>
              </w:rPr>
            </w:r>
          </w:p>
        </w:tc>
      </w:tr>
      <w:tr>
        <w:trPr>
          <w:trHeight w:val="230" w:hRule="atLeast"/>
        </w:trPr>
        <w:tc>
          <w:tcPr>
            <w:tcW w:w="2851" w:type="dxa"/>
            <w:tcBorders/>
          </w:tcPr>
          <w:p>
            <w:pPr>
              <w:pStyle w:val="Normal"/>
              <w:rPr>
                <w:color w:val="000000"/>
                <w:sz w:val="16"/>
                <w:lang w:eastAsia="en-US"/>
              </w:rPr>
            </w:pPr>
            <w:r>
              <w:rPr>
                <w:color w:val="000000"/>
                <w:sz w:val="16"/>
                <w:lang w:eastAsia="en-US"/>
              </w:rPr>
              <w:t xml:space="preserve"> </w:t>
            </w:r>
          </w:p>
        </w:tc>
        <w:tc>
          <w:tcPr>
            <w:tcW w:w="250" w:type="dxa"/>
            <w:tcBorders/>
          </w:tcPr>
          <w:p>
            <w:pPr>
              <w:pStyle w:val="Normal"/>
              <w:snapToGrid w:val="false"/>
              <w:jc w:val="end"/>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345" w:type="dxa"/>
            <w:tcBorders/>
          </w:tcPr>
          <w:p>
            <w:pPr>
              <w:pStyle w:val="Normal"/>
              <w:snapToGrid w:val="false"/>
              <w:jc w:val="end"/>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tcPr>
          <w:p>
            <w:pPr>
              <w:pStyle w:val="Normal"/>
              <w:snapToGrid w:val="false"/>
              <w:jc w:val="end"/>
              <w:rPr>
                <w:color w:val="000000"/>
                <w:sz w:val="16"/>
                <w:lang w:eastAsia="en-US"/>
              </w:rPr>
            </w:pPr>
            <w:r>
              <w:rPr>
                <w:color w:val="000000"/>
                <w:sz w:val="16"/>
                <w:lang w:eastAsia="en-US"/>
              </w:rPr>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tcPr>
          <w:p>
            <w:pPr>
              <w:pStyle w:val="Normal"/>
              <w:snapToGrid w:val="false"/>
              <w:jc w:val="end"/>
              <w:rPr>
                <w:color w:val="000000"/>
                <w:sz w:val="16"/>
                <w:lang w:eastAsia="en-US"/>
              </w:rPr>
            </w:pPr>
            <w:r>
              <w:rPr>
                <w:color w:val="000000"/>
                <w:sz w:val="16"/>
                <w:lang w:eastAsia="en-US"/>
              </w:rPr>
            </w:r>
          </w:p>
        </w:tc>
        <w:tc>
          <w:tcPr>
            <w:tcW w:w="346" w:type="dxa"/>
            <w:tcBorders/>
          </w:tcPr>
          <w:p>
            <w:pPr>
              <w:pStyle w:val="Normal"/>
              <w:snapToGrid w:val="false"/>
              <w:jc w:val="end"/>
              <w:rPr>
                <w:color w:val="000000"/>
                <w:sz w:val="16"/>
                <w:lang w:eastAsia="en-US"/>
              </w:rPr>
            </w:pPr>
            <w:r>
              <w:rPr>
                <w:color w:val="000000"/>
                <w:sz w:val="16"/>
                <w:lang w:eastAsia="en-US"/>
              </w:rPr>
            </w:r>
          </w:p>
        </w:tc>
      </w:tr>
      <w:tr>
        <w:trPr>
          <w:trHeight w:val="170" w:hRule="atLeast"/>
        </w:trPr>
        <w:tc>
          <w:tcPr>
            <w:tcW w:w="2851" w:type="dxa"/>
            <w:tcBorders/>
          </w:tcPr>
          <w:p>
            <w:pPr>
              <w:pStyle w:val="Normal"/>
              <w:snapToGrid w:val="false"/>
              <w:jc w:val="end"/>
              <w:rPr>
                <w:color w:val="000000"/>
                <w:sz w:val="16"/>
                <w:lang w:eastAsia="en-US"/>
              </w:rPr>
            </w:pPr>
            <w:r>
              <w:rPr>
                <w:color w:val="000000"/>
                <w:sz w:val="16"/>
                <w:lang w:eastAsia="en-US"/>
              </w:rPr>
            </w:r>
          </w:p>
        </w:tc>
        <w:tc>
          <w:tcPr>
            <w:tcW w:w="250" w:type="dxa"/>
            <w:tcBorders/>
          </w:tcPr>
          <w:p>
            <w:pPr>
              <w:pStyle w:val="Normal"/>
              <w:snapToGrid w:val="false"/>
              <w:jc w:val="end"/>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345" w:type="dxa"/>
            <w:tcBorders/>
          </w:tcPr>
          <w:p>
            <w:pPr>
              <w:pStyle w:val="Normal"/>
              <w:snapToGrid w:val="false"/>
              <w:jc w:val="end"/>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243" w:type="dxa"/>
            <w:tcBorders/>
          </w:tcPr>
          <w:p>
            <w:pPr>
              <w:pStyle w:val="Normal"/>
              <w:snapToGrid w:val="false"/>
              <w:jc w:val="end"/>
              <w:rPr>
                <w:color w:val="000000"/>
                <w:sz w:val="16"/>
                <w:lang w:eastAsia="en-US"/>
              </w:rPr>
            </w:pPr>
            <w:r>
              <w:rPr>
                <w:color w:val="000000"/>
                <w:sz w:val="16"/>
                <w:lang w:eastAsia="en-US"/>
              </w:rPr>
            </w:r>
          </w:p>
        </w:tc>
        <w:tc>
          <w:tcPr>
            <w:tcW w:w="293" w:type="dxa"/>
            <w:tcBorders/>
          </w:tcPr>
          <w:p>
            <w:pPr>
              <w:pStyle w:val="Normal"/>
              <w:snapToGrid w:val="false"/>
              <w:rPr>
                <w:color w:val="000000"/>
                <w:sz w:val="16"/>
                <w:lang w:eastAsia="en-US"/>
              </w:rPr>
            </w:pPr>
            <w:r>
              <w:rPr>
                <w:color w:val="000000"/>
                <w:sz w:val="16"/>
                <w:lang w:eastAsia="en-US"/>
              </w:rPr>
            </w:r>
          </w:p>
        </w:tc>
        <w:tc>
          <w:tcPr>
            <w:tcW w:w="1306" w:type="dxa"/>
            <w:tcBorders/>
          </w:tcPr>
          <w:p>
            <w:pPr>
              <w:pStyle w:val="Normal"/>
              <w:snapToGrid w:val="false"/>
              <w:jc w:val="end"/>
              <w:rPr>
                <w:color w:val="000000"/>
                <w:sz w:val="16"/>
                <w:lang w:eastAsia="en-US"/>
              </w:rPr>
            </w:pPr>
            <w:r>
              <w:rPr>
                <w:color w:val="000000"/>
                <w:sz w:val="16"/>
                <w:lang w:eastAsia="en-US"/>
              </w:rPr>
            </w:r>
          </w:p>
        </w:tc>
        <w:tc>
          <w:tcPr>
            <w:tcW w:w="333" w:type="dxa"/>
            <w:tcBorders/>
          </w:tcPr>
          <w:p>
            <w:pPr>
              <w:pStyle w:val="Normal"/>
              <w:snapToGrid w:val="false"/>
              <w:rPr>
                <w:color w:val="000000"/>
                <w:sz w:val="16"/>
                <w:lang w:eastAsia="en-US"/>
              </w:rPr>
            </w:pPr>
            <w:r>
              <w:rPr>
                <w:color w:val="000000"/>
                <w:sz w:val="16"/>
                <w:lang w:eastAsia="en-US"/>
              </w:rPr>
            </w:r>
          </w:p>
        </w:tc>
        <w:tc>
          <w:tcPr>
            <w:tcW w:w="1200" w:type="dxa"/>
            <w:tcBorders/>
          </w:tcPr>
          <w:p>
            <w:pPr>
              <w:pStyle w:val="Normal"/>
              <w:snapToGrid w:val="false"/>
              <w:jc w:val="end"/>
              <w:rPr>
                <w:color w:val="000000"/>
                <w:sz w:val="16"/>
                <w:lang w:eastAsia="en-US"/>
              </w:rPr>
            </w:pPr>
            <w:r>
              <w:rPr>
                <w:color w:val="000000"/>
                <w:sz w:val="16"/>
                <w:lang w:eastAsia="en-US"/>
              </w:rPr>
            </w:r>
          </w:p>
        </w:tc>
        <w:tc>
          <w:tcPr>
            <w:tcW w:w="334" w:type="dxa"/>
            <w:tcBorders/>
          </w:tcPr>
          <w:p>
            <w:pPr>
              <w:pStyle w:val="Normal"/>
              <w:snapToGrid w:val="false"/>
              <w:rPr>
                <w:color w:val="000000"/>
                <w:sz w:val="16"/>
                <w:lang w:eastAsia="en-US"/>
              </w:rPr>
            </w:pPr>
            <w:r>
              <w:rPr>
                <w:color w:val="000000"/>
                <w:sz w:val="16"/>
                <w:lang w:eastAsia="en-US"/>
              </w:rPr>
            </w:r>
          </w:p>
        </w:tc>
        <w:tc>
          <w:tcPr>
            <w:tcW w:w="1346" w:type="dxa"/>
            <w:tcBorders/>
          </w:tcPr>
          <w:p>
            <w:pPr>
              <w:pStyle w:val="Normal"/>
              <w:snapToGrid w:val="false"/>
              <w:jc w:val="end"/>
              <w:rPr>
                <w:color w:val="000000"/>
                <w:sz w:val="16"/>
                <w:lang w:eastAsia="en-US"/>
              </w:rPr>
            </w:pPr>
            <w:r>
              <w:rPr>
                <w:color w:val="000000"/>
                <w:sz w:val="16"/>
                <w:lang w:eastAsia="en-US"/>
              </w:rPr>
            </w:r>
          </w:p>
        </w:tc>
        <w:tc>
          <w:tcPr>
            <w:tcW w:w="346" w:type="dxa"/>
            <w:tcBorders/>
          </w:tcPr>
          <w:p>
            <w:pPr>
              <w:pStyle w:val="Normal"/>
              <w:snapToGrid w:val="false"/>
              <w:jc w:val="end"/>
              <w:rPr>
                <w:color w:val="000000"/>
                <w:sz w:val="16"/>
                <w:lang w:eastAsia="en-US"/>
              </w:rPr>
            </w:pPr>
            <w:r>
              <w:rPr>
                <w:color w:val="000000"/>
                <w:sz w:val="16"/>
                <w:lang w:eastAsia="en-US"/>
              </w:rPr>
            </w:r>
          </w:p>
        </w:tc>
      </w:tr>
    </w:tbl>
    <w:p>
      <w:pPr>
        <w:pStyle w:val="Normal"/>
        <w:rPr>
          <w:sz w:val="16"/>
        </w:rPr>
      </w:pPr>
      <w:r>
        <w:br w:type="page"/>
      </w:r>
      <w:r>
        <w:rPr>
          <w:sz w:val="16"/>
        </w:rPr>
      </w:r>
    </w:p>
    <w:tbl>
      <w:tblPr>
        <w:tblW w:w="13800" w:type="dxa"/>
        <w:jc w:val="start"/>
        <w:tblInd w:w="0" w:type="dxa"/>
        <w:tblLayout w:type="fixed"/>
        <w:tblCellMar>
          <w:top w:w="0" w:type="dxa"/>
          <w:start w:w="30" w:type="dxa"/>
          <w:bottom w:w="0" w:type="dxa"/>
          <w:end w:w="30" w:type="dxa"/>
        </w:tblCellMar>
      </w:tblPr>
      <w:tblGrid>
        <w:gridCol w:w="2460"/>
        <w:gridCol w:w="90"/>
        <w:gridCol w:w="1170"/>
        <w:gridCol w:w="1170"/>
        <w:gridCol w:w="810"/>
        <w:gridCol w:w="720"/>
        <w:gridCol w:w="990"/>
        <w:gridCol w:w="85"/>
        <w:gridCol w:w="1524"/>
        <w:gridCol w:w="276"/>
        <w:gridCol w:w="905"/>
        <w:gridCol w:w="720"/>
        <w:gridCol w:w="900"/>
        <w:gridCol w:w="720"/>
        <w:gridCol w:w="1070"/>
        <w:gridCol w:w="190"/>
      </w:tblGrid>
      <w:tr>
        <w:trPr>
          <w:tblHeader w:val="true"/>
          <w:trHeight w:val="350" w:hRule="atLeast"/>
        </w:trPr>
        <w:tc>
          <w:tcPr>
            <w:tcW w:w="2460" w:type="dxa"/>
            <w:tcBorders/>
          </w:tcPr>
          <w:p>
            <w:pPr>
              <w:pStyle w:val="Normal"/>
              <w:snapToGrid w:val="false"/>
              <w:jc w:val="end"/>
              <w:rPr>
                <w:color w:val="000000"/>
                <w:sz w:val="16"/>
                <w:lang w:eastAsia="en-US"/>
              </w:rPr>
            </w:pPr>
            <w:r>
              <w:rPr>
                <w:color w:val="000000"/>
                <w:sz w:val="16"/>
                <w:lang w:eastAsia="en-US"/>
              </w:rPr>
            </w:r>
          </w:p>
        </w:tc>
        <w:tc>
          <w:tcPr>
            <w:tcW w:w="90" w:type="dxa"/>
            <w:tcBorders>
              <w:end w:val="single" w:sz="12" w:space="0" w:color="000000"/>
            </w:tcBorders>
          </w:tcPr>
          <w:p>
            <w:pPr>
              <w:pStyle w:val="Normal"/>
              <w:snapToGrid w:val="false"/>
              <w:jc w:val="end"/>
              <w:rPr>
                <w:color w:val="000000"/>
                <w:sz w:val="16"/>
                <w:lang w:eastAsia="en-US"/>
              </w:rPr>
            </w:pPr>
            <w:r>
              <w:rPr>
                <w:color w:val="000000"/>
                <w:sz w:val="16"/>
                <w:lang w:eastAsia="en-US"/>
              </w:rPr>
            </w:r>
          </w:p>
        </w:tc>
        <w:tc>
          <w:tcPr>
            <w:tcW w:w="11250" w:type="dxa"/>
            <w:gridSpan w:val="14"/>
            <w:tcBorders>
              <w:top w:val="single" w:sz="12" w:space="0" w:color="000000"/>
              <w:start w:val="single" w:sz="12" w:space="0" w:color="000000"/>
            </w:tcBorders>
            <w:shd w:fill="FFFFFF" w:val="clear"/>
          </w:tcPr>
          <w:p>
            <w:pPr>
              <w:pStyle w:val="Normal"/>
              <w:jc w:val="center"/>
              <w:rPr>
                <w:b/>
                <w:color w:val="000000"/>
                <w:sz w:val="16"/>
                <w:lang w:eastAsia="en-US"/>
              </w:rPr>
            </w:pPr>
            <w:r>
              <w:rPr>
                <w:b/>
                <w:color w:val="000000"/>
                <w:sz w:val="16"/>
                <w:lang w:eastAsia="en-US"/>
              </w:rPr>
              <w:t>ENRON CORP. - 2000 INSURANCE COSTS</w:t>
            </w:r>
          </w:p>
        </w:tc>
      </w:tr>
      <w:tr>
        <w:trPr>
          <w:tblHeader w:val="true"/>
          <w:trHeight w:val="350" w:hRule="atLeast"/>
        </w:trPr>
        <w:tc>
          <w:tcPr>
            <w:tcW w:w="2460" w:type="dxa"/>
            <w:tcBorders/>
          </w:tcPr>
          <w:p>
            <w:pPr>
              <w:pStyle w:val="Normal"/>
              <w:snapToGrid w:val="false"/>
              <w:jc w:val="end"/>
              <w:rPr>
                <w:b/>
                <w:color w:val="000000"/>
                <w:sz w:val="16"/>
                <w:lang w:eastAsia="en-US"/>
              </w:rPr>
            </w:pPr>
            <w:r>
              <w:rPr>
                <w:b/>
                <w:color w:val="000000"/>
                <w:sz w:val="16"/>
                <w:lang w:eastAsia="en-US"/>
              </w:rPr>
            </w:r>
          </w:p>
        </w:tc>
        <w:tc>
          <w:tcPr>
            <w:tcW w:w="90" w:type="dxa"/>
            <w:tcBorders>
              <w:end w:val="single" w:sz="12" w:space="0" w:color="000000"/>
            </w:tcBorders>
          </w:tcPr>
          <w:p>
            <w:pPr>
              <w:pStyle w:val="Normal"/>
              <w:snapToGrid w:val="false"/>
              <w:jc w:val="end"/>
              <w:rPr>
                <w:color w:val="000000"/>
                <w:sz w:val="16"/>
                <w:lang w:eastAsia="en-US"/>
              </w:rPr>
            </w:pPr>
            <w:r>
              <w:rPr>
                <w:color w:val="000000"/>
                <w:sz w:val="16"/>
                <w:lang w:eastAsia="en-US"/>
              </w:rPr>
            </w:r>
          </w:p>
        </w:tc>
        <w:tc>
          <w:tcPr>
            <w:tcW w:w="4945" w:type="dxa"/>
            <w:gridSpan w:val="6"/>
            <w:tcBorders>
              <w:top w:val="single" w:sz="12" w:space="0" w:color="000000"/>
              <w:start w:val="single" w:sz="12" w:space="0" w:color="000000"/>
            </w:tcBorders>
            <w:shd w:fill="FFFFFF" w:val="clear"/>
          </w:tcPr>
          <w:p>
            <w:pPr>
              <w:pStyle w:val="Normal"/>
              <w:jc w:val="center"/>
              <w:rPr>
                <w:b/>
                <w:color w:val="000000"/>
                <w:sz w:val="16"/>
                <w:lang w:eastAsia="en-US"/>
              </w:rPr>
            </w:pPr>
            <w:r>
              <w:rPr>
                <w:b/>
                <w:color w:val="000000"/>
                <w:sz w:val="16"/>
                <w:lang w:eastAsia="en-US"/>
              </w:rPr>
              <w:t>WORKERS' COMPENSATION</w:t>
            </w:r>
          </w:p>
        </w:tc>
        <w:tc>
          <w:tcPr>
            <w:tcW w:w="0" w:type="dxa"/>
            <w:vMerge w:val="continue"/>
            <w:tcBorders>
              <w:top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end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524" w:type="dxa"/>
            <w:tcBorders>
              <w:top w:val="single" w:sz="12" w:space="0" w:color="000000"/>
              <w:start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WORKERS</w:t>
            </w:r>
          </w:p>
        </w:tc>
        <w:tc>
          <w:tcPr>
            <w:tcW w:w="276" w:type="dxa"/>
            <w:tcBorders>
              <w:start w:val="single" w:sz="12" w:space="0" w:color="000000"/>
              <w:end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c>
          <w:tcPr>
            <w:tcW w:w="4505" w:type="dxa"/>
            <w:gridSpan w:val="6"/>
            <w:tcBorders>
              <w:top w:val="single" w:sz="12" w:space="0" w:color="000000"/>
              <w:start w:val="single" w:sz="12" w:space="0" w:color="000000"/>
            </w:tcBorders>
            <w:shd w:fill="FFFFFF" w:val="clear"/>
          </w:tcPr>
          <w:p>
            <w:pPr>
              <w:pStyle w:val="Normal"/>
              <w:jc w:val="center"/>
              <w:rPr>
                <w:b/>
                <w:color w:val="000000"/>
                <w:sz w:val="16"/>
                <w:lang w:eastAsia="en-US"/>
              </w:rPr>
            </w:pPr>
            <w:r>
              <w:rPr>
                <w:b/>
                <w:color w:val="000000"/>
                <w:sz w:val="16"/>
                <w:lang w:eastAsia="en-US"/>
              </w:rPr>
              <w:t>AUTO LIABILITY</w:t>
            </w:r>
          </w:p>
        </w:tc>
        <w:tc>
          <w:tcPr>
            <w:tcW w:w="0" w:type="dxa"/>
            <w:vMerge w:val="continue"/>
            <w:tcBorders>
              <w:top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end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r>
      <w:tr>
        <w:trPr>
          <w:tblHeader w:val="true"/>
          <w:trHeight w:val="254" w:hRule="atLeast"/>
        </w:trPr>
        <w:tc>
          <w:tcPr>
            <w:tcW w:w="2460" w:type="dxa"/>
            <w:tcBorders/>
          </w:tcPr>
          <w:p>
            <w:pPr>
              <w:pStyle w:val="Normal"/>
              <w:snapToGrid w:val="false"/>
              <w:jc w:val="end"/>
              <w:rPr>
                <w:color w:val="000000"/>
                <w:sz w:val="16"/>
                <w:lang w:eastAsia="en-US"/>
              </w:rPr>
            </w:pPr>
            <w:r>
              <w:rPr>
                <w:color w:val="000000"/>
                <w:sz w:val="16"/>
                <w:lang w:eastAsia="en-US"/>
              </w:rPr>
            </w:r>
          </w:p>
        </w:tc>
        <w:tc>
          <w:tcPr>
            <w:tcW w:w="90" w:type="dxa"/>
            <w:tcBorders>
              <w:end w:val="single" w:sz="12" w:space="0" w:color="000000"/>
            </w:tcBorders>
          </w:tcPr>
          <w:p>
            <w:pPr>
              <w:pStyle w:val="Normal"/>
              <w:snapToGrid w:val="false"/>
              <w:jc w:val="end"/>
              <w:rPr>
                <w:color w:val="000000"/>
                <w:sz w:val="16"/>
                <w:lang w:eastAsia="en-US"/>
              </w:rPr>
            </w:pPr>
            <w:r>
              <w:rPr>
                <w:color w:val="000000"/>
                <w:sz w:val="16"/>
                <w:lang w:eastAsia="en-US"/>
              </w:rPr>
            </w:r>
          </w:p>
        </w:tc>
        <w:tc>
          <w:tcPr>
            <w:tcW w:w="4945" w:type="dxa"/>
            <w:gridSpan w:val="6"/>
            <w:tcBorders>
              <w:start w:val="single" w:sz="12" w:space="0" w:color="000000"/>
              <w:bottom w:val="single" w:sz="12" w:space="0" w:color="000000"/>
            </w:tcBorders>
            <w:shd w:fill="FFFFFF" w:val="clear"/>
          </w:tcPr>
          <w:p>
            <w:pPr>
              <w:pStyle w:val="Normal"/>
              <w:jc w:val="center"/>
              <w:rPr>
                <w:b/>
                <w:color w:val="000000"/>
                <w:sz w:val="16"/>
                <w:lang w:eastAsia="en-US"/>
              </w:rPr>
            </w:pPr>
            <w:r>
              <w:rPr>
                <w:b/>
                <w:color w:val="000000"/>
                <w:sz w:val="16"/>
                <w:lang w:eastAsia="en-US"/>
              </w:rPr>
              <w:t>(50% HEADCOUNT / 50% CLAIMS)</w:t>
            </w:r>
          </w:p>
        </w:tc>
        <w:tc>
          <w:tcPr>
            <w:tcW w:w="0" w:type="dxa"/>
            <w:vMerge w:val="continue"/>
            <w:tcBorders>
              <w:bottom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end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start w:val="single" w:sz="12" w:space="0" w:color="000000"/>
              <w:bottom w:val="single" w:sz="12" w:space="0" w:color="000000"/>
              <w:end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524" w:type="dxa"/>
            <w:tcBorders>
              <w:start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 xml:space="preserve">COMPENSATION </w:t>
            </w:r>
          </w:p>
        </w:tc>
        <w:tc>
          <w:tcPr>
            <w:tcW w:w="276" w:type="dxa"/>
            <w:tcBorders>
              <w:start w:val="single" w:sz="12" w:space="0" w:color="000000"/>
              <w:end w:val="single" w:sz="12"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4505" w:type="dxa"/>
            <w:gridSpan w:val="6"/>
            <w:tcBorders>
              <w:start w:val="single" w:sz="12" w:space="0" w:color="000000"/>
              <w:bottom w:val="single" w:sz="12" w:space="0" w:color="000000"/>
            </w:tcBorders>
            <w:shd w:fill="FFFFFF" w:val="clear"/>
          </w:tcPr>
          <w:p>
            <w:pPr>
              <w:pStyle w:val="Normal"/>
              <w:jc w:val="center"/>
              <w:rPr>
                <w:b/>
                <w:color w:val="000000"/>
                <w:sz w:val="16"/>
                <w:lang w:eastAsia="en-US"/>
              </w:rPr>
            </w:pPr>
            <w:r>
              <w:rPr>
                <w:b/>
                <w:color w:val="000000"/>
                <w:sz w:val="16"/>
                <w:lang w:eastAsia="en-US"/>
              </w:rPr>
              <w:t>(50% VEHICLES / 50% CLAIMS)</w:t>
            </w:r>
          </w:p>
        </w:tc>
        <w:tc>
          <w:tcPr>
            <w:tcW w:w="0" w:type="dxa"/>
            <w:vMerge w:val="continue"/>
            <w:tcBorders>
              <w:bottom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end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r>
      <w:tr>
        <w:trPr>
          <w:tblHeader w:val="true"/>
          <w:trHeight w:val="302" w:hRule="atLeast"/>
        </w:trPr>
        <w:tc>
          <w:tcPr>
            <w:tcW w:w="2460" w:type="dxa"/>
            <w:tcBorders/>
            <w:shd w:fill="FFFFFF" w:val="clear"/>
          </w:tcPr>
          <w:p>
            <w:pPr>
              <w:pStyle w:val="Normal"/>
              <w:snapToGrid w:val="false"/>
              <w:jc w:val="end"/>
              <w:rPr>
                <w:color w:val="000000"/>
                <w:sz w:val="16"/>
                <w:lang w:eastAsia="en-US"/>
              </w:rPr>
            </w:pPr>
            <w:r>
              <w:rPr>
                <w:color w:val="000000"/>
                <w:sz w:val="16"/>
                <w:lang w:eastAsia="en-US"/>
              </w:rPr>
            </w:r>
          </w:p>
        </w:tc>
        <w:tc>
          <w:tcPr>
            <w:tcW w:w="90" w:type="dxa"/>
            <w:tcBorders>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17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81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72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990" w:type="dxa"/>
            <w:tcBorders>
              <w:top w:val="single" w:sz="12" w:space="0" w:color="000000"/>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 xml:space="preserve"> </w:t>
            </w:r>
          </w:p>
        </w:tc>
        <w:tc>
          <w:tcPr>
            <w:tcW w:w="85" w:type="dxa"/>
            <w:tcBorders>
              <w:top w:val="single" w:sz="12" w:space="0" w:color="000000"/>
              <w:start w:val="single" w:sz="6" w:space="0" w:color="000000"/>
              <w:end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524" w:type="dxa"/>
            <w:tcBorders>
              <w:start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ALLOCATION</w:t>
            </w:r>
          </w:p>
        </w:tc>
        <w:tc>
          <w:tcPr>
            <w:tcW w:w="276" w:type="dxa"/>
            <w:tcBorders>
              <w:start w:val="single" w:sz="12"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905" w:type="dxa"/>
            <w:tcBorders>
              <w:top w:val="single" w:sz="12" w:space="0" w:color="000000"/>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NUMBER</w:t>
            </w:r>
          </w:p>
        </w:tc>
        <w:tc>
          <w:tcPr>
            <w:tcW w:w="72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90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72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070" w:type="dxa"/>
            <w:tcBorders>
              <w:top w:val="single" w:sz="12" w:space="0" w:color="000000"/>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 xml:space="preserve"> </w:t>
            </w:r>
          </w:p>
        </w:tc>
        <w:tc>
          <w:tcPr>
            <w:tcW w:w="190" w:type="dxa"/>
            <w:tcBorders>
              <w:top w:val="single" w:sz="12" w:space="0" w:color="000000"/>
              <w:start w:val="single" w:sz="6" w:space="0" w:color="000000"/>
              <w:end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r>
      <w:tr>
        <w:trPr>
          <w:tblHeader w:val="true"/>
          <w:trHeight w:val="218" w:hRule="atLeast"/>
        </w:trPr>
        <w:tc>
          <w:tcPr>
            <w:tcW w:w="2460" w:type="dxa"/>
            <w:tcBorders/>
            <w:shd w:fill="FFFFFF" w:val="clear"/>
          </w:tcPr>
          <w:p>
            <w:pPr>
              <w:pStyle w:val="Normal"/>
              <w:snapToGrid w:val="false"/>
              <w:rPr>
                <w:color w:val="000000"/>
                <w:sz w:val="16"/>
                <w:lang w:eastAsia="en-US"/>
              </w:rPr>
            </w:pPr>
            <w:r>
              <w:rPr>
                <w:color w:val="000000"/>
                <w:sz w:val="16"/>
                <w:lang w:eastAsia="en-US"/>
              </w:rPr>
            </w:r>
          </w:p>
        </w:tc>
        <w:tc>
          <w:tcPr>
            <w:tcW w:w="90" w:type="dxa"/>
            <w:tcBorders>
              <w:end w:val="single" w:sz="6" w:space="0" w:color="000000"/>
            </w:tcBorders>
            <w:shd w:fill="FFFFFF" w:val="clear"/>
          </w:tcPr>
          <w:p>
            <w:pPr>
              <w:pStyle w:val="Normal"/>
              <w:snapToGrid w:val="false"/>
              <w:rPr>
                <w:color w:val="000000"/>
                <w:sz w:val="16"/>
                <w:lang w:eastAsia="en-US"/>
              </w:rPr>
            </w:pPr>
            <w:r>
              <w:rPr>
                <w:color w:val="000000"/>
                <w:sz w:val="16"/>
                <w:lang w:eastAsia="en-US"/>
              </w:rPr>
            </w:r>
          </w:p>
        </w:tc>
        <w:tc>
          <w:tcPr>
            <w:tcW w:w="117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WC</w:t>
            </w:r>
          </w:p>
        </w:tc>
        <w:tc>
          <w:tcPr>
            <w:tcW w:w="117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HEADCOUNT</w:t>
            </w:r>
          </w:p>
        </w:tc>
        <w:tc>
          <w:tcPr>
            <w:tcW w:w="81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 xml:space="preserve">W.C.   </w:t>
            </w:r>
          </w:p>
        </w:tc>
        <w:tc>
          <w:tcPr>
            <w:tcW w:w="72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CLAIMS</w:t>
            </w:r>
          </w:p>
        </w:tc>
        <w:tc>
          <w:tcPr>
            <w:tcW w:w="99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WEIGHTED</w:t>
            </w:r>
          </w:p>
        </w:tc>
        <w:tc>
          <w:tcPr>
            <w:tcW w:w="85" w:type="dxa"/>
            <w:tcBorders>
              <w:start w:val="single" w:sz="6" w:space="0" w:color="000000"/>
              <w:end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524" w:type="dxa"/>
            <w:tcBorders>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 xml:space="preserve"> </w:t>
            </w:r>
          </w:p>
        </w:tc>
        <w:tc>
          <w:tcPr>
            <w:tcW w:w="276" w:type="dxa"/>
            <w:tcBorders>
              <w:start w:val="single" w:sz="12"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905"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OF</w:t>
            </w:r>
          </w:p>
        </w:tc>
        <w:tc>
          <w:tcPr>
            <w:tcW w:w="72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VEHICLE</w:t>
            </w:r>
          </w:p>
        </w:tc>
        <w:tc>
          <w:tcPr>
            <w:tcW w:w="90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A.L.</w:t>
            </w:r>
          </w:p>
        </w:tc>
        <w:tc>
          <w:tcPr>
            <w:tcW w:w="72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CLAIMS</w:t>
            </w:r>
          </w:p>
        </w:tc>
        <w:tc>
          <w:tcPr>
            <w:tcW w:w="107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WEIGHTED</w:t>
            </w:r>
          </w:p>
        </w:tc>
        <w:tc>
          <w:tcPr>
            <w:tcW w:w="190" w:type="dxa"/>
            <w:tcBorders>
              <w:start w:val="single" w:sz="6" w:space="0" w:color="000000"/>
              <w:end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r>
      <w:tr>
        <w:trPr>
          <w:tblHeader w:val="true"/>
          <w:trHeight w:val="302" w:hRule="atLeast"/>
        </w:trPr>
        <w:tc>
          <w:tcPr>
            <w:tcW w:w="2460" w:type="dxa"/>
            <w:tcBorders/>
            <w:shd w:fill="FFFFFF" w:val="clear"/>
          </w:tcPr>
          <w:p>
            <w:pPr>
              <w:pStyle w:val="Normal"/>
              <w:snapToGrid w:val="false"/>
              <w:rPr>
                <w:color w:val="000000"/>
                <w:sz w:val="16"/>
                <w:lang w:eastAsia="en-US"/>
              </w:rPr>
            </w:pPr>
            <w:r>
              <w:rPr>
                <w:color w:val="000000"/>
                <w:sz w:val="16"/>
                <w:lang w:eastAsia="en-US"/>
              </w:rPr>
            </w:r>
          </w:p>
        </w:tc>
        <w:tc>
          <w:tcPr>
            <w:tcW w:w="90" w:type="dxa"/>
            <w:tcBorders>
              <w:end w:val="single" w:sz="6" w:space="0" w:color="000000"/>
            </w:tcBorders>
            <w:shd w:fill="FFFFFF" w:val="clear"/>
          </w:tcPr>
          <w:p>
            <w:pPr>
              <w:pStyle w:val="Normal"/>
              <w:snapToGrid w:val="false"/>
              <w:rPr>
                <w:color w:val="000000"/>
                <w:sz w:val="16"/>
                <w:lang w:eastAsia="en-US"/>
              </w:rPr>
            </w:pPr>
            <w:r>
              <w:rPr>
                <w:color w:val="000000"/>
                <w:sz w:val="16"/>
                <w:lang w:eastAsia="en-US"/>
              </w:rPr>
            </w:r>
          </w:p>
        </w:tc>
        <w:tc>
          <w:tcPr>
            <w:tcW w:w="117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HEADCOUNT</w:t>
            </w:r>
          </w:p>
        </w:tc>
        <w:tc>
          <w:tcPr>
            <w:tcW w:w="117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 xml:space="preserve">      </w:t>
            </w:r>
            <w:r>
              <w:rPr>
                <w:color w:val="000000"/>
                <w:sz w:val="16"/>
                <w:lang w:eastAsia="en-US"/>
              </w:rPr>
              <w:t>%</w:t>
            </w:r>
          </w:p>
        </w:tc>
        <w:tc>
          <w:tcPr>
            <w:tcW w:w="81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CLAIMS</w:t>
            </w:r>
          </w:p>
        </w:tc>
        <w:tc>
          <w:tcPr>
            <w:tcW w:w="72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w:t>
            </w:r>
          </w:p>
        </w:tc>
        <w:tc>
          <w:tcPr>
            <w:tcW w:w="99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AVERAGE</w:t>
            </w:r>
          </w:p>
        </w:tc>
        <w:tc>
          <w:tcPr>
            <w:tcW w:w="85" w:type="dxa"/>
            <w:tcBorders>
              <w:start w:val="single" w:sz="6" w:space="0" w:color="000000"/>
              <w:end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524"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TOTAL</w:t>
            </w:r>
          </w:p>
        </w:tc>
        <w:tc>
          <w:tcPr>
            <w:tcW w:w="276" w:type="dxa"/>
            <w:tcBorders>
              <w:start w:val="single" w:sz="12"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905"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VEHICLES</w:t>
            </w:r>
          </w:p>
        </w:tc>
        <w:tc>
          <w:tcPr>
            <w:tcW w:w="72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w:t>
            </w:r>
          </w:p>
        </w:tc>
        <w:tc>
          <w:tcPr>
            <w:tcW w:w="90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CLAIMS</w:t>
            </w:r>
          </w:p>
        </w:tc>
        <w:tc>
          <w:tcPr>
            <w:tcW w:w="72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w:t>
            </w:r>
          </w:p>
        </w:tc>
        <w:tc>
          <w:tcPr>
            <w:tcW w:w="107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AVERAGE</w:t>
            </w:r>
          </w:p>
        </w:tc>
        <w:tc>
          <w:tcPr>
            <w:tcW w:w="190" w:type="dxa"/>
            <w:tcBorders>
              <w:start w:val="single" w:sz="6" w:space="0" w:color="000000"/>
              <w:end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r>
      <w:tr>
        <w:trPr>
          <w:tblHeader w:val="true"/>
          <w:trHeight w:val="252" w:hRule="atLeast"/>
        </w:trPr>
        <w:tc>
          <w:tcPr>
            <w:tcW w:w="2460" w:type="dxa"/>
            <w:tcBorders>
              <w:bottom w:val="single" w:sz="12" w:space="0" w:color="000000"/>
            </w:tcBorders>
          </w:tcPr>
          <w:p>
            <w:pPr>
              <w:pStyle w:val="Normal"/>
              <w:snapToGrid w:val="false"/>
              <w:jc w:val="end"/>
              <w:rPr>
                <w:color w:val="000000"/>
                <w:sz w:val="16"/>
                <w:lang w:eastAsia="en-US"/>
              </w:rPr>
            </w:pPr>
            <w:r>
              <w:rPr>
                <w:color w:val="000000"/>
                <w:sz w:val="16"/>
                <w:lang w:eastAsia="en-US"/>
              </w:rPr>
            </w:r>
          </w:p>
        </w:tc>
        <w:tc>
          <w:tcPr>
            <w:tcW w:w="90" w:type="dxa"/>
            <w:tcBorders/>
          </w:tcPr>
          <w:p>
            <w:pPr>
              <w:pStyle w:val="Normal"/>
              <w:snapToGrid w:val="false"/>
              <w:jc w:val="end"/>
              <w:rPr>
                <w:color w:val="000000"/>
                <w:sz w:val="16"/>
                <w:lang w:eastAsia="en-US"/>
              </w:rPr>
            </w:pPr>
            <w:r>
              <w:rPr>
                <w:color w:val="000000"/>
                <w:sz w:val="16"/>
                <w:lang w:eastAsia="en-US"/>
              </w:rPr>
            </w:r>
          </w:p>
        </w:tc>
        <w:tc>
          <w:tcPr>
            <w:tcW w:w="1170" w:type="dxa"/>
            <w:tcBorders>
              <w:top w:val="single" w:sz="6"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top w:val="single" w:sz="6"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6"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6"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990" w:type="dxa"/>
            <w:tcBorders>
              <w:top w:val="single" w:sz="6"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85" w:type="dxa"/>
            <w:tcBorders/>
          </w:tcPr>
          <w:p>
            <w:pPr>
              <w:pStyle w:val="Normal"/>
              <w:snapToGrid w:val="false"/>
              <w:jc w:val="end"/>
              <w:rPr>
                <w:color w:val="000000"/>
                <w:sz w:val="16"/>
                <w:lang w:eastAsia="en-US"/>
              </w:rPr>
            </w:pPr>
            <w:r>
              <w:rPr>
                <w:color w:val="000000"/>
                <w:sz w:val="16"/>
                <w:lang w:eastAsia="en-US"/>
              </w:rPr>
            </w:r>
          </w:p>
        </w:tc>
        <w:tc>
          <w:tcPr>
            <w:tcW w:w="1524"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276" w:type="dxa"/>
            <w:tcBorders/>
          </w:tcPr>
          <w:p>
            <w:pPr>
              <w:pStyle w:val="Normal"/>
              <w:snapToGrid w:val="false"/>
              <w:jc w:val="end"/>
              <w:rPr>
                <w:color w:val="000000"/>
                <w:sz w:val="16"/>
                <w:lang w:eastAsia="en-US"/>
              </w:rPr>
            </w:pPr>
            <w:r>
              <w:rPr>
                <w:color w:val="000000"/>
                <w:sz w:val="16"/>
                <w:lang w:eastAsia="en-US"/>
              </w:rPr>
            </w:r>
          </w:p>
        </w:tc>
        <w:tc>
          <w:tcPr>
            <w:tcW w:w="905"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90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07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90" w:type="dxa"/>
            <w:tcBorders/>
          </w:tcPr>
          <w:p>
            <w:pPr>
              <w:pStyle w:val="Normal"/>
              <w:snapToGrid w:val="false"/>
              <w:jc w:val="end"/>
              <w:rPr>
                <w:color w:val="000000"/>
                <w:sz w:val="16"/>
                <w:lang w:eastAsia="en-US"/>
              </w:rPr>
            </w:pPr>
            <w:r>
              <w:rPr>
                <w:color w:val="000000"/>
                <w:sz w:val="16"/>
                <w:lang w:eastAsia="en-US"/>
              </w:rPr>
            </w:r>
          </w:p>
        </w:tc>
      </w:tr>
      <w:tr>
        <w:trPr>
          <w:trHeight w:val="266" w:hRule="atLeast"/>
        </w:trPr>
        <w:tc>
          <w:tcPr>
            <w:tcW w:w="2460" w:type="dxa"/>
            <w:tcBorders>
              <w:top w:val="single" w:sz="12" w:space="0" w:color="000000"/>
              <w:start w:val="single" w:sz="12" w:space="0" w:color="000000"/>
              <w:end w:val="single" w:sz="12" w:space="0" w:color="000000"/>
            </w:tcBorders>
          </w:tcPr>
          <w:p>
            <w:pPr>
              <w:pStyle w:val="Normal"/>
              <w:rPr>
                <w:b/>
                <w:color w:val="000000"/>
                <w:sz w:val="16"/>
                <w:lang w:eastAsia="en-US"/>
              </w:rPr>
            </w:pPr>
            <w:r>
              <w:rPr>
                <w:b/>
                <w:color w:val="000000"/>
                <w:sz w:val="16"/>
                <w:lang w:eastAsia="en-US"/>
              </w:rPr>
              <w:t>CORPORATE</w:t>
            </w:r>
          </w:p>
        </w:tc>
        <w:tc>
          <w:tcPr>
            <w:tcW w:w="90"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170" w:type="dxa"/>
            <w:tcBorders>
              <w:top w:val="single" w:sz="12" w:space="0" w:color="000000"/>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top w:val="single" w:sz="1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top w:val="single" w:sz="12" w:space="0" w:color="000000"/>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1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top w:val="single" w:sz="12" w:space="0" w:color="000000"/>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top w:val="single" w:sz="12" w:space="0" w:color="000000"/>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top w:val="single" w:sz="12" w:space="0" w:color="000000"/>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12" w:space="0" w:color="000000"/>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0" w:type="dxa"/>
            <w:tcBorders>
              <w:top w:val="single" w:sz="12" w:space="0" w:color="000000"/>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1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top w:val="single" w:sz="12" w:space="0" w:color="000000"/>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Corporate Staff</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1,249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15.22%</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$6,112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0.26%</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7.74%</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$242,094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2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0.13%</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$1,109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0.15%</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0.14%</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Management Inc.</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53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0.65%</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0.32%</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$10,100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Property &amp; Services</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$75,000 </w:t>
            </w:r>
          </w:p>
        </w:tc>
        <w:tc>
          <w:tcPr>
            <w:tcW w:w="276"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(1)</w:t>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ECM</w:t>
            </w:r>
          </w:p>
        </w:tc>
        <w:tc>
          <w:tcPr>
            <w:tcW w:w="90"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94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1.15%</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0.57%</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$17,914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ECT</w:t>
            </w:r>
          </w:p>
        </w:tc>
        <w:tc>
          <w:tcPr>
            <w:tcW w:w="90"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1,411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17.19%</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$63,293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2.69%</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9.94%</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$311,004 </w:t>
            </w:r>
          </w:p>
        </w:tc>
        <w:tc>
          <w:tcPr>
            <w:tcW w:w="276"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223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14.76%</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$389,994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52.82%</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33.79%</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ECT EUROPE</w:t>
            </w:r>
          </w:p>
        </w:tc>
        <w:tc>
          <w:tcPr>
            <w:tcW w:w="90"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27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0.33%</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0.16%</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$5,146 </w:t>
            </w:r>
          </w:p>
        </w:tc>
        <w:tc>
          <w:tcPr>
            <w:tcW w:w="276"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GLOBAL PRODUCTS</w:t>
            </w:r>
          </w:p>
        </w:tc>
        <w:tc>
          <w:tcPr>
            <w:tcW w:w="90"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95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1.16%</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0.58%</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$18,105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EEDC</w:t>
            </w:r>
          </w:p>
        </w:tc>
        <w:tc>
          <w:tcPr>
            <w:tcW w:w="90"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12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0.15%</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0.07%</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$2,287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80" w:hRule="atLeast"/>
        </w:trPr>
        <w:tc>
          <w:tcPr>
            <w:tcW w:w="246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ECI</w:t>
            </w:r>
          </w:p>
        </w:tc>
        <w:tc>
          <w:tcPr>
            <w:tcW w:w="90"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333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4.06%</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2.03%</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$63,462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21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1.39%</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0.69%</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GPG</w:t>
            </w:r>
          </w:p>
        </w:tc>
        <w:tc>
          <w:tcPr>
            <w:tcW w:w="90"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17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Northern Natural Gas</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982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11.97%</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$521,816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22.19%</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17.08%</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$534,259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578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38.25%</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$256,006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34.67%</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36.46%</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Transwestern</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180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2.19%</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$634,818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27.00%</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14.60%</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$456,587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151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9.99%</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$23,223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3.15%</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6.57%</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Citrus</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35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0.43%</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0.21%</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$6,670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70" w:type="dxa"/>
            <w:tcBorders>
              <w:start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Florida Gas Transmission</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329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4.01%</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$178,909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7.61%</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5.81%</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$181,710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220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14.56%</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$11,640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1.58%</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8.07%</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FGT Phase III</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85"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HPL - Pipeline Ops.</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150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1.83%</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$186,230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7.92%</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4.87%</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$152,467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70" w:type="dxa"/>
            <w:tcBorders>
              <w:start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Louisiana Resources Inc.</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41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0.50%</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$104,416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4.44%</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2.47%</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$77,272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70" w:type="dxa"/>
            <w:tcBorders>
              <w:start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Northern Plains Natural Gas</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GPG Executive</w:t>
            </w:r>
          </w:p>
        </w:tc>
        <w:tc>
          <w:tcPr>
            <w:tcW w:w="9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274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3.34%</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1.67%</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$52,218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9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0.60%</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0.30%</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Mont Belvieu Storage</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22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0.27%</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0.13%</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$4,193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4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0.26%</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0.13%</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Clean Fuels - Houston - MTBE</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136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1.66%</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$23,307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0.99%</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1.32%</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$41,422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24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1.59%</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0.79%</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Methanol</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59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0.72%</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$1,459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0.06%</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0.39%</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$12,214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4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0.26%</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0.13%</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EOTT</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85"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EI</w:t>
            </w:r>
          </w:p>
        </w:tc>
        <w:tc>
          <w:tcPr>
            <w:tcW w:w="90"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17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80"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Consolidated</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967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11.78%</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$35,012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1.49%</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6.64%</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$207,576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Puerto Rico</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85"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87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5.76%</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$52,779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7.15%</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6.45%</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NEPCO</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$320,402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13.63%</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6.81%</w:t>
            </w:r>
          </w:p>
        </w:tc>
        <w:tc>
          <w:tcPr>
            <w:tcW w:w="85"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$213,133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45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2.98%</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$1,820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0.25%</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1.61%</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TDEC</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14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0.17%</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0.09%</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$2,668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EECC</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352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4.29%</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$17,002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0.72%</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2.51%</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$78,392 </w:t>
            </w:r>
          </w:p>
        </w:tc>
        <w:tc>
          <w:tcPr>
            <w:tcW w:w="276"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EES</w:t>
            </w:r>
          </w:p>
        </w:tc>
        <w:tc>
          <w:tcPr>
            <w:tcW w:w="90"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970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11.82%</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$39,284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1.67%</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6.74%</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$210,990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14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0.93%</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$1,794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0.24%</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0.58%</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Wind Corp</w:t>
            </w:r>
          </w:p>
        </w:tc>
        <w:tc>
          <w:tcPr>
            <w:tcW w:w="90"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381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4.64%</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$219,173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9.32%</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6.98%</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$218,404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129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8.54%</w:t>
            </w:r>
          </w:p>
        </w:tc>
        <w:tc>
          <w:tcPr>
            <w:tcW w:w="90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4.27%</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LIMBACH</w:t>
            </w:r>
          </w:p>
        </w:tc>
        <w:tc>
          <w:tcPr>
            <w:tcW w:w="90"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17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90" w:type="dxa"/>
            <w:tcBorders>
              <w:start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snapToGrid w:val="false"/>
              <w:jc w:val="center"/>
              <w:rPr>
                <w:b/>
                <w:color w:val="000000"/>
                <w:sz w:val="16"/>
                <w:lang w:eastAsia="en-US"/>
              </w:rPr>
            </w:pPr>
            <w:r>
              <w:rPr>
                <w:b/>
                <w:color w:val="000000"/>
                <w:sz w:val="16"/>
                <w:lang w:eastAsia="en-US"/>
              </w:rPr>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70" w:type="dxa"/>
            <w:tcBorders>
              <w:start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PGE</w:t>
            </w:r>
          </w:p>
        </w:tc>
        <w:tc>
          <w:tcPr>
            <w:tcW w:w="90"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170"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85"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PORTLAND GEN. HOLDINGS</w:t>
            </w:r>
          </w:p>
        </w:tc>
        <w:tc>
          <w:tcPr>
            <w:tcW w:w="90"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170"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6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0.07%</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99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0.04%</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$1,143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start w:val="single" w:sz="12" w:space="0" w:color="000000"/>
              <w:bottom w:val="single" w:sz="12" w:space="0" w:color="000000"/>
              <w:end w:val="single" w:sz="12" w:space="0" w:color="000000"/>
            </w:tcBorders>
          </w:tcPr>
          <w:p>
            <w:pPr>
              <w:pStyle w:val="Normal"/>
              <w:rPr>
                <w:b/>
                <w:color w:val="000000"/>
                <w:sz w:val="16"/>
                <w:lang w:eastAsia="en-US"/>
              </w:rPr>
            </w:pPr>
            <w:r>
              <w:rPr>
                <w:b/>
                <w:color w:val="000000"/>
                <w:sz w:val="16"/>
                <w:lang w:eastAsia="en-US"/>
              </w:rPr>
              <w:t>PORTLAND GEN. OPERATIONS</w:t>
            </w:r>
          </w:p>
        </w:tc>
        <w:tc>
          <w:tcPr>
            <w:tcW w:w="90"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170" w:type="dxa"/>
            <w:tcBorders>
              <w:start w:val="single" w:sz="12"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35 </w:t>
            </w:r>
          </w:p>
        </w:tc>
        <w:tc>
          <w:tcPr>
            <w:tcW w:w="117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0.43%</w:t>
            </w:r>
          </w:p>
        </w:tc>
        <w:tc>
          <w:tcPr>
            <w:tcW w:w="81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990" w:type="dxa"/>
            <w:tcBorders>
              <w:start w:val="single" w:sz="6"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0.21%</w:t>
            </w:r>
          </w:p>
        </w:tc>
        <w:tc>
          <w:tcPr>
            <w:tcW w:w="8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524" w:type="dxa"/>
            <w:tcBorders>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$6,670 </w:t>
            </w:r>
          </w:p>
        </w:tc>
        <w:tc>
          <w:tcPr>
            <w:tcW w:w="276"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905" w:type="dxa"/>
            <w:tcBorders>
              <w:start w:val="single" w:sz="12" w:space="0" w:color="000000"/>
              <w:bottom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00" w:type="dxa"/>
            <w:tcBorders>
              <w:start w:val="single" w:sz="6" w:space="0" w:color="000000"/>
              <w:bottom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0" w:type="dxa"/>
            <w:tcBorders>
              <w:start w:val="single" w:sz="6"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0" w:type="dxa"/>
            <w:tcBorders>
              <w:start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rHeight w:val="194" w:hRule="atLeast"/>
        </w:trPr>
        <w:tc>
          <w:tcPr>
            <w:tcW w:w="2460" w:type="dxa"/>
            <w:tcBorders>
              <w:top w:val="single" w:sz="12" w:space="0" w:color="000000"/>
              <w:bottom w:val="single" w:sz="12" w:space="0" w:color="000000"/>
            </w:tcBorders>
          </w:tcPr>
          <w:p>
            <w:pPr>
              <w:pStyle w:val="Normal"/>
              <w:snapToGrid w:val="false"/>
              <w:rPr>
                <w:color w:val="000000"/>
                <w:sz w:val="16"/>
                <w:lang w:eastAsia="en-US"/>
              </w:rPr>
            </w:pPr>
            <w:r>
              <w:rPr>
                <w:color w:val="000000"/>
                <w:sz w:val="16"/>
                <w:lang w:eastAsia="en-US"/>
              </w:rPr>
            </w:r>
          </w:p>
        </w:tc>
        <w:tc>
          <w:tcPr>
            <w:tcW w:w="90" w:type="dxa"/>
            <w:tcBorders/>
          </w:tcPr>
          <w:p>
            <w:pPr>
              <w:pStyle w:val="Normal"/>
              <w:snapToGrid w:val="false"/>
              <w:jc w:val="end"/>
              <w:rPr>
                <w:color w:val="000000"/>
                <w:sz w:val="16"/>
                <w:lang w:eastAsia="en-US"/>
              </w:rPr>
            </w:pPr>
            <w:r>
              <w:rPr>
                <w:color w:val="000000"/>
                <w:sz w:val="16"/>
                <w:lang w:eastAsia="en-US"/>
              </w:rPr>
            </w:r>
          </w:p>
        </w:tc>
        <w:tc>
          <w:tcPr>
            <w:tcW w:w="117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99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85" w:type="dxa"/>
            <w:tcBorders/>
          </w:tcPr>
          <w:p>
            <w:pPr>
              <w:pStyle w:val="Normal"/>
              <w:snapToGrid w:val="false"/>
              <w:jc w:val="end"/>
              <w:rPr>
                <w:color w:val="000000"/>
                <w:sz w:val="16"/>
                <w:lang w:eastAsia="en-US"/>
              </w:rPr>
            </w:pPr>
            <w:r>
              <w:rPr>
                <w:color w:val="000000"/>
                <w:sz w:val="16"/>
                <w:lang w:eastAsia="en-US"/>
              </w:rPr>
            </w:r>
          </w:p>
        </w:tc>
        <w:tc>
          <w:tcPr>
            <w:tcW w:w="1524" w:type="dxa"/>
            <w:tcBorders>
              <w:top w:val="single" w:sz="12" w:space="0" w:color="000000"/>
              <w:bottom w:val="single" w:sz="12" w:space="0" w:color="000000"/>
            </w:tcBorders>
          </w:tcPr>
          <w:p>
            <w:pPr>
              <w:pStyle w:val="Normal"/>
              <w:snapToGrid w:val="false"/>
              <w:jc w:val="center"/>
              <w:rPr>
                <w:b/>
                <w:color w:val="000000"/>
                <w:sz w:val="16"/>
                <w:lang w:eastAsia="en-US"/>
              </w:rPr>
            </w:pPr>
            <w:r>
              <w:rPr>
                <w:b/>
                <w:color w:val="000000"/>
                <w:sz w:val="16"/>
                <w:lang w:eastAsia="en-US"/>
              </w:rPr>
            </w:r>
          </w:p>
        </w:tc>
        <w:tc>
          <w:tcPr>
            <w:tcW w:w="276" w:type="dxa"/>
            <w:tcBorders/>
          </w:tcPr>
          <w:p>
            <w:pPr>
              <w:pStyle w:val="Normal"/>
              <w:snapToGrid w:val="false"/>
              <w:jc w:val="end"/>
              <w:rPr>
                <w:b/>
                <w:color w:val="000000"/>
                <w:sz w:val="16"/>
                <w:lang w:eastAsia="en-US"/>
              </w:rPr>
            </w:pPr>
            <w:r>
              <w:rPr>
                <w:b/>
                <w:color w:val="000000"/>
                <w:sz w:val="16"/>
                <w:lang w:eastAsia="en-US"/>
              </w:rPr>
            </w:r>
          </w:p>
        </w:tc>
        <w:tc>
          <w:tcPr>
            <w:tcW w:w="905"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12"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900" w:type="dxa"/>
            <w:tcBorders>
              <w:top w:val="single" w:sz="12"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720" w:type="dxa"/>
            <w:tcBorders>
              <w:top w:val="single" w:sz="12"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070" w:type="dxa"/>
            <w:tcBorders>
              <w:top w:val="single" w:sz="12"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90" w:type="dxa"/>
            <w:tcBorders/>
          </w:tcPr>
          <w:p>
            <w:pPr>
              <w:pStyle w:val="Normal"/>
              <w:snapToGrid w:val="false"/>
              <w:jc w:val="end"/>
              <w:rPr>
                <w:color w:val="000000"/>
                <w:sz w:val="16"/>
                <w:lang w:eastAsia="en-US"/>
              </w:rPr>
            </w:pPr>
            <w:r>
              <w:rPr>
                <w:color w:val="000000"/>
                <w:sz w:val="16"/>
                <w:lang w:eastAsia="en-US"/>
              </w:rPr>
            </w:r>
          </w:p>
        </w:tc>
      </w:tr>
      <w:tr>
        <w:trPr>
          <w:trHeight w:val="324" w:hRule="atLeast"/>
        </w:trPr>
        <w:tc>
          <w:tcPr>
            <w:tcW w:w="2460" w:type="dxa"/>
            <w:tcBorders>
              <w:top w:val="single" w:sz="12" w:space="0" w:color="000000"/>
              <w:start w:val="single" w:sz="12" w:space="0" w:color="000000"/>
              <w:bottom w:val="single" w:sz="12" w:space="0" w:color="000000"/>
              <w:end w:val="single" w:sz="12" w:space="0" w:color="000000"/>
            </w:tcBorders>
            <w:shd w:fill="FFFFFF" w:val="clear"/>
          </w:tcPr>
          <w:p>
            <w:pPr>
              <w:pStyle w:val="Normal"/>
              <w:rPr>
                <w:b/>
                <w:color w:val="000000"/>
                <w:sz w:val="16"/>
                <w:lang w:eastAsia="en-US"/>
              </w:rPr>
            </w:pPr>
            <w:r>
              <w:rPr>
                <w:b/>
                <w:color w:val="000000"/>
                <w:sz w:val="16"/>
                <w:lang w:eastAsia="en-US"/>
              </w:rPr>
              <w:t xml:space="preserve">TOTAL </w:t>
            </w:r>
          </w:p>
        </w:tc>
        <w:tc>
          <w:tcPr>
            <w:tcW w:w="90" w:type="dxa"/>
            <w:tcBorders>
              <w:start w:val="single" w:sz="12" w:space="0" w:color="000000"/>
              <w:end w:val="single" w:sz="12"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17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8,207</w:t>
            </w:r>
          </w:p>
        </w:tc>
        <w:tc>
          <w:tcPr>
            <w:tcW w:w="117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81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 xml:space="preserve">$2,351,233 </w:t>
            </w:r>
          </w:p>
        </w:tc>
        <w:tc>
          <w:tcPr>
            <w:tcW w:w="72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99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85" w:type="dxa"/>
            <w:tcBorders>
              <w:start w:val="single" w:sz="12" w:space="0" w:color="000000"/>
              <w:end w:val="single" w:sz="12"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524"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 xml:space="preserve">$3,203,100 </w:t>
            </w:r>
          </w:p>
        </w:tc>
        <w:tc>
          <w:tcPr>
            <w:tcW w:w="276" w:type="dxa"/>
            <w:tcBorders>
              <w:start w:val="single" w:sz="12" w:space="0" w:color="000000"/>
              <w:end w:val="single" w:sz="12"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905"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 xml:space="preserve">1,511 </w:t>
            </w:r>
          </w:p>
        </w:tc>
        <w:tc>
          <w:tcPr>
            <w:tcW w:w="72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90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 xml:space="preserve">$738,365 </w:t>
            </w:r>
          </w:p>
        </w:tc>
        <w:tc>
          <w:tcPr>
            <w:tcW w:w="72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107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190" w:type="dxa"/>
            <w:tcBorders>
              <w:start w:val="single" w:sz="12" w:space="0" w:color="000000"/>
              <w:end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r>
      <w:tr>
        <w:trPr>
          <w:trHeight w:val="96" w:hRule="atLeast"/>
        </w:trPr>
        <w:tc>
          <w:tcPr>
            <w:tcW w:w="246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90" w:type="dxa"/>
            <w:tcBorders/>
          </w:tcPr>
          <w:p>
            <w:pPr>
              <w:pStyle w:val="Normal"/>
              <w:snapToGrid w:val="false"/>
              <w:jc w:val="end"/>
              <w:rPr>
                <w:color w:val="000000"/>
                <w:sz w:val="16"/>
                <w:lang w:eastAsia="en-US"/>
              </w:rPr>
            </w:pPr>
            <w:r>
              <w:rPr>
                <w:color w:val="000000"/>
                <w:sz w:val="16"/>
                <w:lang w:eastAsia="en-US"/>
              </w:rPr>
            </w:r>
          </w:p>
        </w:tc>
        <w:tc>
          <w:tcPr>
            <w:tcW w:w="1170" w:type="dxa"/>
            <w:tcBorders>
              <w:top w:val="single" w:sz="12"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top w:val="single" w:sz="12"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12"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12" w:space="0" w:color="000000"/>
            </w:tcBorders>
          </w:tcPr>
          <w:p>
            <w:pPr>
              <w:pStyle w:val="Normal"/>
              <w:snapToGrid w:val="false"/>
              <w:jc w:val="center"/>
              <w:rPr>
                <w:color w:val="000000"/>
                <w:sz w:val="16"/>
                <w:lang w:eastAsia="en-US"/>
              </w:rPr>
            </w:pPr>
            <w:r>
              <w:rPr>
                <w:color w:val="000000"/>
                <w:sz w:val="16"/>
                <w:lang w:eastAsia="en-US"/>
              </w:rPr>
            </w:r>
          </w:p>
        </w:tc>
        <w:tc>
          <w:tcPr>
            <w:tcW w:w="990" w:type="dxa"/>
            <w:tcBorders>
              <w:top w:val="single" w:sz="12" w:space="0" w:color="000000"/>
            </w:tcBorders>
          </w:tcPr>
          <w:p>
            <w:pPr>
              <w:pStyle w:val="Normal"/>
              <w:snapToGrid w:val="false"/>
              <w:jc w:val="center"/>
              <w:rPr>
                <w:color w:val="000000"/>
                <w:sz w:val="16"/>
                <w:lang w:eastAsia="en-US"/>
              </w:rPr>
            </w:pPr>
            <w:r>
              <w:rPr>
                <w:color w:val="000000"/>
                <w:sz w:val="16"/>
                <w:lang w:eastAsia="en-US"/>
              </w:rPr>
            </w:r>
          </w:p>
        </w:tc>
        <w:tc>
          <w:tcPr>
            <w:tcW w:w="85" w:type="dxa"/>
            <w:tcBorders/>
          </w:tcPr>
          <w:p>
            <w:pPr>
              <w:pStyle w:val="Normal"/>
              <w:snapToGrid w:val="false"/>
              <w:jc w:val="end"/>
              <w:rPr>
                <w:color w:val="000000"/>
                <w:sz w:val="16"/>
                <w:lang w:eastAsia="en-US"/>
              </w:rPr>
            </w:pPr>
            <w:r>
              <w:rPr>
                <w:color w:val="000000"/>
                <w:sz w:val="16"/>
                <w:lang w:eastAsia="en-US"/>
              </w:rPr>
            </w:r>
          </w:p>
        </w:tc>
        <w:tc>
          <w:tcPr>
            <w:tcW w:w="1524" w:type="dxa"/>
            <w:tcBorders>
              <w:top w:val="single" w:sz="12" w:space="0" w:color="000000"/>
            </w:tcBorders>
          </w:tcPr>
          <w:p>
            <w:pPr>
              <w:pStyle w:val="Normal"/>
              <w:snapToGrid w:val="false"/>
              <w:jc w:val="center"/>
              <w:rPr>
                <w:color w:val="000000"/>
                <w:sz w:val="16"/>
                <w:lang w:eastAsia="en-US"/>
              </w:rPr>
            </w:pPr>
            <w:r>
              <w:rPr>
                <w:color w:val="000000"/>
                <w:sz w:val="16"/>
                <w:lang w:eastAsia="en-US"/>
              </w:rPr>
            </w:r>
          </w:p>
        </w:tc>
        <w:tc>
          <w:tcPr>
            <w:tcW w:w="276" w:type="dxa"/>
            <w:tcBorders/>
          </w:tcPr>
          <w:p>
            <w:pPr>
              <w:pStyle w:val="Normal"/>
              <w:snapToGrid w:val="false"/>
              <w:jc w:val="end"/>
              <w:rPr>
                <w:color w:val="000000"/>
                <w:sz w:val="16"/>
                <w:lang w:eastAsia="en-US"/>
              </w:rPr>
            </w:pPr>
            <w:r>
              <w:rPr>
                <w:color w:val="000000"/>
                <w:sz w:val="16"/>
                <w:lang w:eastAsia="en-US"/>
              </w:rPr>
            </w:r>
          </w:p>
        </w:tc>
        <w:tc>
          <w:tcPr>
            <w:tcW w:w="905"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72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90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72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107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190" w:type="dxa"/>
            <w:tcBorders/>
          </w:tcPr>
          <w:p>
            <w:pPr>
              <w:pStyle w:val="Normal"/>
              <w:snapToGrid w:val="false"/>
              <w:jc w:val="end"/>
              <w:rPr>
                <w:color w:val="000000"/>
                <w:sz w:val="16"/>
                <w:lang w:eastAsia="en-US"/>
              </w:rPr>
            </w:pPr>
            <w:r>
              <w:rPr>
                <w:color w:val="000000"/>
                <w:sz w:val="16"/>
                <w:lang w:eastAsia="en-US"/>
              </w:rPr>
            </w:r>
          </w:p>
        </w:tc>
      </w:tr>
      <w:tr>
        <w:trPr>
          <w:trHeight w:val="194" w:hRule="atLeast"/>
        </w:trPr>
        <w:tc>
          <w:tcPr>
            <w:tcW w:w="2460" w:type="dxa"/>
            <w:tcBorders/>
          </w:tcPr>
          <w:p>
            <w:pPr>
              <w:pStyle w:val="Normal"/>
              <w:rPr>
                <w:color w:val="000000"/>
                <w:sz w:val="16"/>
                <w:lang w:eastAsia="en-US"/>
              </w:rPr>
            </w:pPr>
            <w:r>
              <w:rPr>
                <w:color w:val="000000"/>
                <w:sz w:val="16"/>
                <w:lang w:eastAsia="en-US"/>
              </w:rPr>
              <w:t>Notes:</w:t>
            </w:r>
          </w:p>
        </w:tc>
        <w:tc>
          <w:tcPr>
            <w:tcW w:w="90" w:type="dxa"/>
            <w:tcBorders/>
          </w:tcPr>
          <w:p>
            <w:pPr>
              <w:pStyle w:val="Normal"/>
              <w:snapToGrid w:val="false"/>
              <w:jc w:val="end"/>
              <w:rPr>
                <w:color w:val="000000"/>
                <w:sz w:val="16"/>
                <w:lang w:eastAsia="en-US"/>
              </w:rPr>
            </w:pPr>
            <w:r>
              <w:rPr>
                <w:color w:val="000000"/>
                <w:sz w:val="16"/>
                <w:lang w:eastAsia="en-US"/>
              </w:rPr>
            </w:r>
          </w:p>
        </w:tc>
        <w:tc>
          <w:tcPr>
            <w:tcW w:w="1170" w:type="dxa"/>
            <w:tcBorders/>
          </w:tcPr>
          <w:p>
            <w:pPr>
              <w:pStyle w:val="Normal"/>
              <w:snapToGrid w:val="false"/>
              <w:jc w:val="center"/>
              <w:rPr>
                <w:color w:val="000000"/>
                <w:sz w:val="16"/>
                <w:lang w:eastAsia="en-US"/>
              </w:rPr>
            </w:pPr>
            <w:r>
              <w:rPr>
                <w:color w:val="000000"/>
                <w:sz w:val="16"/>
                <w:lang w:eastAsia="en-US"/>
              </w:rPr>
            </w:r>
          </w:p>
        </w:tc>
        <w:tc>
          <w:tcPr>
            <w:tcW w:w="1170" w:type="dxa"/>
            <w:tcBorders/>
          </w:tcPr>
          <w:p>
            <w:pPr>
              <w:pStyle w:val="Normal"/>
              <w:snapToGrid w:val="false"/>
              <w:jc w:val="center"/>
              <w:rPr>
                <w:color w:val="000000"/>
                <w:sz w:val="16"/>
                <w:lang w:eastAsia="en-US"/>
              </w:rPr>
            </w:pPr>
            <w:r>
              <w:rPr>
                <w:color w:val="000000"/>
                <w:sz w:val="16"/>
                <w:lang w:eastAsia="en-US"/>
              </w:rPr>
            </w:r>
          </w:p>
        </w:tc>
        <w:tc>
          <w:tcPr>
            <w:tcW w:w="810" w:type="dxa"/>
            <w:tcBorders/>
          </w:tcPr>
          <w:p>
            <w:pPr>
              <w:pStyle w:val="Normal"/>
              <w:snapToGrid w:val="false"/>
              <w:jc w:val="center"/>
              <w:rPr>
                <w:color w:val="000000"/>
                <w:sz w:val="16"/>
                <w:lang w:eastAsia="en-US"/>
              </w:rPr>
            </w:pPr>
            <w:r>
              <w:rPr>
                <w:color w:val="000000"/>
                <w:sz w:val="16"/>
                <w:lang w:eastAsia="en-US"/>
              </w:rPr>
            </w:r>
          </w:p>
        </w:tc>
        <w:tc>
          <w:tcPr>
            <w:tcW w:w="720" w:type="dxa"/>
            <w:tcBorders/>
          </w:tcPr>
          <w:p>
            <w:pPr>
              <w:pStyle w:val="Normal"/>
              <w:snapToGrid w:val="false"/>
              <w:jc w:val="center"/>
              <w:rPr>
                <w:color w:val="000000"/>
                <w:sz w:val="16"/>
                <w:lang w:eastAsia="en-US"/>
              </w:rPr>
            </w:pPr>
            <w:r>
              <w:rPr>
                <w:color w:val="000000"/>
                <w:sz w:val="16"/>
                <w:lang w:eastAsia="en-US"/>
              </w:rPr>
            </w:r>
          </w:p>
        </w:tc>
        <w:tc>
          <w:tcPr>
            <w:tcW w:w="990" w:type="dxa"/>
            <w:tcBorders/>
          </w:tcPr>
          <w:p>
            <w:pPr>
              <w:pStyle w:val="Normal"/>
              <w:snapToGrid w:val="false"/>
              <w:jc w:val="center"/>
              <w:rPr>
                <w:color w:val="000000"/>
                <w:sz w:val="16"/>
                <w:lang w:eastAsia="en-US"/>
              </w:rPr>
            </w:pPr>
            <w:r>
              <w:rPr>
                <w:color w:val="000000"/>
                <w:sz w:val="16"/>
                <w:lang w:eastAsia="en-US"/>
              </w:rPr>
            </w:r>
          </w:p>
        </w:tc>
        <w:tc>
          <w:tcPr>
            <w:tcW w:w="85" w:type="dxa"/>
            <w:tcBorders/>
          </w:tcPr>
          <w:p>
            <w:pPr>
              <w:pStyle w:val="Normal"/>
              <w:snapToGrid w:val="false"/>
              <w:jc w:val="end"/>
              <w:rPr>
                <w:color w:val="000000"/>
                <w:sz w:val="16"/>
                <w:lang w:eastAsia="en-US"/>
              </w:rPr>
            </w:pPr>
            <w:r>
              <w:rPr>
                <w:color w:val="000000"/>
                <w:sz w:val="16"/>
                <w:lang w:eastAsia="en-US"/>
              </w:rPr>
            </w:r>
          </w:p>
        </w:tc>
        <w:tc>
          <w:tcPr>
            <w:tcW w:w="1524" w:type="dxa"/>
            <w:tcBorders/>
          </w:tcPr>
          <w:p>
            <w:pPr>
              <w:pStyle w:val="Normal"/>
              <w:snapToGrid w:val="false"/>
              <w:jc w:val="center"/>
              <w:rPr>
                <w:color w:val="000000"/>
                <w:sz w:val="16"/>
                <w:lang w:eastAsia="en-US"/>
              </w:rPr>
            </w:pPr>
            <w:r>
              <w:rPr>
                <w:color w:val="000000"/>
                <w:sz w:val="16"/>
                <w:lang w:eastAsia="en-US"/>
              </w:rPr>
            </w:r>
          </w:p>
        </w:tc>
        <w:tc>
          <w:tcPr>
            <w:tcW w:w="276" w:type="dxa"/>
            <w:tcBorders/>
          </w:tcPr>
          <w:p>
            <w:pPr>
              <w:pStyle w:val="Normal"/>
              <w:snapToGrid w:val="false"/>
              <w:jc w:val="end"/>
              <w:rPr>
                <w:color w:val="000000"/>
                <w:sz w:val="16"/>
                <w:lang w:eastAsia="en-US"/>
              </w:rPr>
            </w:pPr>
            <w:r>
              <w:rPr>
                <w:color w:val="000000"/>
                <w:sz w:val="16"/>
                <w:lang w:eastAsia="en-US"/>
              </w:rPr>
            </w:r>
          </w:p>
        </w:tc>
        <w:tc>
          <w:tcPr>
            <w:tcW w:w="905" w:type="dxa"/>
            <w:tcBorders/>
          </w:tcPr>
          <w:p>
            <w:pPr>
              <w:pStyle w:val="Normal"/>
              <w:snapToGrid w:val="false"/>
              <w:jc w:val="end"/>
              <w:rPr>
                <w:color w:val="000000"/>
                <w:sz w:val="16"/>
                <w:lang w:eastAsia="en-US"/>
              </w:rPr>
            </w:pPr>
            <w:r>
              <w:rPr>
                <w:color w:val="000000"/>
                <w:sz w:val="16"/>
                <w:lang w:eastAsia="en-US"/>
              </w:rPr>
            </w:r>
          </w:p>
        </w:tc>
        <w:tc>
          <w:tcPr>
            <w:tcW w:w="720" w:type="dxa"/>
            <w:tcBorders/>
          </w:tcPr>
          <w:p>
            <w:pPr>
              <w:pStyle w:val="Normal"/>
              <w:snapToGrid w:val="false"/>
              <w:jc w:val="end"/>
              <w:rPr>
                <w:color w:val="000000"/>
                <w:sz w:val="16"/>
                <w:lang w:eastAsia="en-US"/>
              </w:rPr>
            </w:pPr>
            <w:r>
              <w:rPr>
                <w:color w:val="000000"/>
                <w:sz w:val="16"/>
                <w:lang w:eastAsia="en-US"/>
              </w:rPr>
            </w:r>
          </w:p>
        </w:tc>
        <w:tc>
          <w:tcPr>
            <w:tcW w:w="900" w:type="dxa"/>
            <w:tcBorders/>
          </w:tcPr>
          <w:p>
            <w:pPr>
              <w:pStyle w:val="Normal"/>
              <w:snapToGrid w:val="false"/>
              <w:jc w:val="end"/>
              <w:rPr>
                <w:color w:val="000000"/>
                <w:sz w:val="16"/>
                <w:lang w:eastAsia="en-US"/>
              </w:rPr>
            </w:pPr>
            <w:r>
              <w:rPr>
                <w:color w:val="000000"/>
                <w:sz w:val="16"/>
                <w:lang w:eastAsia="en-US"/>
              </w:rPr>
            </w:r>
          </w:p>
        </w:tc>
        <w:tc>
          <w:tcPr>
            <w:tcW w:w="720" w:type="dxa"/>
            <w:tcBorders/>
          </w:tcPr>
          <w:p>
            <w:pPr>
              <w:pStyle w:val="Normal"/>
              <w:snapToGrid w:val="false"/>
              <w:jc w:val="end"/>
              <w:rPr>
                <w:color w:val="000000"/>
                <w:sz w:val="16"/>
                <w:lang w:eastAsia="en-US"/>
              </w:rPr>
            </w:pPr>
            <w:r>
              <w:rPr>
                <w:color w:val="000000"/>
                <w:sz w:val="16"/>
                <w:lang w:eastAsia="en-US"/>
              </w:rPr>
            </w:r>
          </w:p>
        </w:tc>
        <w:tc>
          <w:tcPr>
            <w:tcW w:w="1070" w:type="dxa"/>
            <w:tcBorders/>
          </w:tcPr>
          <w:p>
            <w:pPr>
              <w:pStyle w:val="Normal"/>
              <w:snapToGrid w:val="false"/>
              <w:jc w:val="end"/>
              <w:rPr>
                <w:color w:val="000000"/>
                <w:sz w:val="16"/>
                <w:lang w:eastAsia="en-US"/>
              </w:rPr>
            </w:pPr>
            <w:r>
              <w:rPr>
                <w:color w:val="000000"/>
                <w:sz w:val="16"/>
                <w:lang w:eastAsia="en-US"/>
              </w:rPr>
            </w:r>
          </w:p>
        </w:tc>
        <w:tc>
          <w:tcPr>
            <w:tcW w:w="190" w:type="dxa"/>
            <w:tcBorders/>
          </w:tcPr>
          <w:p>
            <w:pPr>
              <w:pStyle w:val="Normal"/>
              <w:snapToGrid w:val="false"/>
              <w:jc w:val="end"/>
              <w:rPr>
                <w:color w:val="000000"/>
                <w:sz w:val="16"/>
                <w:lang w:eastAsia="en-US"/>
              </w:rPr>
            </w:pPr>
            <w:r>
              <w:rPr>
                <w:color w:val="000000"/>
                <w:sz w:val="16"/>
                <w:lang w:eastAsia="en-US"/>
              </w:rPr>
            </w:r>
          </w:p>
        </w:tc>
      </w:tr>
      <w:tr>
        <w:trPr>
          <w:trHeight w:val="242" w:hRule="atLeast"/>
        </w:trPr>
        <w:tc>
          <w:tcPr>
            <w:tcW w:w="2460" w:type="dxa"/>
            <w:tcBorders/>
          </w:tcPr>
          <w:p>
            <w:pPr>
              <w:pStyle w:val="Normal"/>
              <w:rPr>
                <w:color w:val="000000"/>
                <w:sz w:val="16"/>
                <w:lang w:eastAsia="en-US"/>
              </w:rPr>
            </w:pPr>
            <w:r>
              <w:rPr>
                <w:color w:val="000000"/>
                <w:sz w:val="16"/>
                <w:lang w:eastAsia="en-US"/>
              </w:rPr>
              <w:t>(1)  Direct Charges</w:t>
            </w:r>
          </w:p>
        </w:tc>
        <w:tc>
          <w:tcPr>
            <w:tcW w:w="90" w:type="dxa"/>
            <w:tcBorders/>
          </w:tcPr>
          <w:p>
            <w:pPr>
              <w:pStyle w:val="Normal"/>
              <w:snapToGrid w:val="false"/>
              <w:jc w:val="end"/>
              <w:rPr>
                <w:color w:val="000000"/>
                <w:sz w:val="16"/>
                <w:lang w:eastAsia="en-US"/>
              </w:rPr>
            </w:pPr>
            <w:r>
              <w:rPr>
                <w:color w:val="000000"/>
                <w:sz w:val="16"/>
                <w:lang w:eastAsia="en-US"/>
              </w:rPr>
            </w:r>
          </w:p>
        </w:tc>
        <w:tc>
          <w:tcPr>
            <w:tcW w:w="1170" w:type="dxa"/>
            <w:tcBorders/>
          </w:tcPr>
          <w:p>
            <w:pPr>
              <w:pStyle w:val="Normal"/>
              <w:snapToGrid w:val="false"/>
              <w:jc w:val="center"/>
              <w:rPr>
                <w:color w:val="000000"/>
                <w:sz w:val="16"/>
                <w:lang w:eastAsia="en-US"/>
              </w:rPr>
            </w:pPr>
            <w:r>
              <w:rPr>
                <w:color w:val="000000"/>
                <w:sz w:val="16"/>
                <w:lang w:eastAsia="en-US"/>
              </w:rPr>
            </w:r>
          </w:p>
        </w:tc>
        <w:tc>
          <w:tcPr>
            <w:tcW w:w="1170" w:type="dxa"/>
            <w:tcBorders/>
          </w:tcPr>
          <w:p>
            <w:pPr>
              <w:pStyle w:val="Normal"/>
              <w:snapToGrid w:val="false"/>
              <w:jc w:val="center"/>
              <w:rPr>
                <w:color w:val="000000"/>
                <w:sz w:val="16"/>
                <w:lang w:eastAsia="en-US"/>
              </w:rPr>
            </w:pPr>
            <w:r>
              <w:rPr>
                <w:color w:val="000000"/>
                <w:sz w:val="16"/>
                <w:lang w:eastAsia="en-US"/>
              </w:rPr>
            </w:r>
          </w:p>
        </w:tc>
        <w:tc>
          <w:tcPr>
            <w:tcW w:w="810" w:type="dxa"/>
            <w:tcBorders/>
          </w:tcPr>
          <w:p>
            <w:pPr>
              <w:pStyle w:val="Normal"/>
              <w:snapToGrid w:val="false"/>
              <w:jc w:val="center"/>
              <w:rPr>
                <w:color w:val="000000"/>
                <w:sz w:val="16"/>
                <w:lang w:eastAsia="en-US"/>
              </w:rPr>
            </w:pPr>
            <w:r>
              <w:rPr>
                <w:color w:val="000000"/>
                <w:sz w:val="16"/>
                <w:lang w:eastAsia="en-US"/>
              </w:rPr>
            </w:r>
          </w:p>
        </w:tc>
        <w:tc>
          <w:tcPr>
            <w:tcW w:w="720" w:type="dxa"/>
            <w:tcBorders/>
          </w:tcPr>
          <w:p>
            <w:pPr>
              <w:pStyle w:val="Normal"/>
              <w:snapToGrid w:val="false"/>
              <w:jc w:val="center"/>
              <w:rPr>
                <w:color w:val="000000"/>
                <w:sz w:val="16"/>
                <w:lang w:eastAsia="en-US"/>
              </w:rPr>
            </w:pPr>
            <w:r>
              <w:rPr>
                <w:color w:val="000000"/>
                <w:sz w:val="16"/>
                <w:lang w:eastAsia="en-US"/>
              </w:rPr>
            </w:r>
          </w:p>
        </w:tc>
        <w:tc>
          <w:tcPr>
            <w:tcW w:w="990" w:type="dxa"/>
            <w:tcBorders/>
          </w:tcPr>
          <w:p>
            <w:pPr>
              <w:pStyle w:val="Normal"/>
              <w:snapToGrid w:val="false"/>
              <w:jc w:val="center"/>
              <w:rPr>
                <w:color w:val="000000"/>
                <w:sz w:val="16"/>
                <w:lang w:eastAsia="en-US"/>
              </w:rPr>
            </w:pPr>
            <w:r>
              <w:rPr>
                <w:color w:val="000000"/>
                <w:sz w:val="16"/>
                <w:lang w:eastAsia="en-US"/>
              </w:rPr>
            </w:r>
          </w:p>
        </w:tc>
        <w:tc>
          <w:tcPr>
            <w:tcW w:w="85" w:type="dxa"/>
            <w:tcBorders/>
          </w:tcPr>
          <w:p>
            <w:pPr>
              <w:pStyle w:val="Normal"/>
              <w:snapToGrid w:val="false"/>
              <w:jc w:val="end"/>
              <w:rPr>
                <w:color w:val="000000"/>
                <w:sz w:val="16"/>
                <w:lang w:eastAsia="en-US"/>
              </w:rPr>
            </w:pPr>
            <w:r>
              <w:rPr>
                <w:color w:val="000000"/>
                <w:sz w:val="16"/>
                <w:lang w:eastAsia="en-US"/>
              </w:rPr>
            </w:r>
          </w:p>
        </w:tc>
        <w:tc>
          <w:tcPr>
            <w:tcW w:w="1524" w:type="dxa"/>
            <w:tcBorders/>
          </w:tcPr>
          <w:p>
            <w:pPr>
              <w:pStyle w:val="Normal"/>
              <w:snapToGrid w:val="false"/>
              <w:jc w:val="center"/>
              <w:rPr>
                <w:color w:val="000000"/>
                <w:sz w:val="16"/>
                <w:lang w:eastAsia="en-US"/>
              </w:rPr>
            </w:pPr>
            <w:r>
              <w:rPr>
                <w:color w:val="000000"/>
                <w:sz w:val="16"/>
                <w:lang w:eastAsia="en-US"/>
              </w:rPr>
            </w:r>
          </w:p>
        </w:tc>
        <w:tc>
          <w:tcPr>
            <w:tcW w:w="276" w:type="dxa"/>
            <w:tcBorders/>
          </w:tcPr>
          <w:p>
            <w:pPr>
              <w:pStyle w:val="Normal"/>
              <w:snapToGrid w:val="false"/>
              <w:jc w:val="end"/>
              <w:rPr>
                <w:color w:val="000000"/>
                <w:sz w:val="16"/>
                <w:lang w:eastAsia="en-US"/>
              </w:rPr>
            </w:pPr>
            <w:r>
              <w:rPr>
                <w:color w:val="000000"/>
                <w:sz w:val="16"/>
                <w:lang w:eastAsia="en-US"/>
              </w:rPr>
            </w:r>
          </w:p>
        </w:tc>
        <w:tc>
          <w:tcPr>
            <w:tcW w:w="905" w:type="dxa"/>
            <w:tcBorders/>
          </w:tcPr>
          <w:p>
            <w:pPr>
              <w:pStyle w:val="Normal"/>
              <w:snapToGrid w:val="false"/>
              <w:jc w:val="end"/>
              <w:rPr>
                <w:color w:val="000000"/>
                <w:sz w:val="16"/>
                <w:lang w:eastAsia="en-US"/>
              </w:rPr>
            </w:pPr>
            <w:r>
              <w:rPr>
                <w:color w:val="000000"/>
                <w:sz w:val="16"/>
                <w:lang w:eastAsia="en-US"/>
              </w:rPr>
            </w:r>
          </w:p>
        </w:tc>
        <w:tc>
          <w:tcPr>
            <w:tcW w:w="720" w:type="dxa"/>
            <w:tcBorders/>
          </w:tcPr>
          <w:p>
            <w:pPr>
              <w:pStyle w:val="Normal"/>
              <w:snapToGrid w:val="false"/>
              <w:jc w:val="end"/>
              <w:rPr>
                <w:color w:val="000000"/>
                <w:sz w:val="16"/>
                <w:lang w:eastAsia="en-US"/>
              </w:rPr>
            </w:pPr>
            <w:r>
              <w:rPr>
                <w:color w:val="000000"/>
                <w:sz w:val="16"/>
                <w:lang w:eastAsia="en-US"/>
              </w:rPr>
            </w:r>
          </w:p>
        </w:tc>
        <w:tc>
          <w:tcPr>
            <w:tcW w:w="900" w:type="dxa"/>
            <w:tcBorders/>
          </w:tcPr>
          <w:p>
            <w:pPr>
              <w:pStyle w:val="Normal"/>
              <w:snapToGrid w:val="false"/>
              <w:jc w:val="end"/>
              <w:rPr>
                <w:color w:val="000000"/>
                <w:sz w:val="16"/>
                <w:lang w:eastAsia="en-US"/>
              </w:rPr>
            </w:pPr>
            <w:r>
              <w:rPr>
                <w:color w:val="000000"/>
                <w:sz w:val="16"/>
                <w:lang w:eastAsia="en-US"/>
              </w:rPr>
            </w:r>
          </w:p>
        </w:tc>
        <w:tc>
          <w:tcPr>
            <w:tcW w:w="720" w:type="dxa"/>
            <w:tcBorders/>
          </w:tcPr>
          <w:p>
            <w:pPr>
              <w:pStyle w:val="Normal"/>
              <w:snapToGrid w:val="false"/>
              <w:jc w:val="end"/>
              <w:rPr>
                <w:color w:val="000000"/>
                <w:sz w:val="16"/>
                <w:lang w:eastAsia="en-US"/>
              </w:rPr>
            </w:pPr>
            <w:r>
              <w:rPr>
                <w:color w:val="000000"/>
                <w:sz w:val="16"/>
                <w:lang w:eastAsia="en-US"/>
              </w:rPr>
            </w:r>
          </w:p>
        </w:tc>
        <w:tc>
          <w:tcPr>
            <w:tcW w:w="1070" w:type="dxa"/>
            <w:tcBorders/>
          </w:tcPr>
          <w:p>
            <w:pPr>
              <w:pStyle w:val="Normal"/>
              <w:snapToGrid w:val="false"/>
              <w:jc w:val="end"/>
              <w:rPr>
                <w:color w:val="000000"/>
                <w:sz w:val="16"/>
                <w:lang w:eastAsia="en-US"/>
              </w:rPr>
            </w:pPr>
            <w:r>
              <w:rPr>
                <w:color w:val="000000"/>
                <w:sz w:val="16"/>
                <w:lang w:eastAsia="en-US"/>
              </w:rPr>
            </w:r>
          </w:p>
        </w:tc>
        <w:tc>
          <w:tcPr>
            <w:tcW w:w="190" w:type="dxa"/>
            <w:tcBorders/>
          </w:tcPr>
          <w:p>
            <w:pPr>
              <w:pStyle w:val="Normal"/>
              <w:snapToGrid w:val="false"/>
              <w:jc w:val="end"/>
              <w:rPr>
                <w:color w:val="000000"/>
                <w:sz w:val="16"/>
                <w:lang w:eastAsia="en-US"/>
              </w:rPr>
            </w:pPr>
            <w:r>
              <w:rPr>
                <w:color w:val="000000"/>
                <w:sz w:val="16"/>
                <w:lang w:eastAsia="en-US"/>
              </w:rPr>
            </w:r>
          </w:p>
        </w:tc>
      </w:tr>
      <w:tr>
        <w:trPr>
          <w:trHeight w:val="242" w:hRule="atLeast"/>
        </w:trPr>
        <w:tc>
          <w:tcPr>
            <w:tcW w:w="2460" w:type="dxa"/>
            <w:tcBorders/>
          </w:tcPr>
          <w:p>
            <w:pPr>
              <w:pStyle w:val="Normal"/>
              <w:rPr>
                <w:color w:val="000000"/>
                <w:sz w:val="16"/>
                <w:lang w:eastAsia="en-US"/>
              </w:rPr>
            </w:pPr>
            <w:r>
              <w:rPr>
                <w:color w:val="000000"/>
                <w:sz w:val="16"/>
                <w:lang w:eastAsia="en-US"/>
              </w:rPr>
              <w:t xml:space="preserve"> </w:t>
            </w:r>
          </w:p>
        </w:tc>
        <w:tc>
          <w:tcPr>
            <w:tcW w:w="90" w:type="dxa"/>
            <w:tcBorders/>
          </w:tcPr>
          <w:p>
            <w:pPr>
              <w:pStyle w:val="Normal"/>
              <w:snapToGrid w:val="false"/>
              <w:jc w:val="end"/>
              <w:rPr>
                <w:color w:val="000000"/>
                <w:sz w:val="16"/>
                <w:lang w:eastAsia="en-US"/>
              </w:rPr>
            </w:pPr>
            <w:r>
              <w:rPr>
                <w:color w:val="000000"/>
                <w:sz w:val="16"/>
                <w:lang w:eastAsia="en-US"/>
              </w:rPr>
            </w:r>
          </w:p>
        </w:tc>
        <w:tc>
          <w:tcPr>
            <w:tcW w:w="1170" w:type="dxa"/>
            <w:tcBorders/>
          </w:tcPr>
          <w:p>
            <w:pPr>
              <w:pStyle w:val="Normal"/>
              <w:snapToGrid w:val="false"/>
              <w:jc w:val="center"/>
              <w:rPr>
                <w:color w:val="000000"/>
                <w:sz w:val="16"/>
                <w:lang w:eastAsia="en-US"/>
              </w:rPr>
            </w:pPr>
            <w:r>
              <w:rPr>
                <w:color w:val="000000"/>
                <w:sz w:val="16"/>
                <w:lang w:eastAsia="en-US"/>
              </w:rPr>
            </w:r>
          </w:p>
        </w:tc>
        <w:tc>
          <w:tcPr>
            <w:tcW w:w="1170" w:type="dxa"/>
            <w:tcBorders/>
          </w:tcPr>
          <w:p>
            <w:pPr>
              <w:pStyle w:val="Normal"/>
              <w:snapToGrid w:val="false"/>
              <w:jc w:val="center"/>
              <w:rPr>
                <w:color w:val="000000"/>
                <w:sz w:val="16"/>
                <w:lang w:eastAsia="en-US"/>
              </w:rPr>
            </w:pPr>
            <w:r>
              <w:rPr>
                <w:color w:val="000000"/>
                <w:sz w:val="16"/>
                <w:lang w:eastAsia="en-US"/>
              </w:rPr>
            </w:r>
          </w:p>
        </w:tc>
        <w:tc>
          <w:tcPr>
            <w:tcW w:w="810" w:type="dxa"/>
            <w:tcBorders/>
          </w:tcPr>
          <w:p>
            <w:pPr>
              <w:pStyle w:val="Normal"/>
              <w:snapToGrid w:val="false"/>
              <w:jc w:val="center"/>
              <w:rPr>
                <w:color w:val="000000"/>
                <w:sz w:val="16"/>
                <w:lang w:eastAsia="en-US"/>
              </w:rPr>
            </w:pPr>
            <w:r>
              <w:rPr>
                <w:color w:val="000000"/>
                <w:sz w:val="16"/>
                <w:lang w:eastAsia="en-US"/>
              </w:rPr>
            </w:r>
          </w:p>
        </w:tc>
        <w:tc>
          <w:tcPr>
            <w:tcW w:w="720" w:type="dxa"/>
            <w:tcBorders/>
          </w:tcPr>
          <w:p>
            <w:pPr>
              <w:pStyle w:val="Normal"/>
              <w:snapToGrid w:val="false"/>
              <w:jc w:val="center"/>
              <w:rPr>
                <w:color w:val="000000"/>
                <w:sz w:val="16"/>
                <w:lang w:eastAsia="en-US"/>
              </w:rPr>
            </w:pPr>
            <w:r>
              <w:rPr>
                <w:color w:val="000000"/>
                <w:sz w:val="16"/>
                <w:lang w:eastAsia="en-US"/>
              </w:rPr>
            </w:r>
          </w:p>
        </w:tc>
        <w:tc>
          <w:tcPr>
            <w:tcW w:w="990" w:type="dxa"/>
            <w:tcBorders/>
          </w:tcPr>
          <w:p>
            <w:pPr>
              <w:pStyle w:val="Normal"/>
              <w:snapToGrid w:val="false"/>
              <w:jc w:val="center"/>
              <w:rPr>
                <w:color w:val="000000"/>
                <w:sz w:val="16"/>
                <w:lang w:eastAsia="en-US"/>
              </w:rPr>
            </w:pPr>
            <w:r>
              <w:rPr>
                <w:color w:val="000000"/>
                <w:sz w:val="16"/>
                <w:lang w:eastAsia="en-US"/>
              </w:rPr>
            </w:r>
          </w:p>
        </w:tc>
        <w:tc>
          <w:tcPr>
            <w:tcW w:w="85" w:type="dxa"/>
            <w:tcBorders/>
          </w:tcPr>
          <w:p>
            <w:pPr>
              <w:pStyle w:val="Normal"/>
              <w:snapToGrid w:val="false"/>
              <w:jc w:val="end"/>
              <w:rPr>
                <w:color w:val="000000"/>
                <w:sz w:val="16"/>
                <w:lang w:eastAsia="en-US"/>
              </w:rPr>
            </w:pPr>
            <w:r>
              <w:rPr>
                <w:color w:val="000000"/>
                <w:sz w:val="16"/>
                <w:lang w:eastAsia="en-US"/>
              </w:rPr>
            </w:r>
          </w:p>
        </w:tc>
        <w:tc>
          <w:tcPr>
            <w:tcW w:w="1524" w:type="dxa"/>
            <w:tcBorders/>
          </w:tcPr>
          <w:p>
            <w:pPr>
              <w:pStyle w:val="Normal"/>
              <w:jc w:val="center"/>
              <w:rPr>
                <w:color w:val="000000"/>
                <w:sz w:val="16"/>
                <w:lang w:eastAsia="en-US"/>
              </w:rPr>
            </w:pPr>
            <w:r>
              <w:rPr>
                <w:color w:val="000000"/>
                <w:sz w:val="16"/>
                <w:lang w:eastAsia="en-US"/>
              </w:rPr>
              <w:t xml:space="preserve"> </w:t>
            </w:r>
          </w:p>
        </w:tc>
        <w:tc>
          <w:tcPr>
            <w:tcW w:w="276" w:type="dxa"/>
            <w:tcBorders/>
          </w:tcPr>
          <w:p>
            <w:pPr>
              <w:pStyle w:val="Normal"/>
              <w:snapToGrid w:val="false"/>
              <w:jc w:val="end"/>
              <w:rPr>
                <w:color w:val="000000"/>
                <w:sz w:val="16"/>
                <w:lang w:eastAsia="en-US"/>
              </w:rPr>
            </w:pPr>
            <w:r>
              <w:rPr>
                <w:color w:val="000000"/>
                <w:sz w:val="16"/>
                <w:lang w:eastAsia="en-US"/>
              </w:rPr>
            </w:r>
          </w:p>
        </w:tc>
        <w:tc>
          <w:tcPr>
            <w:tcW w:w="905" w:type="dxa"/>
            <w:tcBorders/>
          </w:tcPr>
          <w:p>
            <w:pPr>
              <w:pStyle w:val="Normal"/>
              <w:snapToGrid w:val="false"/>
              <w:jc w:val="end"/>
              <w:rPr>
                <w:color w:val="000000"/>
                <w:sz w:val="16"/>
                <w:lang w:eastAsia="en-US"/>
              </w:rPr>
            </w:pPr>
            <w:r>
              <w:rPr>
                <w:color w:val="000000"/>
                <w:sz w:val="16"/>
                <w:lang w:eastAsia="en-US"/>
              </w:rPr>
            </w:r>
          </w:p>
        </w:tc>
        <w:tc>
          <w:tcPr>
            <w:tcW w:w="720" w:type="dxa"/>
            <w:tcBorders/>
          </w:tcPr>
          <w:p>
            <w:pPr>
              <w:pStyle w:val="Normal"/>
              <w:snapToGrid w:val="false"/>
              <w:jc w:val="end"/>
              <w:rPr>
                <w:color w:val="000000"/>
                <w:sz w:val="16"/>
                <w:lang w:eastAsia="en-US"/>
              </w:rPr>
            </w:pPr>
            <w:r>
              <w:rPr>
                <w:color w:val="000000"/>
                <w:sz w:val="16"/>
                <w:lang w:eastAsia="en-US"/>
              </w:rPr>
            </w:r>
          </w:p>
        </w:tc>
        <w:tc>
          <w:tcPr>
            <w:tcW w:w="900" w:type="dxa"/>
            <w:tcBorders/>
          </w:tcPr>
          <w:p>
            <w:pPr>
              <w:pStyle w:val="Normal"/>
              <w:snapToGrid w:val="false"/>
              <w:jc w:val="end"/>
              <w:rPr>
                <w:color w:val="000000"/>
                <w:sz w:val="16"/>
                <w:lang w:eastAsia="en-US"/>
              </w:rPr>
            </w:pPr>
            <w:r>
              <w:rPr>
                <w:color w:val="000000"/>
                <w:sz w:val="16"/>
                <w:lang w:eastAsia="en-US"/>
              </w:rPr>
            </w:r>
          </w:p>
        </w:tc>
        <w:tc>
          <w:tcPr>
            <w:tcW w:w="720" w:type="dxa"/>
            <w:tcBorders/>
          </w:tcPr>
          <w:p>
            <w:pPr>
              <w:pStyle w:val="Normal"/>
              <w:snapToGrid w:val="false"/>
              <w:jc w:val="end"/>
              <w:rPr>
                <w:color w:val="000000"/>
                <w:sz w:val="16"/>
                <w:lang w:eastAsia="en-US"/>
              </w:rPr>
            </w:pPr>
            <w:r>
              <w:rPr>
                <w:color w:val="000000"/>
                <w:sz w:val="16"/>
                <w:lang w:eastAsia="en-US"/>
              </w:rPr>
            </w:r>
          </w:p>
        </w:tc>
        <w:tc>
          <w:tcPr>
            <w:tcW w:w="1070" w:type="dxa"/>
            <w:tcBorders/>
          </w:tcPr>
          <w:p>
            <w:pPr>
              <w:pStyle w:val="Normal"/>
              <w:snapToGrid w:val="false"/>
              <w:jc w:val="end"/>
              <w:rPr>
                <w:color w:val="000000"/>
                <w:sz w:val="16"/>
                <w:lang w:eastAsia="en-US"/>
              </w:rPr>
            </w:pPr>
            <w:r>
              <w:rPr>
                <w:color w:val="000000"/>
                <w:sz w:val="16"/>
                <w:lang w:eastAsia="en-US"/>
              </w:rPr>
            </w:r>
          </w:p>
        </w:tc>
        <w:tc>
          <w:tcPr>
            <w:tcW w:w="190" w:type="dxa"/>
            <w:tcBorders/>
          </w:tcPr>
          <w:p>
            <w:pPr>
              <w:pStyle w:val="Normal"/>
              <w:snapToGrid w:val="false"/>
              <w:jc w:val="end"/>
              <w:rPr>
                <w:color w:val="000000"/>
                <w:sz w:val="16"/>
                <w:lang w:eastAsia="en-US"/>
              </w:rPr>
            </w:pPr>
            <w:r>
              <w:rPr>
                <w:color w:val="000000"/>
                <w:sz w:val="16"/>
                <w:lang w:eastAsia="en-US"/>
              </w:rPr>
            </w:r>
          </w:p>
        </w:tc>
      </w:tr>
      <w:tr>
        <w:trPr>
          <w:trHeight w:val="242" w:hRule="atLeast"/>
        </w:trPr>
        <w:tc>
          <w:tcPr>
            <w:tcW w:w="2460" w:type="dxa"/>
            <w:tcBorders/>
          </w:tcPr>
          <w:p>
            <w:pPr>
              <w:pStyle w:val="Normal"/>
              <w:snapToGrid w:val="false"/>
              <w:jc w:val="end"/>
              <w:rPr>
                <w:color w:val="000000"/>
                <w:sz w:val="16"/>
                <w:lang w:eastAsia="en-US"/>
              </w:rPr>
            </w:pPr>
            <w:r>
              <w:rPr>
                <w:color w:val="000000"/>
                <w:sz w:val="16"/>
                <w:lang w:eastAsia="en-US"/>
              </w:rPr>
            </w:r>
          </w:p>
        </w:tc>
        <w:tc>
          <w:tcPr>
            <w:tcW w:w="90" w:type="dxa"/>
            <w:tcBorders/>
          </w:tcPr>
          <w:p>
            <w:pPr>
              <w:pStyle w:val="Normal"/>
              <w:snapToGrid w:val="false"/>
              <w:jc w:val="end"/>
              <w:rPr>
                <w:color w:val="000000"/>
                <w:sz w:val="16"/>
                <w:lang w:eastAsia="en-US"/>
              </w:rPr>
            </w:pPr>
            <w:r>
              <w:rPr>
                <w:color w:val="000000"/>
                <w:sz w:val="16"/>
                <w:lang w:eastAsia="en-US"/>
              </w:rPr>
            </w:r>
          </w:p>
        </w:tc>
        <w:tc>
          <w:tcPr>
            <w:tcW w:w="1170" w:type="dxa"/>
            <w:tcBorders/>
          </w:tcPr>
          <w:p>
            <w:pPr>
              <w:pStyle w:val="Normal"/>
              <w:snapToGrid w:val="false"/>
              <w:jc w:val="center"/>
              <w:rPr>
                <w:color w:val="000000"/>
                <w:sz w:val="16"/>
                <w:lang w:eastAsia="en-US"/>
              </w:rPr>
            </w:pPr>
            <w:r>
              <w:rPr>
                <w:color w:val="000000"/>
                <w:sz w:val="16"/>
                <w:lang w:eastAsia="en-US"/>
              </w:rPr>
            </w:r>
          </w:p>
        </w:tc>
        <w:tc>
          <w:tcPr>
            <w:tcW w:w="1170" w:type="dxa"/>
            <w:tcBorders/>
          </w:tcPr>
          <w:p>
            <w:pPr>
              <w:pStyle w:val="Normal"/>
              <w:snapToGrid w:val="false"/>
              <w:jc w:val="center"/>
              <w:rPr>
                <w:color w:val="000000"/>
                <w:sz w:val="16"/>
                <w:lang w:eastAsia="en-US"/>
              </w:rPr>
            </w:pPr>
            <w:r>
              <w:rPr>
                <w:color w:val="000000"/>
                <w:sz w:val="16"/>
                <w:lang w:eastAsia="en-US"/>
              </w:rPr>
            </w:r>
          </w:p>
        </w:tc>
        <w:tc>
          <w:tcPr>
            <w:tcW w:w="810" w:type="dxa"/>
            <w:tcBorders/>
          </w:tcPr>
          <w:p>
            <w:pPr>
              <w:pStyle w:val="Normal"/>
              <w:snapToGrid w:val="false"/>
              <w:jc w:val="center"/>
              <w:rPr>
                <w:color w:val="000000"/>
                <w:sz w:val="16"/>
                <w:lang w:eastAsia="en-US"/>
              </w:rPr>
            </w:pPr>
            <w:r>
              <w:rPr>
                <w:color w:val="000000"/>
                <w:sz w:val="16"/>
                <w:lang w:eastAsia="en-US"/>
              </w:rPr>
            </w:r>
          </w:p>
        </w:tc>
        <w:tc>
          <w:tcPr>
            <w:tcW w:w="720" w:type="dxa"/>
            <w:tcBorders/>
          </w:tcPr>
          <w:p>
            <w:pPr>
              <w:pStyle w:val="Normal"/>
              <w:snapToGrid w:val="false"/>
              <w:jc w:val="center"/>
              <w:rPr>
                <w:color w:val="000000"/>
                <w:sz w:val="16"/>
                <w:lang w:eastAsia="en-US"/>
              </w:rPr>
            </w:pPr>
            <w:r>
              <w:rPr>
                <w:color w:val="000000"/>
                <w:sz w:val="16"/>
                <w:lang w:eastAsia="en-US"/>
              </w:rPr>
            </w:r>
          </w:p>
        </w:tc>
        <w:tc>
          <w:tcPr>
            <w:tcW w:w="990" w:type="dxa"/>
            <w:tcBorders/>
          </w:tcPr>
          <w:p>
            <w:pPr>
              <w:pStyle w:val="Normal"/>
              <w:snapToGrid w:val="false"/>
              <w:jc w:val="center"/>
              <w:rPr>
                <w:color w:val="000000"/>
                <w:sz w:val="16"/>
                <w:lang w:eastAsia="en-US"/>
              </w:rPr>
            </w:pPr>
            <w:r>
              <w:rPr>
                <w:color w:val="000000"/>
                <w:sz w:val="16"/>
                <w:lang w:eastAsia="en-US"/>
              </w:rPr>
            </w:r>
          </w:p>
        </w:tc>
        <w:tc>
          <w:tcPr>
            <w:tcW w:w="85" w:type="dxa"/>
            <w:tcBorders/>
          </w:tcPr>
          <w:p>
            <w:pPr>
              <w:pStyle w:val="Normal"/>
              <w:snapToGrid w:val="false"/>
              <w:jc w:val="end"/>
              <w:rPr>
                <w:color w:val="000000"/>
                <w:sz w:val="16"/>
                <w:lang w:eastAsia="en-US"/>
              </w:rPr>
            </w:pPr>
            <w:r>
              <w:rPr>
                <w:color w:val="000000"/>
                <w:sz w:val="16"/>
                <w:lang w:eastAsia="en-US"/>
              </w:rPr>
            </w:r>
          </w:p>
        </w:tc>
        <w:tc>
          <w:tcPr>
            <w:tcW w:w="1524" w:type="dxa"/>
            <w:tcBorders/>
          </w:tcPr>
          <w:p>
            <w:pPr>
              <w:pStyle w:val="Normal"/>
              <w:jc w:val="center"/>
              <w:rPr>
                <w:color w:val="000000"/>
                <w:sz w:val="16"/>
                <w:lang w:eastAsia="en-US"/>
              </w:rPr>
            </w:pPr>
            <w:r>
              <w:rPr>
                <w:color w:val="000000"/>
                <w:sz w:val="16"/>
                <w:lang w:eastAsia="en-US"/>
              </w:rPr>
              <w:t xml:space="preserve">$3,128,100 </w:t>
            </w:r>
          </w:p>
        </w:tc>
        <w:tc>
          <w:tcPr>
            <w:tcW w:w="276" w:type="dxa"/>
            <w:tcBorders/>
          </w:tcPr>
          <w:p>
            <w:pPr>
              <w:pStyle w:val="Normal"/>
              <w:snapToGrid w:val="false"/>
              <w:jc w:val="end"/>
              <w:rPr>
                <w:color w:val="000000"/>
                <w:sz w:val="16"/>
                <w:lang w:eastAsia="en-US"/>
              </w:rPr>
            </w:pPr>
            <w:r>
              <w:rPr>
                <w:color w:val="000000"/>
                <w:sz w:val="16"/>
                <w:lang w:eastAsia="en-US"/>
              </w:rPr>
            </w:r>
          </w:p>
        </w:tc>
        <w:tc>
          <w:tcPr>
            <w:tcW w:w="905" w:type="dxa"/>
            <w:tcBorders/>
          </w:tcPr>
          <w:p>
            <w:pPr>
              <w:pStyle w:val="Normal"/>
              <w:snapToGrid w:val="false"/>
              <w:jc w:val="end"/>
              <w:rPr>
                <w:color w:val="000000"/>
                <w:sz w:val="16"/>
                <w:lang w:eastAsia="en-US"/>
              </w:rPr>
            </w:pPr>
            <w:r>
              <w:rPr>
                <w:color w:val="000000"/>
                <w:sz w:val="16"/>
                <w:lang w:eastAsia="en-US"/>
              </w:rPr>
            </w:r>
          </w:p>
        </w:tc>
        <w:tc>
          <w:tcPr>
            <w:tcW w:w="720" w:type="dxa"/>
            <w:tcBorders/>
          </w:tcPr>
          <w:p>
            <w:pPr>
              <w:pStyle w:val="Normal"/>
              <w:snapToGrid w:val="false"/>
              <w:jc w:val="end"/>
              <w:rPr>
                <w:color w:val="000000"/>
                <w:sz w:val="16"/>
                <w:lang w:eastAsia="en-US"/>
              </w:rPr>
            </w:pPr>
            <w:r>
              <w:rPr>
                <w:color w:val="000000"/>
                <w:sz w:val="16"/>
                <w:lang w:eastAsia="en-US"/>
              </w:rPr>
            </w:r>
          </w:p>
        </w:tc>
        <w:tc>
          <w:tcPr>
            <w:tcW w:w="900" w:type="dxa"/>
            <w:tcBorders/>
          </w:tcPr>
          <w:p>
            <w:pPr>
              <w:pStyle w:val="Normal"/>
              <w:snapToGrid w:val="false"/>
              <w:jc w:val="end"/>
              <w:rPr>
                <w:color w:val="000000"/>
                <w:sz w:val="16"/>
                <w:lang w:eastAsia="en-US"/>
              </w:rPr>
            </w:pPr>
            <w:r>
              <w:rPr>
                <w:color w:val="000000"/>
                <w:sz w:val="16"/>
                <w:lang w:eastAsia="en-US"/>
              </w:rPr>
            </w:r>
          </w:p>
        </w:tc>
        <w:tc>
          <w:tcPr>
            <w:tcW w:w="720" w:type="dxa"/>
            <w:tcBorders/>
          </w:tcPr>
          <w:p>
            <w:pPr>
              <w:pStyle w:val="Normal"/>
              <w:snapToGrid w:val="false"/>
              <w:jc w:val="end"/>
              <w:rPr>
                <w:color w:val="000000"/>
                <w:sz w:val="16"/>
                <w:lang w:eastAsia="en-US"/>
              </w:rPr>
            </w:pPr>
            <w:r>
              <w:rPr>
                <w:color w:val="000000"/>
                <w:sz w:val="16"/>
                <w:lang w:eastAsia="en-US"/>
              </w:rPr>
            </w:r>
          </w:p>
        </w:tc>
        <w:tc>
          <w:tcPr>
            <w:tcW w:w="1070" w:type="dxa"/>
            <w:tcBorders/>
          </w:tcPr>
          <w:p>
            <w:pPr>
              <w:pStyle w:val="Normal"/>
              <w:snapToGrid w:val="false"/>
              <w:jc w:val="end"/>
              <w:rPr>
                <w:color w:val="000000"/>
                <w:sz w:val="16"/>
                <w:lang w:eastAsia="en-US"/>
              </w:rPr>
            </w:pPr>
            <w:r>
              <w:rPr>
                <w:color w:val="000000"/>
                <w:sz w:val="16"/>
                <w:lang w:eastAsia="en-US"/>
              </w:rPr>
            </w:r>
          </w:p>
        </w:tc>
        <w:tc>
          <w:tcPr>
            <w:tcW w:w="190" w:type="dxa"/>
            <w:tcBorders/>
          </w:tcPr>
          <w:p>
            <w:pPr>
              <w:pStyle w:val="Normal"/>
              <w:snapToGrid w:val="false"/>
              <w:jc w:val="end"/>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sz w:val="16"/>
        </w:rPr>
      </w:pPr>
      <w:r>
        <w:rPr>
          <w:sz w:val="16"/>
        </w:rPr>
      </w:r>
    </w:p>
    <w:tbl>
      <w:tblPr>
        <w:tblW w:w="12360" w:type="dxa"/>
        <w:jc w:val="start"/>
        <w:tblInd w:w="0" w:type="dxa"/>
        <w:tblLayout w:type="fixed"/>
        <w:tblCellMar>
          <w:top w:w="0" w:type="dxa"/>
          <w:start w:w="30" w:type="dxa"/>
          <w:bottom w:w="0" w:type="dxa"/>
          <w:end w:w="30" w:type="dxa"/>
        </w:tblCellMar>
      </w:tblPr>
      <w:tblGrid>
        <w:gridCol w:w="2662"/>
        <w:gridCol w:w="165"/>
        <w:gridCol w:w="1215"/>
        <w:gridCol w:w="132"/>
        <w:gridCol w:w="1256"/>
        <w:gridCol w:w="1260"/>
        <w:gridCol w:w="1080"/>
        <w:gridCol w:w="990"/>
        <w:gridCol w:w="810"/>
        <w:gridCol w:w="720"/>
        <w:gridCol w:w="1080"/>
        <w:gridCol w:w="990"/>
      </w:tblGrid>
      <w:tr>
        <w:trPr>
          <w:tblHeader w:val="true"/>
          <w:trHeight w:val="350" w:hRule="atLeast"/>
        </w:trPr>
        <w:tc>
          <w:tcPr>
            <w:tcW w:w="2662" w:type="dxa"/>
            <w:tcBorders/>
          </w:tcPr>
          <w:p>
            <w:pPr>
              <w:pStyle w:val="Normal"/>
              <w:snapToGrid w:val="false"/>
              <w:jc w:val="end"/>
              <w:rPr>
                <w:color w:val="000000"/>
                <w:sz w:val="16"/>
                <w:lang w:eastAsia="en-US"/>
              </w:rPr>
            </w:pPr>
            <w:r>
              <w:rPr>
                <w:color w:val="000000"/>
                <w:sz w:val="16"/>
                <w:lang w:eastAsia="en-US"/>
              </w:rPr>
            </w:r>
          </w:p>
        </w:tc>
        <w:tc>
          <w:tcPr>
            <w:tcW w:w="165" w:type="dxa"/>
            <w:tcBorders>
              <w:end w:val="single" w:sz="12" w:space="0" w:color="000000"/>
            </w:tcBorders>
          </w:tcPr>
          <w:p>
            <w:pPr>
              <w:pStyle w:val="Normal"/>
              <w:snapToGrid w:val="false"/>
              <w:jc w:val="end"/>
              <w:rPr>
                <w:color w:val="000000"/>
                <w:sz w:val="16"/>
                <w:lang w:eastAsia="en-US"/>
              </w:rPr>
            </w:pPr>
            <w:r>
              <w:rPr>
                <w:color w:val="000000"/>
                <w:sz w:val="16"/>
                <w:lang w:eastAsia="en-US"/>
              </w:rPr>
            </w:r>
          </w:p>
        </w:tc>
        <w:tc>
          <w:tcPr>
            <w:tcW w:w="9533" w:type="dxa"/>
            <w:gridSpan w:val="10"/>
            <w:tcBorders>
              <w:top w:val="single" w:sz="12" w:space="0" w:color="000000"/>
              <w:start w:val="single" w:sz="12" w:space="0" w:color="000000"/>
            </w:tcBorders>
            <w:shd w:fill="FFFFFF" w:val="clear"/>
          </w:tcPr>
          <w:p>
            <w:pPr>
              <w:pStyle w:val="Normal"/>
              <w:jc w:val="center"/>
              <w:rPr>
                <w:b/>
                <w:color w:val="000000"/>
                <w:sz w:val="16"/>
                <w:lang w:eastAsia="en-US"/>
              </w:rPr>
            </w:pPr>
            <w:r>
              <w:rPr>
                <w:b/>
                <w:color w:val="000000"/>
                <w:sz w:val="16"/>
                <w:lang w:eastAsia="en-US"/>
              </w:rPr>
              <w:t>ENRON CORP. - 2000 INSURANCE COSTS</w:t>
            </w:r>
          </w:p>
        </w:tc>
      </w:tr>
      <w:tr>
        <w:trPr>
          <w:tblHeader w:val="true"/>
          <w:trHeight w:val="350" w:hRule="atLeast"/>
        </w:trPr>
        <w:tc>
          <w:tcPr>
            <w:tcW w:w="2662" w:type="dxa"/>
            <w:tcBorders/>
          </w:tcPr>
          <w:p>
            <w:pPr>
              <w:pStyle w:val="Normal"/>
              <w:snapToGrid w:val="false"/>
              <w:jc w:val="end"/>
              <w:rPr>
                <w:b/>
                <w:color w:val="000000"/>
                <w:sz w:val="16"/>
                <w:lang w:eastAsia="en-US"/>
              </w:rPr>
            </w:pPr>
            <w:r>
              <w:rPr>
                <w:b/>
                <w:color w:val="000000"/>
                <w:sz w:val="16"/>
                <w:lang w:eastAsia="en-US"/>
              </w:rPr>
            </w:r>
          </w:p>
        </w:tc>
        <w:tc>
          <w:tcPr>
            <w:tcW w:w="165" w:type="dxa"/>
            <w:tcBorders>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top w:val="single" w:sz="12" w:space="0" w:color="000000"/>
              <w:start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AUTO</w:t>
            </w:r>
          </w:p>
        </w:tc>
        <w:tc>
          <w:tcPr>
            <w:tcW w:w="132" w:type="dxa"/>
            <w:tcBorders>
              <w:start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 xml:space="preserve"> </w:t>
            </w:r>
          </w:p>
        </w:tc>
        <w:tc>
          <w:tcPr>
            <w:tcW w:w="8186" w:type="dxa"/>
            <w:gridSpan w:val="8"/>
            <w:tcBorders>
              <w:top w:val="single" w:sz="12" w:space="0" w:color="000000"/>
              <w:start w:val="single" w:sz="12" w:space="0" w:color="000000"/>
            </w:tcBorders>
            <w:shd w:fill="FFFFFF" w:val="clear"/>
          </w:tcPr>
          <w:p>
            <w:pPr>
              <w:pStyle w:val="Normal"/>
              <w:jc w:val="center"/>
              <w:rPr>
                <w:b/>
                <w:color w:val="000000"/>
                <w:sz w:val="16"/>
                <w:lang w:eastAsia="en-US"/>
              </w:rPr>
            </w:pPr>
            <w:r>
              <w:rPr>
                <w:b/>
                <w:color w:val="000000"/>
                <w:sz w:val="16"/>
                <w:lang w:eastAsia="en-US"/>
              </w:rPr>
              <w:t>$2 MILLION PRIMARY - EXCESS LIABILITY</w:t>
            </w:r>
          </w:p>
        </w:tc>
        <w:tc>
          <w:tcPr>
            <w:tcW w:w="0" w:type="dxa"/>
            <w:vMerge w:val="continue"/>
            <w:tcBorders>
              <w:top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r>
      <w:tr>
        <w:trPr>
          <w:tblHeader w:val="true"/>
          <w:trHeight w:val="254" w:hRule="atLeast"/>
        </w:trPr>
        <w:tc>
          <w:tcPr>
            <w:tcW w:w="2662" w:type="dxa"/>
            <w:tcBorders/>
          </w:tcPr>
          <w:p>
            <w:pPr>
              <w:pStyle w:val="Normal"/>
              <w:snapToGrid w:val="false"/>
              <w:jc w:val="end"/>
              <w:rPr>
                <w:b/>
                <w:color w:val="000000"/>
                <w:sz w:val="16"/>
                <w:lang w:eastAsia="en-US"/>
              </w:rPr>
            </w:pPr>
            <w:r>
              <w:rPr>
                <w:b/>
                <w:color w:val="000000"/>
                <w:sz w:val="16"/>
                <w:lang w:eastAsia="en-US"/>
              </w:rPr>
            </w:r>
          </w:p>
        </w:tc>
        <w:tc>
          <w:tcPr>
            <w:tcW w:w="165" w:type="dxa"/>
            <w:tcBorders>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LIABILITY</w:t>
            </w:r>
          </w:p>
        </w:tc>
        <w:tc>
          <w:tcPr>
            <w:tcW w:w="132" w:type="dxa"/>
            <w:tcBorders>
              <w:start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 xml:space="preserve"> </w:t>
            </w:r>
          </w:p>
        </w:tc>
        <w:tc>
          <w:tcPr>
            <w:tcW w:w="8186" w:type="dxa"/>
            <w:gridSpan w:val="8"/>
            <w:tcBorders>
              <w:start w:val="single" w:sz="12" w:space="0" w:color="000000"/>
              <w:bottom w:val="single" w:sz="12" w:space="0" w:color="000000"/>
            </w:tcBorders>
            <w:shd w:fill="FFFFFF" w:val="clear"/>
          </w:tcPr>
          <w:p>
            <w:pPr>
              <w:pStyle w:val="Normal"/>
              <w:jc w:val="center"/>
              <w:rPr>
                <w:b/>
                <w:color w:val="000000"/>
                <w:sz w:val="16"/>
                <w:lang w:eastAsia="en-US"/>
              </w:rPr>
            </w:pPr>
            <w:r>
              <w:rPr>
                <w:b/>
                <w:color w:val="000000"/>
                <w:sz w:val="16"/>
                <w:lang w:eastAsia="en-US"/>
              </w:rPr>
              <w:t xml:space="preserve">(PRIMARY LIABILITY=25% REVENUE, 25% HEADCOUNT, 50% CLAIMS)             </w:t>
            </w:r>
          </w:p>
        </w:tc>
        <w:tc>
          <w:tcPr>
            <w:tcW w:w="0" w:type="dxa"/>
            <w:vMerge w:val="continue"/>
            <w:tcBorders>
              <w:bottom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r>
      <w:tr>
        <w:trPr>
          <w:tblHeader w:val="true"/>
          <w:trHeight w:val="302" w:hRule="atLeast"/>
        </w:trPr>
        <w:tc>
          <w:tcPr>
            <w:tcW w:w="2662" w:type="dxa"/>
            <w:tcBorders/>
            <w:shd w:fill="FFFFFF" w:val="clear"/>
          </w:tcPr>
          <w:p>
            <w:pPr>
              <w:pStyle w:val="Normal"/>
              <w:snapToGrid w:val="false"/>
              <w:jc w:val="end"/>
              <w:rPr>
                <w:b/>
                <w:color w:val="000000"/>
                <w:sz w:val="16"/>
                <w:lang w:eastAsia="en-US"/>
              </w:rPr>
            </w:pPr>
            <w:r>
              <w:rPr>
                <w:b/>
                <w:color w:val="000000"/>
                <w:sz w:val="16"/>
                <w:lang w:eastAsia="en-US"/>
              </w:rPr>
            </w:r>
          </w:p>
        </w:tc>
        <w:tc>
          <w:tcPr>
            <w:tcW w:w="165" w:type="dxa"/>
            <w:tcBorders>
              <w:end w:val="single" w:sz="12"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ALLOCATION</w:t>
            </w:r>
          </w:p>
        </w:tc>
        <w:tc>
          <w:tcPr>
            <w:tcW w:w="132" w:type="dxa"/>
            <w:tcBorders>
              <w:start w:val="single" w:sz="12"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56"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26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08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99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810" w:type="dxa"/>
            <w:tcBorders>
              <w:top w:val="single" w:sz="12" w:space="0" w:color="000000"/>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G.L.</w:t>
            </w:r>
          </w:p>
        </w:tc>
        <w:tc>
          <w:tcPr>
            <w:tcW w:w="72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080" w:type="dxa"/>
            <w:tcBorders>
              <w:top w:val="single" w:sz="12" w:space="0" w:color="000000"/>
              <w:start w:val="single" w:sz="6" w:space="0" w:color="000000"/>
              <w:end w:val="single" w:sz="12" w:space="0" w:color="000000"/>
            </w:tcBorders>
            <w:shd w:fill="FFFFFF" w:val="clear"/>
          </w:tcPr>
          <w:p>
            <w:pPr>
              <w:pStyle w:val="Normal"/>
              <w:jc w:val="center"/>
              <w:rPr>
                <w:color w:val="000000"/>
                <w:sz w:val="16"/>
                <w:lang w:eastAsia="en-US"/>
              </w:rPr>
            </w:pPr>
            <w:r>
              <w:rPr>
                <w:color w:val="000000"/>
                <w:sz w:val="16"/>
                <w:lang w:eastAsia="en-US"/>
              </w:rPr>
              <w:t>G.L.</w:t>
            </w:r>
          </w:p>
        </w:tc>
        <w:tc>
          <w:tcPr>
            <w:tcW w:w="990" w:type="dxa"/>
            <w:tcBorders>
              <w:top w:val="single" w:sz="12" w:space="0" w:color="000000"/>
              <w:start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G.L.</w:t>
            </w:r>
          </w:p>
        </w:tc>
      </w:tr>
      <w:tr>
        <w:trPr>
          <w:tblHeader w:val="true"/>
          <w:trHeight w:val="218" w:hRule="atLeast"/>
        </w:trPr>
        <w:tc>
          <w:tcPr>
            <w:tcW w:w="2662" w:type="dxa"/>
            <w:tcBorders/>
            <w:shd w:fill="FFFFFF" w:val="clear"/>
          </w:tcPr>
          <w:p>
            <w:pPr>
              <w:pStyle w:val="Normal"/>
              <w:snapToGrid w:val="false"/>
              <w:rPr>
                <w:b/>
                <w:color w:val="000000"/>
                <w:sz w:val="16"/>
                <w:lang w:eastAsia="en-US"/>
              </w:rPr>
            </w:pPr>
            <w:r>
              <w:rPr>
                <w:b/>
                <w:color w:val="000000"/>
                <w:sz w:val="16"/>
                <w:lang w:eastAsia="en-US"/>
              </w:rPr>
            </w:r>
          </w:p>
        </w:tc>
        <w:tc>
          <w:tcPr>
            <w:tcW w:w="165" w:type="dxa"/>
            <w:tcBorders>
              <w:end w:val="single" w:sz="12" w:space="0" w:color="000000"/>
            </w:tcBorders>
            <w:shd w:fill="FFFFFF" w:val="clear"/>
          </w:tcPr>
          <w:p>
            <w:pPr>
              <w:pStyle w:val="Normal"/>
              <w:snapToGrid w:val="false"/>
              <w:rPr>
                <w:color w:val="000000"/>
                <w:sz w:val="16"/>
                <w:lang w:eastAsia="en-US"/>
              </w:rPr>
            </w:pPr>
            <w:r>
              <w:rPr>
                <w:color w:val="000000"/>
                <w:sz w:val="16"/>
                <w:lang w:eastAsia="en-US"/>
              </w:rPr>
            </w:r>
          </w:p>
        </w:tc>
        <w:tc>
          <w:tcPr>
            <w:tcW w:w="1215" w:type="dxa"/>
            <w:tcBorders>
              <w:start w:val="single" w:sz="12" w:space="0" w:color="000000"/>
              <w:bottom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32" w:type="dxa"/>
            <w:tcBorders>
              <w:start w:val="single" w:sz="12"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6"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 xml:space="preserve"> </w:t>
            </w:r>
            <w:r>
              <w:rPr>
                <w:color w:val="000000"/>
                <w:sz w:val="16"/>
                <w:lang w:eastAsia="en-US"/>
              </w:rPr>
              <w:t>'000,000's</w:t>
            </w:r>
          </w:p>
        </w:tc>
        <w:tc>
          <w:tcPr>
            <w:tcW w:w="126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 xml:space="preserve">REVENUE </w:t>
            </w:r>
          </w:p>
        </w:tc>
        <w:tc>
          <w:tcPr>
            <w:tcW w:w="1080" w:type="dxa"/>
            <w:tcBorders>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99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HEADCOUNT</w:t>
            </w:r>
          </w:p>
        </w:tc>
        <w:tc>
          <w:tcPr>
            <w:tcW w:w="81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CLAIMS</w:t>
            </w:r>
          </w:p>
        </w:tc>
        <w:tc>
          <w:tcPr>
            <w:tcW w:w="72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CLAIMS</w:t>
            </w:r>
          </w:p>
        </w:tc>
        <w:tc>
          <w:tcPr>
            <w:tcW w:w="1080" w:type="dxa"/>
            <w:tcBorders>
              <w:start w:val="single" w:sz="6" w:space="0" w:color="000000"/>
              <w:end w:val="single" w:sz="12" w:space="0" w:color="000000"/>
            </w:tcBorders>
            <w:shd w:fill="FFFFFF" w:val="clear"/>
          </w:tcPr>
          <w:p>
            <w:pPr>
              <w:pStyle w:val="Normal"/>
              <w:jc w:val="center"/>
              <w:rPr>
                <w:color w:val="000000"/>
                <w:sz w:val="16"/>
                <w:lang w:eastAsia="en-US"/>
              </w:rPr>
            </w:pPr>
            <w:r>
              <w:rPr>
                <w:color w:val="000000"/>
                <w:sz w:val="16"/>
                <w:lang w:eastAsia="en-US"/>
              </w:rPr>
              <w:t>CLAIM</w:t>
            </w:r>
          </w:p>
        </w:tc>
        <w:tc>
          <w:tcPr>
            <w:tcW w:w="990" w:type="dxa"/>
            <w:tcBorders>
              <w:start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ALLOCATION</w:t>
            </w:r>
          </w:p>
        </w:tc>
      </w:tr>
      <w:tr>
        <w:trPr>
          <w:tblHeader w:val="true"/>
          <w:trHeight w:val="302" w:hRule="atLeast"/>
        </w:trPr>
        <w:tc>
          <w:tcPr>
            <w:tcW w:w="2662" w:type="dxa"/>
            <w:tcBorders/>
            <w:shd w:fill="FFFFFF" w:val="clear"/>
          </w:tcPr>
          <w:p>
            <w:pPr>
              <w:pStyle w:val="Normal"/>
              <w:snapToGrid w:val="false"/>
              <w:rPr>
                <w:b/>
                <w:color w:val="000000"/>
                <w:sz w:val="16"/>
                <w:lang w:eastAsia="en-US"/>
              </w:rPr>
            </w:pPr>
            <w:r>
              <w:rPr>
                <w:b/>
                <w:color w:val="000000"/>
                <w:sz w:val="16"/>
                <w:lang w:eastAsia="en-US"/>
              </w:rPr>
            </w:r>
          </w:p>
        </w:tc>
        <w:tc>
          <w:tcPr>
            <w:tcW w:w="165" w:type="dxa"/>
            <w:tcBorders>
              <w:end w:val="single" w:sz="12" w:space="0" w:color="000000"/>
            </w:tcBorders>
            <w:shd w:fill="FFFFFF" w:val="clear"/>
          </w:tcPr>
          <w:p>
            <w:pPr>
              <w:pStyle w:val="Normal"/>
              <w:snapToGrid w:val="false"/>
              <w:rPr>
                <w:color w:val="000000"/>
                <w:sz w:val="16"/>
                <w:lang w:eastAsia="en-US"/>
              </w:rPr>
            </w:pPr>
            <w:r>
              <w:rPr>
                <w:color w:val="000000"/>
                <w:sz w:val="16"/>
                <w:lang w:eastAsia="en-US"/>
              </w:rPr>
            </w:r>
          </w:p>
        </w:tc>
        <w:tc>
          <w:tcPr>
            <w:tcW w:w="1215"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TOTAL</w:t>
            </w:r>
          </w:p>
        </w:tc>
        <w:tc>
          <w:tcPr>
            <w:tcW w:w="132" w:type="dxa"/>
            <w:tcBorders>
              <w:start w:val="single" w:sz="12" w:space="0" w:color="000000"/>
              <w:end w:val="single" w:sz="6" w:space="0" w:color="000000"/>
            </w:tcBorders>
            <w:shd w:fill="FFFFFF" w:val="clear"/>
          </w:tcPr>
          <w:p>
            <w:pPr>
              <w:pStyle w:val="Normal"/>
              <w:jc w:val="center"/>
              <w:rPr>
                <w:color w:val="000000"/>
                <w:sz w:val="16"/>
                <w:lang w:eastAsia="en-US"/>
              </w:rPr>
            </w:pPr>
            <w:r>
              <w:rPr>
                <w:color w:val="000000"/>
                <w:sz w:val="16"/>
                <w:lang w:eastAsia="en-US"/>
              </w:rPr>
              <w:t xml:space="preserve"> </w:t>
            </w:r>
          </w:p>
        </w:tc>
        <w:tc>
          <w:tcPr>
            <w:tcW w:w="1256"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REVENUE</w:t>
            </w:r>
          </w:p>
        </w:tc>
        <w:tc>
          <w:tcPr>
            <w:tcW w:w="126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w:t>
            </w:r>
          </w:p>
        </w:tc>
        <w:tc>
          <w:tcPr>
            <w:tcW w:w="108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HEADCOUNT</w:t>
            </w:r>
          </w:p>
        </w:tc>
        <w:tc>
          <w:tcPr>
            <w:tcW w:w="99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w:t>
            </w:r>
          </w:p>
        </w:tc>
        <w:tc>
          <w:tcPr>
            <w:tcW w:w="81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&lt;$2million</w:t>
            </w:r>
          </w:p>
        </w:tc>
        <w:tc>
          <w:tcPr>
            <w:tcW w:w="72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w:t>
            </w:r>
          </w:p>
        </w:tc>
        <w:tc>
          <w:tcPr>
            <w:tcW w:w="1080" w:type="dxa"/>
            <w:tcBorders>
              <w:start w:val="single" w:sz="6" w:space="0" w:color="000000"/>
              <w:bottom w:val="single" w:sz="6" w:space="0" w:color="000000"/>
              <w:end w:val="single" w:sz="12" w:space="0" w:color="000000"/>
            </w:tcBorders>
            <w:shd w:fill="FFFFFF" w:val="clear"/>
          </w:tcPr>
          <w:p>
            <w:pPr>
              <w:pStyle w:val="Normal"/>
              <w:jc w:val="center"/>
              <w:rPr>
                <w:color w:val="000000"/>
                <w:sz w:val="16"/>
                <w:lang w:eastAsia="en-US"/>
              </w:rPr>
            </w:pPr>
            <w:r>
              <w:rPr>
                <w:color w:val="000000"/>
                <w:sz w:val="16"/>
                <w:lang w:eastAsia="en-US"/>
              </w:rPr>
              <w:t>%</w:t>
            </w:r>
          </w:p>
        </w:tc>
        <w:tc>
          <w:tcPr>
            <w:tcW w:w="990" w:type="dxa"/>
            <w:tcBorders>
              <w:start w:val="single" w:sz="12" w:space="0" w:color="000000"/>
              <w:bottom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TOTAL</w:t>
            </w:r>
          </w:p>
        </w:tc>
      </w:tr>
      <w:tr>
        <w:trPr>
          <w:tblHeader w:val="true"/>
          <w:trHeight w:val="252" w:hRule="atLeast"/>
        </w:trPr>
        <w:tc>
          <w:tcPr>
            <w:tcW w:w="2662" w:type="dxa"/>
            <w:tcBorders>
              <w:bottom w:val="single" w:sz="12" w:space="0" w:color="000000"/>
            </w:tcBorders>
          </w:tcPr>
          <w:p>
            <w:pPr>
              <w:pStyle w:val="Normal"/>
              <w:snapToGrid w:val="false"/>
              <w:jc w:val="end"/>
              <w:rPr>
                <w:b/>
                <w:color w:val="000000"/>
                <w:sz w:val="16"/>
                <w:lang w:eastAsia="en-US"/>
              </w:rPr>
            </w:pPr>
            <w:r>
              <w:rPr>
                <w:b/>
                <w:color w:val="000000"/>
                <w:sz w:val="16"/>
                <w:lang w:eastAsia="en-US"/>
              </w:rPr>
            </w:r>
          </w:p>
        </w:tc>
        <w:tc>
          <w:tcPr>
            <w:tcW w:w="165" w:type="dxa"/>
            <w:tcBorders/>
          </w:tcPr>
          <w:p>
            <w:pPr>
              <w:pStyle w:val="Normal"/>
              <w:snapToGrid w:val="false"/>
              <w:jc w:val="end"/>
              <w:rPr>
                <w:color w:val="000000"/>
                <w:sz w:val="16"/>
                <w:lang w:eastAsia="en-US"/>
              </w:rPr>
            </w:pPr>
            <w:r>
              <w:rPr>
                <w:color w:val="000000"/>
                <w:sz w:val="16"/>
                <w:lang w:eastAsia="en-US"/>
              </w:rPr>
            </w:r>
          </w:p>
        </w:tc>
        <w:tc>
          <w:tcPr>
            <w:tcW w:w="1215" w:type="dxa"/>
            <w:tcBorders>
              <w:top w:val="single" w:sz="12"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32" w:type="dxa"/>
            <w:tcBorders/>
          </w:tcPr>
          <w:p>
            <w:pPr>
              <w:pStyle w:val="Normal"/>
              <w:snapToGrid w:val="false"/>
              <w:jc w:val="end"/>
              <w:rPr>
                <w:color w:val="000000"/>
                <w:sz w:val="16"/>
                <w:lang w:eastAsia="en-US"/>
              </w:rPr>
            </w:pPr>
            <w:r>
              <w:rPr>
                <w:color w:val="000000"/>
                <w:sz w:val="16"/>
                <w:lang w:eastAsia="en-US"/>
              </w:rPr>
            </w:r>
          </w:p>
        </w:tc>
        <w:tc>
          <w:tcPr>
            <w:tcW w:w="1256"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26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08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99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81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08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990" w:type="dxa"/>
            <w:tcBorders>
              <w:top w:val="single" w:sz="12"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266" w:hRule="atLeast"/>
        </w:trPr>
        <w:tc>
          <w:tcPr>
            <w:tcW w:w="2662" w:type="dxa"/>
            <w:tcBorders>
              <w:top w:val="single" w:sz="12" w:space="0" w:color="000000"/>
              <w:start w:val="single" w:sz="12" w:space="0" w:color="000000"/>
              <w:end w:val="single" w:sz="12" w:space="0" w:color="000000"/>
            </w:tcBorders>
          </w:tcPr>
          <w:p>
            <w:pPr>
              <w:pStyle w:val="Normal"/>
              <w:rPr>
                <w:b/>
                <w:color w:val="000000"/>
                <w:sz w:val="16"/>
                <w:lang w:eastAsia="en-US"/>
              </w:rPr>
            </w:pPr>
            <w:r>
              <w:rPr>
                <w:b/>
                <w:color w:val="000000"/>
                <w:sz w:val="16"/>
                <w:lang w:eastAsia="en-US"/>
              </w:rPr>
              <w:t>CORPORATE</w:t>
            </w:r>
          </w:p>
        </w:tc>
        <w:tc>
          <w:tcPr>
            <w:tcW w:w="165"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15" w:type="dxa"/>
            <w:tcBorders>
              <w:top w:val="single" w:sz="12" w:space="0" w:color="000000"/>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top w:val="single" w:sz="12" w:space="0" w:color="000000"/>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260" w:type="dxa"/>
            <w:tcBorders>
              <w:top w:val="single" w:sz="1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top w:val="single" w:sz="12" w:space="0" w:color="000000"/>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90" w:type="dxa"/>
            <w:tcBorders>
              <w:top w:val="single" w:sz="1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top w:val="single" w:sz="12" w:space="0" w:color="000000"/>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1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top w:val="single" w:sz="12" w:space="0" w:color="000000"/>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top w:val="single" w:sz="12" w:space="0" w:color="000000"/>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Corporate Staff</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$868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1,249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15.86%</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3.97%</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$206,994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Management Inc.</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53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0.67%</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0.17%</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$8,784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Property &amp; Services</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$32,500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ECM</w:t>
            </w:r>
          </w:p>
        </w:tc>
        <w:tc>
          <w:tcPr>
            <w:tcW w:w="165"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94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1.19%</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0.30%</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$15,578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ECT</w:t>
            </w:r>
          </w:p>
        </w:tc>
        <w:tc>
          <w:tcPr>
            <w:tcW w:w="165"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$207,563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$15,000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57.62%</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1,411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17.92%</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$491,229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9.57%</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23.67%</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$1,235,313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ECT EUROPE</w:t>
            </w:r>
          </w:p>
        </w:tc>
        <w:tc>
          <w:tcPr>
            <w:tcW w:w="165"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GLOBAL PRODUCTS</w:t>
            </w:r>
          </w:p>
        </w:tc>
        <w:tc>
          <w:tcPr>
            <w:tcW w:w="165"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$1,185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4.55%</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95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1.21%</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1.44%</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$75,134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EEDC</w:t>
            </w:r>
          </w:p>
        </w:tc>
        <w:tc>
          <w:tcPr>
            <w:tcW w:w="165"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12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0.15%</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0.04%</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$1,989 </w:t>
            </w:r>
          </w:p>
        </w:tc>
      </w:tr>
      <w:tr>
        <w:trPr>
          <w:trHeight w:val="180"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ECI</w:t>
            </w:r>
          </w:p>
        </w:tc>
        <w:tc>
          <w:tcPr>
            <w:tcW w:w="165"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$4,269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$354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1.36%</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333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4.23%</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1.40%</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$72,929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GPG</w:t>
            </w:r>
          </w:p>
        </w:tc>
        <w:tc>
          <w:tcPr>
            <w:tcW w:w="165"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Northern Natural Gas</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$223,989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$473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1.82%</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982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12.47%</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$138,761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2.70%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4.92%</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$256,985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Transwestern</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$40,355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$149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0.57%</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180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2.29%</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$267,772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5.22%</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3.32%</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$173,411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Citrus</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snapToGrid w:val="false"/>
              <w:jc w:val="center"/>
              <w:rPr>
                <w:b/>
                <w:color w:val="000000"/>
                <w:sz w:val="16"/>
                <w:lang w:eastAsia="en-US"/>
              </w:rPr>
            </w:pPr>
            <w:r>
              <w:rPr>
                <w:b/>
                <w:color w:val="000000"/>
                <w:sz w:val="16"/>
                <w:lang w:eastAsia="en-US"/>
              </w:rPr>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35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0.44%</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0.11%</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$5,800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Florida Gas Transmission</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$49,563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$135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0.52%</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329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4.18%</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$1,666,774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32.47%</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17.41%</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$908,536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FGT Phase III</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$151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0.58%</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0.15%</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$7,568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HPL - Pipeline Ops.</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Louisiana Resources Inc.</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Northern Plains Natural Gas</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GPG Executive</w:t>
            </w:r>
          </w:p>
        </w:tc>
        <w:tc>
          <w:tcPr>
            <w:tcW w:w="165"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$1,829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274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3.48%</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0.87%</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$45,409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Mont Belvieu Storage</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$813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$12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0.05%</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22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0.28%</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0.08%</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$4,247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Clean Fuels - Houston - MTBE</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$4,879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$136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0.52%</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136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1.73%</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0.56%</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$29,355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Methanol</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$813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$37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0.14%</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59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0.75%</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0.22%</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$11,632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EOTT</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EI</w:t>
            </w:r>
          </w:p>
        </w:tc>
        <w:tc>
          <w:tcPr>
            <w:tcW w:w="165"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80"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Consolidated</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$134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0.51%</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967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12.28%</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3.20%</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$166,975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Puerto Rico</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$39,640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$72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0.28%</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0.03%</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$2,107,503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41.05%</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20.60%</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$1,075,215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NEPCO</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$9,905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$250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0.96%</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263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3.34%</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1.08%</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$56,116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TDEC</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14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0.18%</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0.04%</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$2,320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EECC</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$1,000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3.84%</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352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4.47%</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$461,691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8.99%</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6.57%</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$343,139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EES</w:t>
            </w:r>
          </w:p>
        </w:tc>
        <w:tc>
          <w:tcPr>
            <w:tcW w:w="165"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$3,592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$6,884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26.44%</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970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12.32%</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9.69%</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$505,769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Wind Corp</w:t>
            </w:r>
          </w:p>
        </w:tc>
        <w:tc>
          <w:tcPr>
            <w:tcW w:w="165" w:type="dxa"/>
            <w:tcBorders>
              <w:start w:val="single" w:sz="12" w:space="0" w:color="000000"/>
              <w:end w:val="single" w:sz="12" w:space="0" w:color="000000"/>
            </w:tcBorders>
          </w:tcPr>
          <w:p>
            <w:pPr>
              <w:pStyle w:val="Normal"/>
              <w:snapToGrid w:val="false"/>
              <w:jc w:val="end"/>
              <w:rPr>
                <w:color w:val="000000"/>
                <w:sz w:val="16"/>
                <w:lang w:eastAsia="en-US"/>
              </w:rPr>
            </w:pPr>
            <w:r>
              <w:rPr>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$26,223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LIMBACH</w:t>
            </w:r>
          </w:p>
        </w:tc>
        <w:tc>
          <w:tcPr>
            <w:tcW w:w="165"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15" w:type="dxa"/>
            <w:tcBorders>
              <w:start w:val="single" w:sz="12" w:space="0" w:color="000000"/>
              <w:end w:val="single" w:sz="12" w:space="0" w:color="000000"/>
            </w:tcBorders>
          </w:tcPr>
          <w:p>
            <w:pPr>
              <w:pStyle w:val="Normal"/>
              <w:snapToGrid w:val="false"/>
              <w:jc w:val="center"/>
              <w:rPr>
                <w:b/>
                <w:color w:val="000000"/>
                <w:sz w:val="16"/>
                <w:lang w:eastAsia="en-US"/>
              </w:rPr>
            </w:pPr>
            <w:r>
              <w:rPr>
                <w:b/>
                <w:color w:val="000000"/>
                <w:sz w:val="16"/>
                <w:lang w:eastAsia="en-US"/>
              </w:rPr>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26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9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start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990" w:type="dxa"/>
            <w:tcBorders>
              <w:start w:val="single" w:sz="12" w:space="0" w:color="000000"/>
              <w:end w:val="single" w:sz="12" w:space="0" w:color="000000"/>
            </w:tcBorders>
          </w:tcPr>
          <w:p>
            <w:pPr>
              <w:pStyle w:val="Normal"/>
              <w:snapToGrid w:val="false"/>
              <w:jc w:val="center"/>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PGE</w:t>
            </w:r>
          </w:p>
        </w:tc>
        <w:tc>
          <w:tcPr>
            <w:tcW w:w="165"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PORTLAND GEN. HOLDINGS</w:t>
            </w:r>
          </w:p>
        </w:tc>
        <w:tc>
          <w:tcPr>
            <w:tcW w:w="165"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15"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6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0.08%</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0.02%</w:t>
            </w:r>
          </w:p>
        </w:tc>
        <w:tc>
          <w:tcPr>
            <w:tcW w:w="99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$994 </w:t>
            </w:r>
          </w:p>
        </w:tc>
      </w:tr>
      <w:tr>
        <w:trPr>
          <w:trHeight w:val="194" w:hRule="atLeast"/>
        </w:trPr>
        <w:tc>
          <w:tcPr>
            <w:tcW w:w="2662" w:type="dxa"/>
            <w:tcBorders>
              <w:start w:val="single" w:sz="12" w:space="0" w:color="000000"/>
              <w:bottom w:val="single" w:sz="12" w:space="0" w:color="000000"/>
              <w:end w:val="single" w:sz="12" w:space="0" w:color="000000"/>
            </w:tcBorders>
          </w:tcPr>
          <w:p>
            <w:pPr>
              <w:pStyle w:val="Normal"/>
              <w:rPr>
                <w:b/>
                <w:color w:val="000000"/>
                <w:sz w:val="16"/>
                <w:lang w:eastAsia="en-US"/>
              </w:rPr>
            </w:pPr>
            <w:r>
              <w:rPr>
                <w:b/>
                <w:color w:val="000000"/>
                <w:sz w:val="16"/>
                <w:lang w:eastAsia="en-US"/>
              </w:rPr>
              <w:t>PORTLAND GEN. OPERATIONS</w:t>
            </w:r>
          </w:p>
        </w:tc>
        <w:tc>
          <w:tcPr>
            <w:tcW w:w="165"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15" w:type="dxa"/>
            <w:tcBorders>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132" w:type="dxa"/>
            <w:tcBorders>
              <w:start w:val="single" w:sz="12" w:space="0" w:color="000000"/>
              <w:end w:val="single" w:sz="12" w:space="0" w:color="000000"/>
            </w:tcBorders>
          </w:tcPr>
          <w:p>
            <w:pPr>
              <w:pStyle w:val="Normal"/>
              <w:snapToGrid w:val="false"/>
              <w:jc w:val="end"/>
              <w:rPr>
                <w:b/>
                <w:color w:val="000000"/>
                <w:sz w:val="16"/>
                <w:lang w:eastAsia="en-US"/>
              </w:rPr>
            </w:pPr>
            <w:r>
              <w:rPr>
                <w:b/>
                <w:color w:val="000000"/>
                <w:sz w:val="16"/>
                <w:lang w:eastAsia="en-US"/>
              </w:rPr>
            </w:r>
          </w:p>
        </w:tc>
        <w:tc>
          <w:tcPr>
            <w:tcW w:w="1256" w:type="dxa"/>
            <w:tcBorders>
              <w:start w:val="single" w:sz="12"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$62 </w:t>
            </w:r>
          </w:p>
        </w:tc>
        <w:tc>
          <w:tcPr>
            <w:tcW w:w="126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0.24%</w:t>
            </w:r>
          </w:p>
        </w:tc>
        <w:tc>
          <w:tcPr>
            <w:tcW w:w="108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35 </w:t>
            </w:r>
          </w:p>
        </w:tc>
        <w:tc>
          <w:tcPr>
            <w:tcW w:w="99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0.44%</w:t>
            </w:r>
          </w:p>
        </w:tc>
        <w:tc>
          <w:tcPr>
            <w:tcW w:w="81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72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0.17%</w:t>
            </w:r>
          </w:p>
        </w:tc>
        <w:tc>
          <w:tcPr>
            <w:tcW w:w="990" w:type="dxa"/>
            <w:tcBorders>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$8,908 </w:t>
            </w:r>
          </w:p>
        </w:tc>
      </w:tr>
      <w:tr>
        <w:trPr>
          <w:trHeight w:val="194" w:hRule="atLeast"/>
        </w:trPr>
        <w:tc>
          <w:tcPr>
            <w:tcW w:w="2662" w:type="dxa"/>
            <w:tcBorders>
              <w:top w:val="single" w:sz="12" w:space="0" w:color="000000"/>
              <w:bottom w:val="single" w:sz="12" w:space="0" w:color="000000"/>
            </w:tcBorders>
          </w:tcPr>
          <w:p>
            <w:pPr>
              <w:pStyle w:val="Normal"/>
              <w:snapToGrid w:val="false"/>
              <w:rPr>
                <w:b/>
                <w:color w:val="000000"/>
                <w:sz w:val="16"/>
                <w:lang w:eastAsia="en-US"/>
              </w:rPr>
            </w:pPr>
            <w:r>
              <w:rPr>
                <w:b/>
                <w:color w:val="000000"/>
                <w:sz w:val="16"/>
                <w:lang w:eastAsia="en-US"/>
              </w:rPr>
            </w:r>
          </w:p>
        </w:tc>
        <w:tc>
          <w:tcPr>
            <w:tcW w:w="165" w:type="dxa"/>
            <w:tcBorders/>
          </w:tcPr>
          <w:p>
            <w:pPr>
              <w:pStyle w:val="Normal"/>
              <w:snapToGrid w:val="false"/>
              <w:jc w:val="end"/>
              <w:rPr>
                <w:color w:val="000000"/>
                <w:sz w:val="16"/>
                <w:lang w:eastAsia="en-US"/>
              </w:rPr>
            </w:pPr>
            <w:r>
              <w:rPr>
                <w:color w:val="000000"/>
                <w:sz w:val="16"/>
                <w:lang w:eastAsia="en-US"/>
              </w:rPr>
            </w:r>
          </w:p>
        </w:tc>
        <w:tc>
          <w:tcPr>
            <w:tcW w:w="1215" w:type="dxa"/>
            <w:tcBorders>
              <w:top w:val="single" w:sz="12" w:space="0" w:color="000000"/>
              <w:bottom w:val="single" w:sz="12" w:space="0" w:color="000000"/>
            </w:tcBorders>
          </w:tcPr>
          <w:p>
            <w:pPr>
              <w:pStyle w:val="Normal"/>
              <w:snapToGrid w:val="false"/>
              <w:jc w:val="end"/>
              <w:rPr>
                <w:b/>
                <w:color w:val="000000"/>
                <w:sz w:val="16"/>
                <w:lang w:eastAsia="en-US"/>
              </w:rPr>
            </w:pPr>
            <w:r>
              <w:rPr>
                <w:b/>
                <w:color w:val="000000"/>
                <w:sz w:val="16"/>
                <w:lang w:eastAsia="en-US"/>
              </w:rPr>
            </w:r>
          </w:p>
        </w:tc>
        <w:tc>
          <w:tcPr>
            <w:tcW w:w="132" w:type="dxa"/>
            <w:tcBorders/>
          </w:tcPr>
          <w:p>
            <w:pPr>
              <w:pStyle w:val="Normal"/>
              <w:snapToGrid w:val="false"/>
              <w:jc w:val="end"/>
              <w:rPr>
                <w:b/>
                <w:color w:val="000000"/>
                <w:sz w:val="16"/>
                <w:lang w:eastAsia="en-US"/>
              </w:rPr>
            </w:pPr>
            <w:r>
              <w:rPr>
                <w:b/>
                <w:color w:val="000000"/>
                <w:sz w:val="16"/>
                <w:lang w:eastAsia="en-US"/>
              </w:rPr>
            </w:r>
          </w:p>
        </w:tc>
        <w:tc>
          <w:tcPr>
            <w:tcW w:w="1256" w:type="dxa"/>
            <w:tcBorders>
              <w:top w:val="single" w:sz="12" w:space="0" w:color="000000"/>
              <w:bottom w:val="single" w:sz="12" w:space="0" w:color="000000"/>
            </w:tcBorders>
          </w:tcPr>
          <w:p>
            <w:pPr>
              <w:pStyle w:val="Normal"/>
              <w:snapToGrid w:val="false"/>
              <w:jc w:val="center"/>
              <w:rPr>
                <w:b/>
                <w:color w:val="000000"/>
                <w:sz w:val="16"/>
                <w:lang w:eastAsia="en-US"/>
              </w:rPr>
            </w:pPr>
            <w:r>
              <w:rPr>
                <w:b/>
                <w:color w:val="000000"/>
                <w:sz w:val="16"/>
                <w:lang w:eastAsia="en-US"/>
              </w:rPr>
            </w:r>
          </w:p>
        </w:tc>
        <w:tc>
          <w:tcPr>
            <w:tcW w:w="126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99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72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990" w:type="dxa"/>
            <w:tcBorders>
              <w:top w:val="single" w:sz="12" w:space="0" w:color="000000"/>
              <w:bottom w:val="single" w:sz="12" w:space="0" w:color="000000"/>
            </w:tcBorders>
          </w:tcPr>
          <w:p>
            <w:pPr>
              <w:pStyle w:val="Normal"/>
              <w:snapToGrid w:val="false"/>
              <w:jc w:val="center"/>
              <w:rPr>
                <w:b/>
                <w:color w:val="000000"/>
                <w:sz w:val="16"/>
                <w:lang w:eastAsia="en-US"/>
              </w:rPr>
            </w:pPr>
            <w:r>
              <w:rPr>
                <w:b/>
                <w:color w:val="000000"/>
                <w:sz w:val="16"/>
                <w:lang w:eastAsia="en-US"/>
              </w:rPr>
            </w:r>
          </w:p>
        </w:tc>
      </w:tr>
      <w:tr>
        <w:trPr>
          <w:trHeight w:val="324" w:hRule="atLeast"/>
        </w:trPr>
        <w:tc>
          <w:tcPr>
            <w:tcW w:w="2662" w:type="dxa"/>
            <w:tcBorders>
              <w:top w:val="single" w:sz="12" w:space="0" w:color="000000"/>
              <w:start w:val="single" w:sz="12" w:space="0" w:color="000000"/>
              <w:bottom w:val="single" w:sz="12" w:space="0" w:color="000000"/>
              <w:end w:val="single" w:sz="12" w:space="0" w:color="000000"/>
            </w:tcBorders>
            <w:shd w:fill="FFFFFF" w:val="clear"/>
          </w:tcPr>
          <w:p>
            <w:pPr>
              <w:pStyle w:val="Normal"/>
              <w:rPr>
                <w:b/>
                <w:color w:val="000000"/>
                <w:sz w:val="16"/>
                <w:lang w:eastAsia="en-US"/>
              </w:rPr>
            </w:pPr>
            <w:r>
              <w:rPr>
                <w:b/>
                <w:color w:val="000000"/>
                <w:sz w:val="16"/>
                <w:lang w:eastAsia="en-US"/>
              </w:rPr>
              <w:t xml:space="preserve">TOTAL </w:t>
            </w:r>
          </w:p>
        </w:tc>
        <w:tc>
          <w:tcPr>
            <w:tcW w:w="165" w:type="dxa"/>
            <w:tcBorders>
              <w:start w:val="single" w:sz="12" w:space="0" w:color="000000"/>
              <w:end w:val="single" w:sz="12"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15"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 xml:space="preserve">$614,300 </w:t>
            </w:r>
          </w:p>
        </w:tc>
        <w:tc>
          <w:tcPr>
            <w:tcW w:w="132" w:type="dxa"/>
            <w:tcBorders>
              <w:start w:val="single" w:sz="12" w:space="0" w:color="000000"/>
              <w:end w:val="single" w:sz="12"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56"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 xml:space="preserve">$26,034 </w:t>
            </w:r>
          </w:p>
        </w:tc>
        <w:tc>
          <w:tcPr>
            <w:tcW w:w="126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108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7,873</w:t>
            </w:r>
          </w:p>
        </w:tc>
        <w:tc>
          <w:tcPr>
            <w:tcW w:w="99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81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 xml:space="preserve">$5,133,730 </w:t>
            </w:r>
          </w:p>
        </w:tc>
        <w:tc>
          <w:tcPr>
            <w:tcW w:w="72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108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w:t>
            </w:r>
          </w:p>
        </w:tc>
        <w:tc>
          <w:tcPr>
            <w:tcW w:w="99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 xml:space="preserve">$5,251,600 </w:t>
            </w:r>
          </w:p>
        </w:tc>
      </w:tr>
      <w:tr>
        <w:trPr>
          <w:trHeight w:val="96" w:hRule="atLeast"/>
        </w:trPr>
        <w:tc>
          <w:tcPr>
            <w:tcW w:w="2662"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165" w:type="dxa"/>
            <w:tcBorders/>
          </w:tcPr>
          <w:p>
            <w:pPr>
              <w:pStyle w:val="Normal"/>
              <w:snapToGrid w:val="false"/>
              <w:jc w:val="end"/>
              <w:rPr>
                <w:color w:val="000000"/>
                <w:sz w:val="16"/>
                <w:lang w:eastAsia="en-US"/>
              </w:rPr>
            </w:pPr>
            <w:r>
              <w:rPr>
                <w:color w:val="000000"/>
                <w:sz w:val="16"/>
                <w:lang w:eastAsia="en-US"/>
              </w:rPr>
            </w:r>
          </w:p>
        </w:tc>
        <w:tc>
          <w:tcPr>
            <w:tcW w:w="1215"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132" w:type="dxa"/>
            <w:tcBorders/>
          </w:tcPr>
          <w:p>
            <w:pPr>
              <w:pStyle w:val="Normal"/>
              <w:snapToGrid w:val="false"/>
              <w:jc w:val="end"/>
              <w:rPr>
                <w:color w:val="000000"/>
                <w:sz w:val="16"/>
                <w:lang w:eastAsia="en-US"/>
              </w:rPr>
            </w:pPr>
            <w:r>
              <w:rPr>
                <w:color w:val="000000"/>
                <w:sz w:val="16"/>
                <w:lang w:eastAsia="en-US"/>
              </w:rPr>
            </w:r>
          </w:p>
        </w:tc>
        <w:tc>
          <w:tcPr>
            <w:tcW w:w="1256"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126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108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99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81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72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108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99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94" w:hRule="atLeast"/>
        </w:trPr>
        <w:tc>
          <w:tcPr>
            <w:tcW w:w="2662" w:type="dxa"/>
            <w:tcBorders/>
          </w:tcPr>
          <w:p>
            <w:pPr>
              <w:pStyle w:val="Normal"/>
              <w:rPr>
                <w:color w:val="000000"/>
                <w:sz w:val="16"/>
                <w:lang w:eastAsia="en-US"/>
              </w:rPr>
            </w:pPr>
            <w:r>
              <w:rPr>
                <w:color w:val="000000"/>
                <w:sz w:val="16"/>
                <w:lang w:eastAsia="en-US"/>
              </w:rPr>
              <w:t>Notes:</w:t>
            </w:r>
          </w:p>
        </w:tc>
        <w:tc>
          <w:tcPr>
            <w:tcW w:w="165" w:type="dxa"/>
            <w:tcBorders/>
          </w:tcPr>
          <w:p>
            <w:pPr>
              <w:pStyle w:val="Normal"/>
              <w:snapToGrid w:val="false"/>
              <w:jc w:val="end"/>
              <w:rPr>
                <w:color w:val="000000"/>
                <w:sz w:val="16"/>
                <w:lang w:eastAsia="en-US"/>
              </w:rPr>
            </w:pPr>
            <w:r>
              <w:rPr>
                <w:color w:val="000000"/>
                <w:sz w:val="16"/>
                <w:lang w:eastAsia="en-US"/>
              </w:rPr>
            </w:r>
          </w:p>
        </w:tc>
        <w:tc>
          <w:tcPr>
            <w:tcW w:w="1215" w:type="dxa"/>
            <w:tcBorders/>
          </w:tcPr>
          <w:p>
            <w:pPr>
              <w:pStyle w:val="Normal"/>
              <w:rPr>
                <w:color w:val="000000"/>
                <w:sz w:val="16"/>
                <w:lang w:eastAsia="en-US"/>
              </w:rPr>
            </w:pPr>
            <w:r>
              <w:rPr>
                <w:color w:val="000000"/>
                <w:sz w:val="16"/>
                <w:lang w:eastAsia="en-US"/>
              </w:rPr>
              <w:t xml:space="preserve"> </w:t>
            </w:r>
          </w:p>
        </w:tc>
        <w:tc>
          <w:tcPr>
            <w:tcW w:w="132" w:type="dxa"/>
            <w:tcBorders/>
          </w:tcPr>
          <w:p>
            <w:pPr>
              <w:pStyle w:val="Normal"/>
              <w:snapToGrid w:val="false"/>
              <w:jc w:val="end"/>
              <w:rPr>
                <w:color w:val="000000"/>
                <w:sz w:val="16"/>
                <w:lang w:eastAsia="en-US"/>
              </w:rPr>
            </w:pPr>
            <w:r>
              <w:rPr>
                <w:color w:val="000000"/>
                <w:sz w:val="16"/>
                <w:lang w:eastAsia="en-US"/>
              </w:rPr>
            </w:r>
          </w:p>
        </w:tc>
        <w:tc>
          <w:tcPr>
            <w:tcW w:w="1256" w:type="dxa"/>
            <w:tcBorders/>
          </w:tcPr>
          <w:p>
            <w:pPr>
              <w:pStyle w:val="Normal"/>
              <w:snapToGrid w:val="false"/>
              <w:jc w:val="end"/>
              <w:rPr>
                <w:color w:val="000000"/>
                <w:sz w:val="16"/>
                <w:lang w:eastAsia="en-US"/>
              </w:rPr>
            </w:pPr>
            <w:r>
              <w:rPr>
                <w:color w:val="000000"/>
                <w:sz w:val="16"/>
                <w:lang w:eastAsia="en-US"/>
              </w:rPr>
            </w:r>
          </w:p>
        </w:tc>
        <w:tc>
          <w:tcPr>
            <w:tcW w:w="1260" w:type="dxa"/>
            <w:tcBorders/>
          </w:tcPr>
          <w:p>
            <w:pPr>
              <w:pStyle w:val="Normal"/>
              <w:snapToGrid w:val="false"/>
              <w:jc w:val="end"/>
              <w:rPr>
                <w:color w:val="000000"/>
                <w:sz w:val="16"/>
                <w:lang w:eastAsia="en-US"/>
              </w:rPr>
            </w:pPr>
            <w:r>
              <w:rPr>
                <w:color w:val="000000"/>
                <w:sz w:val="16"/>
                <w:lang w:eastAsia="en-US"/>
              </w:rPr>
            </w:r>
          </w:p>
        </w:tc>
        <w:tc>
          <w:tcPr>
            <w:tcW w:w="1080" w:type="dxa"/>
            <w:tcBorders/>
          </w:tcPr>
          <w:p>
            <w:pPr>
              <w:pStyle w:val="Normal"/>
              <w:snapToGrid w:val="false"/>
              <w:jc w:val="end"/>
              <w:rPr>
                <w:color w:val="000000"/>
                <w:sz w:val="16"/>
                <w:lang w:eastAsia="en-US"/>
              </w:rPr>
            </w:pPr>
            <w:r>
              <w:rPr>
                <w:color w:val="000000"/>
                <w:sz w:val="16"/>
                <w:lang w:eastAsia="en-US"/>
              </w:rPr>
            </w:r>
          </w:p>
        </w:tc>
        <w:tc>
          <w:tcPr>
            <w:tcW w:w="990" w:type="dxa"/>
            <w:tcBorders/>
          </w:tcPr>
          <w:p>
            <w:pPr>
              <w:pStyle w:val="Normal"/>
              <w:snapToGrid w:val="false"/>
              <w:jc w:val="end"/>
              <w:rPr>
                <w:color w:val="000000"/>
                <w:sz w:val="16"/>
                <w:lang w:eastAsia="en-US"/>
              </w:rPr>
            </w:pPr>
            <w:r>
              <w:rPr>
                <w:color w:val="000000"/>
                <w:sz w:val="16"/>
                <w:lang w:eastAsia="en-US"/>
              </w:rPr>
            </w:r>
          </w:p>
        </w:tc>
        <w:tc>
          <w:tcPr>
            <w:tcW w:w="810" w:type="dxa"/>
            <w:tcBorders/>
          </w:tcPr>
          <w:p>
            <w:pPr>
              <w:pStyle w:val="Normal"/>
              <w:snapToGrid w:val="false"/>
              <w:jc w:val="end"/>
              <w:rPr>
                <w:color w:val="000000"/>
                <w:sz w:val="16"/>
                <w:lang w:eastAsia="en-US"/>
              </w:rPr>
            </w:pPr>
            <w:r>
              <w:rPr>
                <w:color w:val="000000"/>
                <w:sz w:val="16"/>
                <w:lang w:eastAsia="en-US"/>
              </w:rPr>
            </w:r>
          </w:p>
        </w:tc>
        <w:tc>
          <w:tcPr>
            <w:tcW w:w="720" w:type="dxa"/>
            <w:tcBorders/>
          </w:tcPr>
          <w:p>
            <w:pPr>
              <w:pStyle w:val="Normal"/>
              <w:snapToGrid w:val="false"/>
              <w:jc w:val="end"/>
              <w:rPr>
                <w:color w:val="000000"/>
                <w:sz w:val="16"/>
                <w:lang w:eastAsia="en-US"/>
              </w:rPr>
            </w:pPr>
            <w:r>
              <w:rPr>
                <w:color w:val="000000"/>
                <w:sz w:val="16"/>
                <w:lang w:eastAsia="en-US"/>
              </w:rPr>
            </w:r>
          </w:p>
        </w:tc>
        <w:tc>
          <w:tcPr>
            <w:tcW w:w="1080" w:type="dxa"/>
            <w:tcBorders/>
          </w:tcPr>
          <w:p>
            <w:pPr>
              <w:pStyle w:val="Normal"/>
              <w:snapToGrid w:val="false"/>
              <w:jc w:val="end"/>
              <w:rPr>
                <w:color w:val="000000"/>
                <w:sz w:val="16"/>
                <w:lang w:eastAsia="en-US"/>
              </w:rPr>
            </w:pPr>
            <w:r>
              <w:rPr>
                <w:color w:val="000000"/>
                <w:sz w:val="16"/>
                <w:lang w:eastAsia="en-US"/>
              </w:rPr>
            </w:r>
          </w:p>
        </w:tc>
        <w:tc>
          <w:tcPr>
            <w:tcW w:w="990" w:type="dxa"/>
            <w:tcBorders/>
          </w:tcPr>
          <w:p>
            <w:pPr>
              <w:pStyle w:val="Normal"/>
              <w:snapToGrid w:val="false"/>
              <w:jc w:val="end"/>
              <w:rPr>
                <w:color w:val="000000"/>
                <w:sz w:val="16"/>
                <w:lang w:eastAsia="en-US"/>
              </w:rPr>
            </w:pPr>
            <w:r>
              <w:rPr>
                <w:color w:val="000000"/>
                <w:sz w:val="16"/>
                <w:lang w:eastAsia="en-US"/>
              </w:rPr>
            </w:r>
          </w:p>
        </w:tc>
      </w:tr>
      <w:tr>
        <w:trPr>
          <w:trHeight w:val="242" w:hRule="atLeast"/>
        </w:trPr>
        <w:tc>
          <w:tcPr>
            <w:tcW w:w="2662" w:type="dxa"/>
            <w:tcBorders/>
          </w:tcPr>
          <w:p>
            <w:pPr>
              <w:pStyle w:val="Normal"/>
              <w:rPr>
                <w:color w:val="000000"/>
                <w:sz w:val="16"/>
                <w:lang w:eastAsia="en-US"/>
              </w:rPr>
            </w:pPr>
            <w:r>
              <w:rPr>
                <w:color w:val="000000"/>
                <w:sz w:val="16"/>
                <w:lang w:eastAsia="en-US"/>
              </w:rPr>
              <w:t>(1)  Direct Charges</w:t>
            </w:r>
          </w:p>
        </w:tc>
        <w:tc>
          <w:tcPr>
            <w:tcW w:w="165" w:type="dxa"/>
            <w:tcBorders/>
          </w:tcPr>
          <w:p>
            <w:pPr>
              <w:pStyle w:val="Normal"/>
              <w:snapToGrid w:val="false"/>
              <w:jc w:val="end"/>
              <w:rPr>
                <w:color w:val="000000"/>
                <w:sz w:val="16"/>
                <w:lang w:eastAsia="en-US"/>
              </w:rPr>
            </w:pPr>
            <w:r>
              <w:rPr>
                <w:color w:val="000000"/>
                <w:sz w:val="16"/>
                <w:lang w:eastAsia="en-US"/>
              </w:rPr>
            </w:r>
          </w:p>
        </w:tc>
        <w:tc>
          <w:tcPr>
            <w:tcW w:w="1215" w:type="dxa"/>
            <w:tcBorders/>
          </w:tcPr>
          <w:p>
            <w:pPr>
              <w:pStyle w:val="Normal"/>
              <w:snapToGrid w:val="false"/>
              <w:jc w:val="end"/>
              <w:rPr>
                <w:color w:val="000000"/>
                <w:sz w:val="16"/>
                <w:lang w:eastAsia="en-US"/>
              </w:rPr>
            </w:pPr>
            <w:r>
              <w:rPr>
                <w:color w:val="000000"/>
                <w:sz w:val="16"/>
                <w:lang w:eastAsia="en-US"/>
              </w:rPr>
            </w:r>
          </w:p>
        </w:tc>
        <w:tc>
          <w:tcPr>
            <w:tcW w:w="132" w:type="dxa"/>
            <w:tcBorders/>
          </w:tcPr>
          <w:p>
            <w:pPr>
              <w:pStyle w:val="Normal"/>
              <w:snapToGrid w:val="false"/>
              <w:jc w:val="end"/>
              <w:rPr>
                <w:color w:val="000000"/>
                <w:sz w:val="16"/>
                <w:lang w:eastAsia="en-US"/>
              </w:rPr>
            </w:pPr>
            <w:r>
              <w:rPr>
                <w:color w:val="000000"/>
                <w:sz w:val="16"/>
                <w:lang w:eastAsia="en-US"/>
              </w:rPr>
            </w:r>
          </w:p>
        </w:tc>
        <w:tc>
          <w:tcPr>
            <w:tcW w:w="1256" w:type="dxa"/>
            <w:tcBorders/>
          </w:tcPr>
          <w:p>
            <w:pPr>
              <w:pStyle w:val="Normal"/>
              <w:snapToGrid w:val="false"/>
              <w:jc w:val="end"/>
              <w:rPr>
                <w:color w:val="000000"/>
                <w:sz w:val="16"/>
                <w:lang w:eastAsia="en-US"/>
              </w:rPr>
            </w:pPr>
            <w:r>
              <w:rPr>
                <w:color w:val="000000"/>
                <w:sz w:val="16"/>
                <w:lang w:eastAsia="en-US"/>
              </w:rPr>
            </w:r>
          </w:p>
        </w:tc>
        <w:tc>
          <w:tcPr>
            <w:tcW w:w="1260" w:type="dxa"/>
            <w:tcBorders/>
          </w:tcPr>
          <w:p>
            <w:pPr>
              <w:pStyle w:val="Normal"/>
              <w:snapToGrid w:val="false"/>
              <w:jc w:val="end"/>
              <w:rPr>
                <w:color w:val="000000"/>
                <w:sz w:val="16"/>
                <w:lang w:eastAsia="en-US"/>
              </w:rPr>
            </w:pPr>
            <w:r>
              <w:rPr>
                <w:color w:val="000000"/>
                <w:sz w:val="16"/>
                <w:lang w:eastAsia="en-US"/>
              </w:rPr>
            </w:r>
          </w:p>
        </w:tc>
        <w:tc>
          <w:tcPr>
            <w:tcW w:w="1080" w:type="dxa"/>
            <w:tcBorders/>
          </w:tcPr>
          <w:p>
            <w:pPr>
              <w:pStyle w:val="Normal"/>
              <w:snapToGrid w:val="false"/>
              <w:jc w:val="end"/>
              <w:rPr>
                <w:color w:val="000000"/>
                <w:sz w:val="16"/>
                <w:lang w:eastAsia="en-US"/>
              </w:rPr>
            </w:pPr>
            <w:r>
              <w:rPr>
                <w:color w:val="000000"/>
                <w:sz w:val="16"/>
                <w:lang w:eastAsia="en-US"/>
              </w:rPr>
            </w:r>
          </w:p>
        </w:tc>
        <w:tc>
          <w:tcPr>
            <w:tcW w:w="990" w:type="dxa"/>
            <w:tcBorders/>
          </w:tcPr>
          <w:p>
            <w:pPr>
              <w:pStyle w:val="Normal"/>
              <w:snapToGrid w:val="false"/>
              <w:jc w:val="end"/>
              <w:rPr>
                <w:color w:val="000000"/>
                <w:sz w:val="16"/>
                <w:lang w:eastAsia="en-US"/>
              </w:rPr>
            </w:pPr>
            <w:r>
              <w:rPr>
                <w:color w:val="000000"/>
                <w:sz w:val="16"/>
                <w:lang w:eastAsia="en-US"/>
              </w:rPr>
            </w:r>
          </w:p>
        </w:tc>
        <w:tc>
          <w:tcPr>
            <w:tcW w:w="810" w:type="dxa"/>
            <w:tcBorders/>
          </w:tcPr>
          <w:p>
            <w:pPr>
              <w:pStyle w:val="Normal"/>
              <w:snapToGrid w:val="false"/>
              <w:jc w:val="end"/>
              <w:rPr>
                <w:color w:val="000000"/>
                <w:sz w:val="16"/>
                <w:lang w:eastAsia="en-US"/>
              </w:rPr>
            </w:pPr>
            <w:r>
              <w:rPr>
                <w:color w:val="000000"/>
                <w:sz w:val="16"/>
                <w:lang w:eastAsia="en-US"/>
              </w:rPr>
            </w:r>
          </w:p>
        </w:tc>
        <w:tc>
          <w:tcPr>
            <w:tcW w:w="720" w:type="dxa"/>
            <w:tcBorders/>
          </w:tcPr>
          <w:p>
            <w:pPr>
              <w:pStyle w:val="Normal"/>
              <w:snapToGrid w:val="false"/>
              <w:jc w:val="end"/>
              <w:rPr>
                <w:color w:val="000000"/>
                <w:sz w:val="16"/>
                <w:lang w:eastAsia="en-US"/>
              </w:rPr>
            </w:pPr>
            <w:r>
              <w:rPr>
                <w:color w:val="000000"/>
                <w:sz w:val="16"/>
                <w:lang w:eastAsia="en-US"/>
              </w:rPr>
            </w:r>
          </w:p>
        </w:tc>
        <w:tc>
          <w:tcPr>
            <w:tcW w:w="1080" w:type="dxa"/>
            <w:tcBorders/>
          </w:tcPr>
          <w:p>
            <w:pPr>
              <w:pStyle w:val="Normal"/>
              <w:snapToGrid w:val="false"/>
              <w:jc w:val="end"/>
              <w:rPr>
                <w:color w:val="000000"/>
                <w:sz w:val="16"/>
                <w:lang w:eastAsia="en-US"/>
              </w:rPr>
            </w:pPr>
            <w:r>
              <w:rPr>
                <w:color w:val="000000"/>
                <w:sz w:val="16"/>
                <w:lang w:eastAsia="en-US"/>
              </w:rPr>
            </w:r>
          </w:p>
        </w:tc>
        <w:tc>
          <w:tcPr>
            <w:tcW w:w="990" w:type="dxa"/>
            <w:tcBorders/>
          </w:tcPr>
          <w:p>
            <w:pPr>
              <w:pStyle w:val="Normal"/>
              <w:snapToGrid w:val="false"/>
              <w:jc w:val="end"/>
              <w:rPr>
                <w:color w:val="000000"/>
                <w:sz w:val="16"/>
                <w:lang w:eastAsia="en-US"/>
              </w:rPr>
            </w:pPr>
            <w:r>
              <w:rPr>
                <w:color w:val="000000"/>
                <w:sz w:val="16"/>
                <w:lang w:eastAsia="en-US"/>
              </w:rPr>
            </w:r>
          </w:p>
        </w:tc>
      </w:tr>
      <w:tr>
        <w:trPr>
          <w:trHeight w:val="242" w:hRule="atLeast"/>
        </w:trPr>
        <w:tc>
          <w:tcPr>
            <w:tcW w:w="2662" w:type="dxa"/>
            <w:tcBorders/>
          </w:tcPr>
          <w:p>
            <w:pPr>
              <w:pStyle w:val="Normal"/>
              <w:rPr>
                <w:color w:val="000000"/>
                <w:sz w:val="16"/>
                <w:lang w:eastAsia="en-US"/>
              </w:rPr>
            </w:pPr>
            <w:r>
              <w:rPr>
                <w:color w:val="000000"/>
                <w:sz w:val="16"/>
                <w:lang w:eastAsia="en-US"/>
              </w:rPr>
              <w:t xml:space="preserve"> </w:t>
            </w:r>
          </w:p>
        </w:tc>
        <w:tc>
          <w:tcPr>
            <w:tcW w:w="165" w:type="dxa"/>
            <w:tcBorders/>
          </w:tcPr>
          <w:p>
            <w:pPr>
              <w:pStyle w:val="Normal"/>
              <w:snapToGrid w:val="false"/>
              <w:jc w:val="end"/>
              <w:rPr>
                <w:color w:val="000000"/>
                <w:sz w:val="16"/>
                <w:lang w:eastAsia="en-US"/>
              </w:rPr>
            </w:pPr>
            <w:r>
              <w:rPr>
                <w:color w:val="000000"/>
                <w:sz w:val="16"/>
                <w:lang w:eastAsia="en-US"/>
              </w:rPr>
            </w:r>
          </w:p>
        </w:tc>
        <w:tc>
          <w:tcPr>
            <w:tcW w:w="1215" w:type="dxa"/>
            <w:tcBorders/>
          </w:tcPr>
          <w:p>
            <w:pPr>
              <w:pStyle w:val="Normal"/>
              <w:rPr>
                <w:color w:val="000000"/>
                <w:sz w:val="16"/>
                <w:lang w:eastAsia="en-US"/>
              </w:rPr>
            </w:pPr>
            <w:r>
              <w:rPr>
                <w:color w:val="000000"/>
                <w:sz w:val="16"/>
                <w:lang w:eastAsia="en-US"/>
              </w:rPr>
              <w:t xml:space="preserve"> </w:t>
            </w:r>
          </w:p>
        </w:tc>
        <w:tc>
          <w:tcPr>
            <w:tcW w:w="132" w:type="dxa"/>
            <w:tcBorders/>
          </w:tcPr>
          <w:p>
            <w:pPr>
              <w:pStyle w:val="Normal"/>
              <w:snapToGrid w:val="false"/>
              <w:jc w:val="end"/>
              <w:rPr>
                <w:color w:val="000000"/>
                <w:sz w:val="16"/>
                <w:lang w:eastAsia="en-US"/>
              </w:rPr>
            </w:pPr>
            <w:r>
              <w:rPr>
                <w:color w:val="000000"/>
                <w:sz w:val="16"/>
                <w:lang w:eastAsia="en-US"/>
              </w:rPr>
            </w:r>
          </w:p>
        </w:tc>
        <w:tc>
          <w:tcPr>
            <w:tcW w:w="1256" w:type="dxa"/>
            <w:tcBorders/>
          </w:tcPr>
          <w:p>
            <w:pPr>
              <w:pStyle w:val="Normal"/>
              <w:snapToGrid w:val="false"/>
              <w:jc w:val="end"/>
              <w:rPr>
                <w:color w:val="000000"/>
                <w:sz w:val="16"/>
                <w:lang w:eastAsia="en-US"/>
              </w:rPr>
            </w:pPr>
            <w:r>
              <w:rPr>
                <w:color w:val="000000"/>
                <w:sz w:val="16"/>
                <w:lang w:eastAsia="en-US"/>
              </w:rPr>
            </w:r>
          </w:p>
        </w:tc>
        <w:tc>
          <w:tcPr>
            <w:tcW w:w="1260" w:type="dxa"/>
            <w:tcBorders/>
          </w:tcPr>
          <w:p>
            <w:pPr>
              <w:pStyle w:val="Normal"/>
              <w:snapToGrid w:val="false"/>
              <w:jc w:val="end"/>
              <w:rPr>
                <w:color w:val="000000"/>
                <w:sz w:val="16"/>
                <w:lang w:eastAsia="en-US"/>
              </w:rPr>
            </w:pPr>
            <w:r>
              <w:rPr>
                <w:color w:val="000000"/>
                <w:sz w:val="16"/>
                <w:lang w:eastAsia="en-US"/>
              </w:rPr>
            </w:r>
          </w:p>
        </w:tc>
        <w:tc>
          <w:tcPr>
            <w:tcW w:w="1080" w:type="dxa"/>
            <w:tcBorders/>
          </w:tcPr>
          <w:p>
            <w:pPr>
              <w:pStyle w:val="Normal"/>
              <w:snapToGrid w:val="false"/>
              <w:jc w:val="end"/>
              <w:rPr>
                <w:color w:val="000000"/>
                <w:sz w:val="16"/>
                <w:lang w:eastAsia="en-US"/>
              </w:rPr>
            </w:pPr>
            <w:r>
              <w:rPr>
                <w:color w:val="000000"/>
                <w:sz w:val="16"/>
                <w:lang w:eastAsia="en-US"/>
              </w:rPr>
            </w:r>
          </w:p>
        </w:tc>
        <w:tc>
          <w:tcPr>
            <w:tcW w:w="990" w:type="dxa"/>
            <w:tcBorders/>
          </w:tcPr>
          <w:p>
            <w:pPr>
              <w:pStyle w:val="Normal"/>
              <w:snapToGrid w:val="false"/>
              <w:jc w:val="end"/>
              <w:rPr>
                <w:color w:val="000000"/>
                <w:sz w:val="16"/>
                <w:lang w:eastAsia="en-US"/>
              </w:rPr>
            </w:pPr>
            <w:r>
              <w:rPr>
                <w:color w:val="000000"/>
                <w:sz w:val="16"/>
                <w:lang w:eastAsia="en-US"/>
              </w:rPr>
            </w:r>
          </w:p>
        </w:tc>
        <w:tc>
          <w:tcPr>
            <w:tcW w:w="810" w:type="dxa"/>
            <w:tcBorders/>
          </w:tcPr>
          <w:p>
            <w:pPr>
              <w:pStyle w:val="Normal"/>
              <w:snapToGrid w:val="false"/>
              <w:jc w:val="end"/>
              <w:rPr>
                <w:color w:val="000000"/>
                <w:sz w:val="16"/>
                <w:lang w:eastAsia="en-US"/>
              </w:rPr>
            </w:pPr>
            <w:r>
              <w:rPr>
                <w:color w:val="000000"/>
                <w:sz w:val="16"/>
                <w:lang w:eastAsia="en-US"/>
              </w:rPr>
            </w:r>
          </w:p>
        </w:tc>
        <w:tc>
          <w:tcPr>
            <w:tcW w:w="720" w:type="dxa"/>
            <w:tcBorders/>
          </w:tcPr>
          <w:p>
            <w:pPr>
              <w:pStyle w:val="Normal"/>
              <w:snapToGrid w:val="false"/>
              <w:jc w:val="end"/>
              <w:rPr>
                <w:color w:val="000000"/>
                <w:sz w:val="16"/>
                <w:lang w:eastAsia="en-US"/>
              </w:rPr>
            </w:pPr>
            <w:r>
              <w:rPr>
                <w:color w:val="000000"/>
                <w:sz w:val="16"/>
                <w:lang w:eastAsia="en-US"/>
              </w:rPr>
            </w:r>
          </w:p>
        </w:tc>
        <w:tc>
          <w:tcPr>
            <w:tcW w:w="1080" w:type="dxa"/>
            <w:tcBorders/>
          </w:tcPr>
          <w:p>
            <w:pPr>
              <w:pStyle w:val="Normal"/>
              <w:snapToGrid w:val="false"/>
              <w:jc w:val="end"/>
              <w:rPr>
                <w:color w:val="000000"/>
                <w:sz w:val="16"/>
                <w:lang w:eastAsia="en-US"/>
              </w:rPr>
            </w:pPr>
            <w:r>
              <w:rPr>
                <w:color w:val="000000"/>
                <w:sz w:val="16"/>
                <w:lang w:eastAsia="en-US"/>
              </w:rPr>
            </w:r>
          </w:p>
        </w:tc>
        <w:tc>
          <w:tcPr>
            <w:tcW w:w="990" w:type="dxa"/>
            <w:tcBorders/>
          </w:tcPr>
          <w:p>
            <w:pPr>
              <w:pStyle w:val="Normal"/>
              <w:snapToGrid w:val="false"/>
              <w:jc w:val="end"/>
              <w:rPr>
                <w:color w:val="000000"/>
                <w:sz w:val="16"/>
                <w:lang w:eastAsia="en-US"/>
              </w:rPr>
            </w:pPr>
            <w:r>
              <w:rPr>
                <w:color w:val="000000"/>
                <w:sz w:val="16"/>
                <w:lang w:eastAsia="en-US"/>
              </w:rPr>
            </w:r>
          </w:p>
        </w:tc>
      </w:tr>
      <w:tr>
        <w:trPr>
          <w:trHeight w:val="242" w:hRule="atLeast"/>
        </w:trPr>
        <w:tc>
          <w:tcPr>
            <w:tcW w:w="2662" w:type="dxa"/>
            <w:tcBorders/>
          </w:tcPr>
          <w:p>
            <w:pPr>
              <w:pStyle w:val="Normal"/>
              <w:snapToGrid w:val="false"/>
              <w:jc w:val="end"/>
              <w:rPr>
                <w:color w:val="000000"/>
                <w:sz w:val="16"/>
                <w:lang w:eastAsia="en-US"/>
              </w:rPr>
            </w:pPr>
            <w:r>
              <w:rPr>
                <w:color w:val="000000"/>
                <w:sz w:val="16"/>
                <w:lang w:eastAsia="en-US"/>
              </w:rPr>
            </w:r>
          </w:p>
        </w:tc>
        <w:tc>
          <w:tcPr>
            <w:tcW w:w="165" w:type="dxa"/>
            <w:tcBorders/>
          </w:tcPr>
          <w:p>
            <w:pPr>
              <w:pStyle w:val="Normal"/>
              <w:snapToGrid w:val="false"/>
              <w:jc w:val="end"/>
              <w:rPr>
                <w:color w:val="000000"/>
                <w:sz w:val="16"/>
                <w:lang w:eastAsia="en-US"/>
              </w:rPr>
            </w:pPr>
            <w:r>
              <w:rPr>
                <w:color w:val="000000"/>
                <w:sz w:val="16"/>
                <w:lang w:eastAsia="en-US"/>
              </w:rPr>
            </w:r>
          </w:p>
        </w:tc>
        <w:tc>
          <w:tcPr>
            <w:tcW w:w="1215" w:type="dxa"/>
            <w:tcBorders/>
          </w:tcPr>
          <w:p>
            <w:pPr>
              <w:pStyle w:val="Normal"/>
              <w:jc w:val="end"/>
              <w:rPr>
                <w:color w:val="000000"/>
                <w:sz w:val="16"/>
                <w:lang w:eastAsia="en-US"/>
              </w:rPr>
            </w:pPr>
            <w:r>
              <w:rPr>
                <w:color w:val="000000"/>
                <w:sz w:val="16"/>
                <w:lang w:eastAsia="en-US"/>
              </w:rPr>
              <w:t xml:space="preserve">$614,300 </w:t>
            </w:r>
          </w:p>
        </w:tc>
        <w:tc>
          <w:tcPr>
            <w:tcW w:w="132" w:type="dxa"/>
            <w:tcBorders/>
          </w:tcPr>
          <w:p>
            <w:pPr>
              <w:pStyle w:val="Normal"/>
              <w:snapToGrid w:val="false"/>
              <w:jc w:val="end"/>
              <w:rPr>
                <w:color w:val="000000"/>
                <w:sz w:val="16"/>
                <w:lang w:eastAsia="en-US"/>
              </w:rPr>
            </w:pPr>
            <w:r>
              <w:rPr>
                <w:color w:val="000000"/>
                <w:sz w:val="16"/>
                <w:lang w:eastAsia="en-US"/>
              </w:rPr>
            </w:r>
          </w:p>
        </w:tc>
        <w:tc>
          <w:tcPr>
            <w:tcW w:w="1256" w:type="dxa"/>
            <w:tcBorders/>
          </w:tcPr>
          <w:p>
            <w:pPr>
              <w:pStyle w:val="Normal"/>
              <w:snapToGrid w:val="false"/>
              <w:jc w:val="end"/>
              <w:rPr>
                <w:color w:val="000000"/>
                <w:sz w:val="16"/>
                <w:lang w:eastAsia="en-US"/>
              </w:rPr>
            </w:pPr>
            <w:r>
              <w:rPr>
                <w:color w:val="000000"/>
                <w:sz w:val="16"/>
                <w:lang w:eastAsia="en-US"/>
              </w:rPr>
            </w:r>
          </w:p>
        </w:tc>
        <w:tc>
          <w:tcPr>
            <w:tcW w:w="1260" w:type="dxa"/>
            <w:tcBorders/>
          </w:tcPr>
          <w:p>
            <w:pPr>
              <w:pStyle w:val="Normal"/>
              <w:snapToGrid w:val="false"/>
              <w:jc w:val="end"/>
              <w:rPr>
                <w:color w:val="000000"/>
                <w:sz w:val="16"/>
                <w:lang w:eastAsia="en-US"/>
              </w:rPr>
            </w:pPr>
            <w:r>
              <w:rPr>
                <w:color w:val="000000"/>
                <w:sz w:val="16"/>
                <w:lang w:eastAsia="en-US"/>
              </w:rPr>
            </w:r>
          </w:p>
        </w:tc>
        <w:tc>
          <w:tcPr>
            <w:tcW w:w="1080" w:type="dxa"/>
            <w:tcBorders/>
          </w:tcPr>
          <w:p>
            <w:pPr>
              <w:pStyle w:val="Normal"/>
              <w:snapToGrid w:val="false"/>
              <w:jc w:val="end"/>
              <w:rPr>
                <w:color w:val="000000"/>
                <w:sz w:val="16"/>
                <w:lang w:eastAsia="en-US"/>
              </w:rPr>
            </w:pPr>
            <w:r>
              <w:rPr>
                <w:color w:val="000000"/>
                <w:sz w:val="16"/>
                <w:lang w:eastAsia="en-US"/>
              </w:rPr>
            </w:r>
          </w:p>
        </w:tc>
        <w:tc>
          <w:tcPr>
            <w:tcW w:w="990" w:type="dxa"/>
            <w:tcBorders/>
          </w:tcPr>
          <w:p>
            <w:pPr>
              <w:pStyle w:val="Normal"/>
              <w:snapToGrid w:val="false"/>
              <w:jc w:val="end"/>
              <w:rPr>
                <w:color w:val="000000"/>
                <w:sz w:val="16"/>
                <w:lang w:eastAsia="en-US"/>
              </w:rPr>
            </w:pPr>
            <w:r>
              <w:rPr>
                <w:color w:val="000000"/>
                <w:sz w:val="16"/>
                <w:lang w:eastAsia="en-US"/>
              </w:rPr>
            </w:r>
          </w:p>
        </w:tc>
        <w:tc>
          <w:tcPr>
            <w:tcW w:w="810" w:type="dxa"/>
            <w:tcBorders/>
          </w:tcPr>
          <w:p>
            <w:pPr>
              <w:pStyle w:val="Normal"/>
              <w:snapToGrid w:val="false"/>
              <w:jc w:val="end"/>
              <w:rPr>
                <w:color w:val="000000"/>
                <w:sz w:val="16"/>
                <w:lang w:eastAsia="en-US"/>
              </w:rPr>
            </w:pPr>
            <w:r>
              <w:rPr>
                <w:color w:val="000000"/>
                <w:sz w:val="16"/>
                <w:lang w:eastAsia="en-US"/>
              </w:rPr>
            </w:r>
          </w:p>
        </w:tc>
        <w:tc>
          <w:tcPr>
            <w:tcW w:w="720" w:type="dxa"/>
            <w:tcBorders/>
          </w:tcPr>
          <w:p>
            <w:pPr>
              <w:pStyle w:val="Normal"/>
              <w:snapToGrid w:val="false"/>
              <w:jc w:val="end"/>
              <w:rPr>
                <w:color w:val="000000"/>
                <w:sz w:val="16"/>
                <w:lang w:eastAsia="en-US"/>
              </w:rPr>
            </w:pPr>
            <w:r>
              <w:rPr>
                <w:color w:val="000000"/>
                <w:sz w:val="16"/>
                <w:lang w:eastAsia="en-US"/>
              </w:rPr>
            </w:r>
          </w:p>
        </w:tc>
        <w:tc>
          <w:tcPr>
            <w:tcW w:w="1080" w:type="dxa"/>
            <w:tcBorders/>
          </w:tcPr>
          <w:p>
            <w:pPr>
              <w:pStyle w:val="Normal"/>
              <w:snapToGrid w:val="false"/>
              <w:jc w:val="end"/>
              <w:rPr>
                <w:color w:val="000000"/>
                <w:sz w:val="16"/>
                <w:lang w:eastAsia="en-US"/>
              </w:rPr>
            </w:pPr>
            <w:r>
              <w:rPr>
                <w:color w:val="000000"/>
                <w:sz w:val="16"/>
                <w:lang w:eastAsia="en-US"/>
              </w:rPr>
            </w:r>
          </w:p>
        </w:tc>
        <w:tc>
          <w:tcPr>
            <w:tcW w:w="990" w:type="dxa"/>
            <w:tcBorders/>
          </w:tcPr>
          <w:p>
            <w:pPr>
              <w:pStyle w:val="Normal"/>
              <w:jc w:val="end"/>
              <w:rPr>
                <w:color w:val="000000"/>
                <w:sz w:val="16"/>
                <w:lang w:eastAsia="en-US"/>
              </w:rPr>
            </w:pPr>
            <w:r>
              <w:rPr>
                <w:color w:val="000000"/>
                <w:sz w:val="16"/>
                <w:lang w:eastAsia="en-US"/>
              </w:rPr>
              <w:t xml:space="preserve">$5,219,100 </w:t>
            </w:r>
          </w:p>
        </w:tc>
      </w:tr>
    </w:tbl>
    <w:p>
      <w:pPr>
        <w:pStyle w:val="Normal"/>
        <w:rPr>
          <w:sz w:val="16"/>
        </w:rPr>
      </w:pPr>
      <w:r>
        <w:rPr>
          <w:sz w:val="16"/>
        </w:rPr>
      </w:r>
      <w:r>
        <w:br w:type="page"/>
      </w:r>
    </w:p>
    <w:p>
      <w:pPr>
        <w:pStyle w:val="Normal"/>
        <w:rPr>
          <w:sz w:val="16"/>
        </w:rPr>
      </w:pPr>
      <w:r>
        <w:rPr>
          <w:sz w:val="16"/>
        </w:rPr>
      </w:r>
    </w:p>
    <w:tbl>
      <w:tblPr>
        <w:tblW w:w="12540" w:type="dxa"/>
        <w:jc w:val="start"/>
        <w:tblInd w:w="0" w:type="dxa"/>
        <w:tblLayout w:type="fixed"/>
        <w:tblCellMar>
          <w:top w:w="0" w:type="dxa"/>
          <w:start w:w="30" w:type="dxa"/>
          <w:bottom w:w="0" w:type="dxa"/>
          <w:end w:w="30" w:type="dxa"/>
        </w:tblCellMar>
      </w:tblPr>
      <w:tblGrid>
        <w:gridCol w:w="2662"/>
        <w:gridCol w:w="165"/>
        <w:gridCol w:w="276"/>
        <w:gridCol w:w="1337"/>
        <w:gridCol w:w="1170"/>
        <w:gridCol w:w="1080"/>
        <w:gridCol w:w="1260"/>
        <w:gridCol w:w="990"/>
        <w:gridCol w:w="810"/>
        <w:gridCol w:w="1260"/>
        <w:gridCol w:w="1440"/>
        <w:gridCol w:w="90"/>
      </w:tblGrid>
      <w:tr>
        <w:trPr>
          <w:tblHeader w:val="true"/>
          <w:trHeight w:val="350" w:hRule="atLeast"/>
        </w:trPr>
        <w:tc>
          <w:tcPr>
            <w:tcW w:w="2662" w:type="dxa"/>
            <w:tcBorders/>
          </w:tcPr>
          <w:p>
            <w:pPr>
              <w:pStyle w:val="Normal"/>
              <w:snapToGrid w:val="false"/>
              <w:jc w:val="end"/>
              <w:rPr>
                <w:color w:val="000000"/>
                <w:sz w:val="16"/>
                <w:lang w:eastAsia="en-US"/>
              </w:rPr>
            </w:pPr>
            <w:r>
              <w:rPr>
                <w:color w:val="000000"/>
                <w:sz w:val="16"/>
                <w:lang w:eastAsia="en-US"/>
              </w:rPr>
            </w:r>
          </w:p>
        </w:tc>
        <w:tc>
          <w:tcPr>
            <w:tcW w:w="165" w:type="dxa"/>
            <w:tcBorders/>
          </w:tcPr>
          <w:p>
            <w:pPr>
              <w:pStyle w:val="Normal"/>
              <w:snapToGrid w:val="false"/>
              <w:jc w:val="end"/>
              <w:rPr>
                <w:color w:val="000000"/>
                <w:sz w:val="16"/>
                <w:lang w:eastAsia="en-US"/>
              </w:rPr>
            </w:pPr>
            <w:r>
              <w:rPr>
                <w:color w:val="000000"/>
                <w:sz w:val="16"/>
                <w:lang w:eastAsia="en-US"/>
              </w:rPr>
            </w:r>
          </w:p>
        </w:tc>
        <w:tc>
          <w:tcPr>
            <w:tcW w:w="276" w:type="dxa"/>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9437" w:type="dxa"/>
            <w:gridSpan w:val="9"/>
            <w:tcBorders>
              <w:top w:val="single" w:sz="12" w:space="0" w:color="000000"/>
              <w:end w:val="single" w:sz="12" w:space="0" w:color="000000"/>
            </w:tcBorders>
            <w:shd w:fill="FFFFFF" w:val="clear"/>
          </w:tcPr>
          <w:p>
            <w:pPr>
              <w:pStyle w:val="Normal"/>
              <w:rPr>
                <w:color w:val="000000"/>
                <w:sz w:val="16"/>
                <w:lang w:eastAsia="en-US"/>
              </w:rPr>
            </w:pPr>
            <w:r>
              <w:rPr>
                <w:b/>
                <w:color w:val="000000"/>
                <w:sz w:val="16"/>
                <w:lang w:eastAsia="en-US"/>
              </w:rPr>
              <w:t>ENRON CORP. - 2000 INSURANCE COSTS</w:t>
            </w:r>
          </w:p>
        </w:tc>
      </w:tr>
      <w:tr>
        <w:trPr>
          <w:tblHeader w:val="true"/>
          <w:trHeight w:val="350" w:hRule="atLeast"/>
        </w:trPr>
        <w:tc>
          <w:tcPr>
            <w:tcW w:w="2662" w:type="dxa"/>
            <w:tcBorders/>
          </w:tcPr>
          <w:p>
            <w:pPr>
              <w:pStyle w:val="Normal"/>
              <w:snapToGrid w:val="false"/>
              <w:jc w:val="end"/>
              <w:rPr>
                <w:color w:val="000000"/>
                <w:sz w:val="16"/>
                <w:lang w:eastAsia="en-US"/>
              </w:rPr>
            </w:pPr>
            <w:r>
              <w:rPr>
                <w:color w:val="000000"/>
                <w:sz w:val="16"/>
                <w:lang w:eastAsia="en-US"/>
              </w:rPr>
            </w:r>
          </w:p>
        </w:tc>
        <w:tc>
          <w:tcPr>
            <w:tcW w:w="165" w:type="dxa"/>
            <w:tcBorders/>
          </w:tcPr>
          <w:p>
            <w:pPr>
              <w:pStyle w:val="Normal"/>
              <w:snapToGrid w:val="false"/>
              <w:jc w:val="end"/>
              <w:rPr>
                <w:color w:val="000000"/>
                <w:sz w:val="16"/>
                <w:lang w:eastAsia="en-US"/>
              </w:rPr>
            </w:pPr>
            <w:r>
              <w:rPr>
                <w:color w:val="000000"/>
                <w:sz w:val="16"/>
                <w:lang w:eastAsia="en-US"/>
              </w:rPr>
            </w:r>
          </w:p>
        </w:tc>
        <w:tc>
          <w:tcPr>
            <w:tcW w:w="276" w:type="dxa"/>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337" w:type="dxa"/>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170" w:type="dxa"/>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080" w:type="dxa"/>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260" w:type="dxa"/>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990" w:type="dxa"/>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810" w:type="dxa"/>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260" w:type="dxa"/>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440" w:type="dxa"/>
            <w:tcBorders>
              <w:top w:val="single" w:sz="12" w:space="0" w:color="000000"/>
              <w:end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c>
          <w:tcPr>
            <w:tcW w:w="90" w:type="dxa"/>
            <w:tcBorders>
              <w:start w:val="single" w:sz="12" w:space="0" w:color="000000"/>
              <w:end w:val="single" w:sz="12" w:space="0" w:color="000000"/>
            </w:tcBorders>
            <w:shd w:fill="FFFFFF" w:val="clear"/>
          </w:tcPr>
          <w:p>
            <w:pPr>
              <w:pStyle w:val="Normal"/>
              <w:snapToGrid w:val="false"/>
              <w:rPr>
                <w:b/>
                <w:color w:val="000000"/>
                <w:sz w:val="16"/>
                <w:lang w:eastAsia="en-US"/>
              </w:rPr>
            </w:pPr>
            <w:r>
              <w:rPr>
                <w:b/>
                <w:color w:val="000000"/>
                <w:sz w:val="16"/>
                <w:lang w:eastAsia="en-US"/>
              </w:rPr>
            </w:r>
          </w:p>
        </w:tc>
      </w:tr>
      <w:tr>
        <w:trPr>
          <w:tblHeader w:val="true"/>
          <w:trHeight w:val="254" w:hRule="atLeast"/>
        </w:trPr>
        <w:tc>
          <w:tcPr>
            <w:tcW w:w="2662" w:type="dxa"/>
            <w:tcBorders/>
          </w:tcPr>
          <w:p>
            <w:pPr>
              <w:pStyle w:val="Normal"/>
              <w:snapToGrid w:val="false"/>
              <w:jc w:val="end"/>
              <w:rPr>
                <w:color w:val="000000"/>
                <w:sz w:val="16"/>
                <w:lang w:eastAsia="en-US"/>
              </w:rPr>
            </w:pPr>
            <w:r>
              <w:rPr>
                <w:color w:val="000000"/>
                <w:sz w:val="16"/>
                <w:lang w:eastAsia="en-US"/>
              </w:rPr>
            </w:r>
          </w:p>
        </w:tc>
        <w:tc>
          <w:tcPr>
            <w:tcW w:w="165" w:type="dxa"/>
            <w:tcBorders/>
          </w:tcPr>
          <w:p>
            <w:pPr>
              <w:pStyle w:val="Normal"/>
              <w:snapToGrid w:val="false"/>
              <w:jc w:val="end"/>
              <w:rPr>
                <w:color w:val="000000"/>
                <w:sz w:val="16"/>
                <w:lang w:eastAsia="en-US"/>
              </w:rPr>
            </w:pPr>
            <w:r>
              <w:rPr>
                <w:color w:val="000000"/>
                <w:sz w:val="16"/>
                <w:lang w:eastAsia="en-US"/>
              </w:rPr>
            </w:r>
          </w:p>
        </w:tc>
        <w:tc>
          <w:tcPr>
            <w:tcW w:w="276" w:type="dxa"/>
            <w:tcBorders>
              <w:bottom w:val="single" w:sz="12" w:space="0" w:color="000000"/>
            </w:tcBorders>
            <w:shd w:fill="FFFFFF" w:val="clear"/>
          </w:tcPr>
          <w:p>
            <w:pPr>
              <w:pStyle w:val="Normal"/>
              <w:snapToGrid w:val="false"/>
              <w:rPr>
                <w:color w:val="000000"/>
                <w:sz w:val="16"/>
                <w:lang w:eastAsia="en-US"/>
              </w:rPr>
            </w:pPr>
            <w:r>
              <w:rPr>
                <w:color w:val="000000"/>
                <w:sz w:val="16"/>
                <w:lang w:eastAsia="en-US"/>
              </w:rPr>
            </w:r>
          </w:p>
        </w:tc>
        <w:tc>
          <w:tcPr>
            <w:tcW w:w="9347" w:type="dxa"/>
            <w:gridSpan w:val="8"/>
            <w:tcBorders>
              <w:bottom w:val="single" w:sz="12" w:space="0" w:color="000000"/>
            </w:tcBorders>
            <w:shd w:fill="FFFFFF" w:val="clear"/>
          </w:tcPr>
          <w:p>
            <w:pPr>
              <w:pStyle w:val="Normal"/>
              <w:jc w:val="center"/>
              <w:rPr>
                <w:b/>
                <w:color w:val="000000"/>
                <w:sz w:val="16"/>
                <w:lang w:eastAsia="en-US"/>
              </w:rPr>
            </w:pPr>
            <w:r>
              <w:rPr>
                <w:b/>
                <w:color w:val="000000"/>
                <w:sz w:val="16"/>
                <w:lang w:eastAsia="en-US"/>
              </w:rPr>
              <w:t>(EXCESS LIABILITY= 37.5% REVENUE, 37.5% HEADCOUNT, 25% CLAIMS)</w:t>
            </w:r>
          </w:p>
        </w:tc>
        <w:tc>
          <w:tcPr>
            <w:tcW w:w="0" w:type="dxa"/>
            <w:vMerge w:val="continue"/>
            <w:tcBorders>
              <w:bottom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end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c>
          <w:tcPr>
            <w:tcW w:w="90" w:type="dxa"/>
            <w:tcBorders>
              <w:start w:val="single" w:sz="12" w:space="0" w:color="000000"/>
              <w:end w:val="single" w:sz="12" w:space="0" w:color="000000"/>
            </w:tcBorders>
            <w:shd w:fill="FFFFFF" w:val="clear"/>
          </w:tcPr>
          <w:p>
            <w:pPr>
              <w:pStyle w:val="Normal"/>
              <w:snapToGrid w:val="false"/>
              <w:rPr>
                <w:b/>
                <w:color w:val="000000"/>
                <w:sz w:val="16"/>
                <w:lang w:eastAsia="en-US"/>
              </w:rPr>
            </w:pPr>
            <w:r>
              <w:rPr>
                <w:b/>
                <w:color w:val="000000"/>
                <w:sz w:val="16"/>
                <w:lang w:eastAsia="en-US"/>
              </w:rPr>
            </w:r>
          </w:p>
        </w:tc>
      </w:tr>
      <w:tr>
        <w:trPr>
          <w:tblHeader w:val="true"/>
          <w:trHeight w:val="302" w:hRule="atLeast"/>
        </w:trPr>
        <w:tc>
          <w:tcPr>
            <w:tcW w:w="2662" w:type="dxa"/>
            <w:tcBorders/>
            <w:shd w:fill="FFFFFF" w:val="clear"/>
          </w:tcPr>
          <w:p>
            <w:pPr>
              <w:pStyle w:val="Normal"/>
              <w:snapToGrid w:val="false"/>
              <w:jc w:val="end"/>
              <w:rPr>
                <w:color w:val="000000"/>
                <w:sz w:val="16"/>
                <w:lang w:eastAsia="en-US"/>
              </w:rPr>
            </w:pPr>
            <w:r>
              <w:rPr>
                <w:color w:val="000000"/>
                <w:sz w:val="16"/>
                <w:lang w:eastAsia="en-US"/>
              </w:rPr>
            </w:r>
          </w:p>
        </w:tc>
        <w:tc>
          <w:tcPr>
            <w:tcW w:w="165" w:type="dxa"/>
            <w:tcBorders/>
            <w:shd w:fill="FFFFFF" w:val="clear"/>
          </w:tcPr>
          <w:p>
            <w:pPr>
              <w:pStyle w:val="Normal"/>
              <w:snapToGrid w:val="false"/>
              <w:jc w:val="end"/>
              <w:rPr>
                <w:color w:val="000000"/>
                <w:sz w:val="16"/>
                <w:lang w:eastAsia="en-US"/>
              </w:rPr>
            </w:pPr>
            <w:r>
              <w:rPr>
                <w:color w:val="000000"/>
                <w:sz w:val="16"/>
                <w:lang w:eastAsia="en-US"/>
              </w:rPr>
            </w:r>
          </w:p>
        </w:tc>
        <w:tc>
          <w:tcPr>
            <w:tcW w:w="276" w:type="dxa"/>
            <w:tcBorders>
              <w:top w:val="single" w:sz="12" w:space="0" w:color="000000"/>
              <w:end w:val="single" w:sz="6" w:space="0" w:color="000000"/>
            </w:tcBorders>
            <w:shd w:fill="FFFFFF" w:val="clear"/>
          </w:tcPr>
          <w:p>
            <w:pPr>
              <w:pStyle w:val="Normal"/>
              <w:snapToGrid w:val="false"/>
              <w:rPr>
                <w:color w:val="000000"/>
                <w:sz w:val="16"/>
                <w:lang w:eastAsia="en-US"/>
              </w:rPr>
            </w:pPr>
            <w:r>
              <w:rPr>
                <w:color w:val="000000"/>
                <w:sz w:val="16"/>
                <w:lang w:eastAsia="en-US"/>
              </w:rPr>
            </w:r>
          </w:p>
        </w:tc>
        <w:tc>
          <w:tcPr>
            <w:tcW w:w="1337"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17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08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26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990" w:type="dxa"/>
            <w:tcBorders>
              <w:top w:val="single" w:sz="12" w:space="0" w:color="000000"/>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EXCESS G.L.</w:t>
            </w:r>
          </w:p>
        </w:tc>
        <w:tc>
          <w:tcPr>
            <w:tcW w:w="81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260" w:type="dxa"/>
            <w:tcBorders>
              <w:top w:val="single" w:sz="12" w:space="0" w:color="000000"/>
              <w:start w:val="single" w:sz="6" w:space="0" w:color="000000"/>
              <w:end w:val="single" w:sz="12" w:space="0" w:color="000000"/>
            </w:tcBorders>
            <w:shd w:fill="FFFFFF" w:val="clear"/>
          </w:tcPr>
          <w:p>
            <w:pPr>
              <w:pStyle w:val="Normal"/>
              <w:jc w:val="center"/>
              <w:rPr>
                <w:color w:val="000000"/>
                <w:sz w:val="16"/>
                <w:lang w:eastAsia="en-US"/>
              </w:rPr>
            </w:pPr>
            <w:r>
              <w:rPr>
                <w:color w:val="000000"/>
                <w:sz w:val="16"/>
                <w:lang w:eastAsia="en-US"/>
              </w:rPr>
              <w:t>EXCESS G.L.</w:t>
            </w:r>
          </w:p>
        </w:tc>
        <w:tc>
          <w:tcPr>
            <w:tcW w:w="1440" w:type="dxa"/>
            <w:tcBorders>
              <w:top w:val="single" w:sz="12" w:space="0" w:color="000000"/>
              <w:start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EXCESS G.L.</w:t>
            </w:r>
          </w:p>
        </w:tc>
        <w:tc>
          <w:tcPr>
            <w:tcW w:w="90" w:type="dxa"/>
            <w:tcBorders>
              <w:start w:val="single" w:sz="12" w:space="0" w:color="000000"/>
              <w:end w:val="single" w:sz="6" w:space="0" w:color="000000"/>
            </w:tcBorders>
            <w:shd w:fill="FFFFFF" w:val="clear"/>
          </w:tcPr>
          <w:p>
            <w:pPr>
              <w:pStyle w:val="Normal"/>
              <w:snapToGrid w:val="false"/>
              <w:rPr>
                <w:b/>
                <w:color w:val="000000"/>
                <w:sz w:val="16"/>
                <w:lang w:eastAsia="en-US"/>
              </w:rPr>
            </w:pPr>
            <w:r>
              <w:rPr>
                <w:b/>
                <w:color w:val="000000"/>
                <w:sz w:val="16"/>
                <w:lang w:eastAsia="en-US"/>
              </w:rPr>
            </w:r>
          </w:p>
        </w:tc>
      </w:tr>
      <w:tr>
        <w:trPr>
          <w:tblHeader w:val="true"/>
          <w:trHeight w:val="218" w:hRule="atLeast"/>
        </w:trPr>
        <w:tc>
          <w:tcPr>
            <w:tcW w:w="2662" w:type="dxa"/>
            <w:tcBorders/>
            <w:shd w:fill="FFFFFF" w:val="clear"/>
          </w:tcPr>
          <w:p>
            <w:pPr>
              <w:pStyle w:val="Normal"/>
              <w:snapToGrid w:val="false"/>
              <w:rPr>
                <w:color w:val="000000"/>
                <w:sz w:val="16"/>
                <w:lang w:eastAsia="en-US"/>
              </w:rPr>
            </w:pPr>
            <w:r>
              <w:rPr>
                <w:color w:val="000000"/>
                <w:sz w:val="16"/>
                <w:lang w:eastAsia="en-US"/>
              </w:rPr>
            </w:r>
          </w:p>
        </w:tc>
        <w:tc>
          <w:tcPr>
            <w:tcW w:w="165" w:type="dxa"/>
            <w:tcBorders/>
            <w:shd w:fill="FFFFFF" w:val="clear"/>
          </w:tcPr>
          <w:p>
            <w:pPr>
              <w:pStyle w:val="Normal"/>
              <w:snapToGrid w:val="false"/>
              <w:rPr>
                <w:color w:val="000000"/>
                <w:sz w:val="16"/>
                <w:lang w:eastAsia="en-US"/>
              </w:rPr>
            </w:pPr>
            <w:r>
              <w:rPr>
                <w:color w:val="000000"/>
                <w:sz w:val="16"/>
                <w:lang w:eastAsia="en-US"/>
              </w:rPr>
            </w:r>
          </w:p>
        </w:tc>
        <w:tc>
          <w:tcPr>
            <w:tcW w:w="276" w:type="dxa"/>
            <w:tcBorders>
              <w:end w:val="single" w:sz="6" w:space="0" w:color="000000"/>
            </w:tcBorders>
            <w:shd w:fill="FFFFFF" w:val="clear"/>
          </w:tcPr>
          <w:p>
            <w:pPr>
              <w:pStyle w:val="Normal"/>
              <w:snapToGrid w:val="false"/>
              <w:rPr>
                <w:color w:val="000000"/>
                <w:sz w:val="16"/>
                <w:lang w:eastAsia="en-US"/>
              </w:rPr>
            </w:pPr>
            <w:r>
              <w:rPr>
                <w:color w:val="000000"/>
                <w:sz w:val="16"/>
                <w:lang w:eastAsia="en-US"/>
              </w:rPr>
            </w:r>
          </w:p>
        </w:tc>
        <w:tc>
          <w:tcPr>
            <w:tcW w:w="1337"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 xml:space="preserve"> </w:t>
            </w:r>
            <w:r>
              <w:rPr>
                <w:color w:val="000000"/>
                <w:sz w:val="16"/>
                <w:lang w:eastAsia="en-US"/>
              </w:rPr>
              <w:t>'000,000's</w:t>
            </w:r>
          </w:p>
        </w:tc>
        <w:tc>
          <w:tcPr>
            <w:tcW w:w="117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 xml:space="preserve">REVENUE </w:t>
            </w:r>
          </w:p>
        </w:tc>
        <w:tc>
          <w:tcPr>
            <w:tcW w:w="1080" w:type="dxa"/>
            <w:tcBorders>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26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HEADCOUNT</w:t>
            </w:r>
          </w:p>
        </w:tc>
        <w:tc>
          <w:tcPr>
            <w:tcW w:w="99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Claims</w:t>
            </w:r>
          </w:p>
        </w:tc>
        <w:tc>
          <w:tcPr>
            <w:tcW w:w="81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Claims</w:t>
            </w:r>
          </w:p>
        </w:tc>
        <w:tc>
          <w:tcPr>
            <w:tcW w:w="1260" w:type="dxa"/>
            <w:tcBorders>
              <w:start w:val="single" w:sz="6" w:space="0" w:color="000000"/>
              <w:end w:val="single" w:sz="12" w:space="0" w:color="000000"/>
            </w:tcBorders>
            <w:shd w:fill="FFFFFF" w:val="clear"/>
          </w:tcPr>
          <w:p>
            <w:pPr>
              <w:pStyle w:val="Normal"/>
              <w:jc w:val="center"/>
              <w:rPr>
                <w:color w:val="000000"/>
                <w:sz w:val="16"/>
                <w:lang w:eastAsia="en-US"/>
              </w:rPr>
            </w:pPr>
            <w:r>
              <w:rPr>
                <w:color w:val="000000"/>
                <w:sz w:val="16"/>
                <w:lang w:eastAsia="en-US"/>
              </w:rPr>
              <w:t>WEIGHTED</w:t>
            </w:r>
          </w:p>
        </w:tc>
        <w:tc>
          <w:tcPr>
            <w:tcW w:w="1440" w:type="dxa"/>
            <w:tcBorders>
              <w:start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ALLOCATION</w:t>
            </w:r>
          </w:p>
        </w:tc>
        <w:tc>
          <w:tcPr>
            <w:tcW w:w="90" w:type="dxa"/>
            <w:tcBorders>
              <w:start w:val="single" w:sz="12" w:space="0" w:color="000000"/>
              <w:end w:val="single" w:sz="6" w:space="0" w:color="000000"/>
            </w:tcBorders>
            <w:shd w:fill="FFFFFF" w:val="clear"/>
          </w:tcPr>
          <w:p>
            <w:pPr>
              <w:pStyle w:val="Normal"/>
              <w:snapToGrid w:val="false"/>
              <w:rPr>
                <w:b/>
                <w:color w:val="000000"/>
                <w:sz w:val="16"/>
                <w:lang w:eastAsia="en-US"/>
              </w:rPr>
            </w:pPr>
            <w:r>
              <w:rPr>
                <w:b/>
                <w:color w:val="000000"/>
                <w:sz w:val="16"/>
                <w:lang w:eastAsia="en-US"/>
              </w:rPr>
            </w:r>
          </w:p>
        </w:tc>
      </w:tr>
      <w:tr>
        <w:trPr>
          <w:tblHeader w:val="true"/>
          <w:trHeight w:val="302" w:hRule="atLeast"/>
        </w:trPr>
        <w:tc>
          <w:tcPr>
            <w:tcW w:w="2662" w:type="dxa"/>
            <w:tcBorders/>
            <w:shd w:fill="FFFFFF" w:val="clear"/>
          </w:tcPr>
          <w:p>
            <w:pPr>
              <w:pStyle w:val="Normal"/>
              <w:snapToGrid w:val="false"/>
              <w:rPr>
                <w:color w:val="000000"/>
                <w:sz w:val="16"/>
                <w:lang w:eastAsia="en-US"/>
              </w:rPr>
            </w:pPr>
            <w:r>
              <w:rPr>
                <w:color w:val="000000"/>
                <w:sz w:val="16"/>
                <w:lang w:eastAsia="en-US"/>
              </w:rPr>
            </w:r>
          </w:p>
        </w:tc>
        <w:tc>
          <w:tcPr>
            <w:tcW w:w="165" w:type="dxa"/>
            <w:tcBorders/>
            <w:shd w:fill="FFFFFF" w:val="clear"/>
          </w:tcPr>
          <w:p>
            <w:pPr>
              <w:pStyle w:val="Normal"/>
              <w:snapToGrid w:val="false"/>
              <w:rPr>
                <w:color w:val="000000"/>
                <w:sz w:val="16"/>
                <w:lang w:eastAsia="en-US"/>
              </w:rPr>
            </w:pPr>
            <w:r>
              <w:rPr>
                <w:color w:val="000000"/>
                <w:sz w:val="16"/>
                <w:lang w:eastAsia="en-US"/>
              </w:rPr>
            </w:r>
          </w:p>
        </w:tc>
        <w:tc>
          <w:tcPr>
            <w:tcW w:w="276" w:type="dxa"/>
            <w:tcBorders>
              <w:end w:val="single" w:sz="6" w:space="0" w:color="000000"/>
            </w:tcBorders>
            <w:shd w:fill="FFFFFF" w:val="clear"/>
          </w:tcPr>
          <w:p>
            <w:pPr>
              <w:pStyle w:val="Normal"/>
              <w:snapToGrid w:val="false"/>
              <w:rPr>
                <w:color w:val="000000"/>
                <w:sz w:val="16"/>
                <w:lang w:eastAsia="en-US"/>
              </w:rPr>
            </w:pPr>
            <w:r>
              <w:rPr>
                <w:color w:val="000000"/>
                <w:sz w:val="16"/>
                <w:lang w:eastAsia="en-US"/>
              </w:rPr>
            </w:r>
          </w:p>
        </w:tc>
        <w:tc>
          <w:tcPr>
            <w:tcW w:w="1337"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REVENUE</w:t>
            </w:r>
          </w:p>
        </w:tc>
        <w:tc>
          <w:tcPr>
            <w:tcW w:w="117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w:t>
            </w:r>
          </w:p>
        </w:tc>
        <w:tc>
          <w:tcPr>
            <w:tcW w:w="108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HEADCOUNT</w:t>
            </w:r>
          </w:p>
        </w:tc>
        <w:tc>
          <w:tcPr>
            <w:tcW w:w="126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w:t>
            </w:r>
          </w:p>
        </w:tc>
        <w:tc>
          <w:tcPr>
            <w:tcW w:w="99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&gt;$2million</w:t>
            </w:r>
          </w:p>
        </w:tc>
        <w:tc>
          <w:tcPr>
            <w:tcW w:w="81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w:t>
            </w:r>
          </w:p>
        </w:tc>
        <w:tc>
          <w:tcPr>
            <w:tcW w:w="1260" w:type="dxa"/>
            <w:tcBorders>
              <w:start w:val="single" w:sz="6" w:space="0" w:color="000000"/>
              <w:bottom w:val="single" w:sz="6" w:space="0" w:color="000000"/>
              <w:end w:val="single" w:sz="12" w:space="0" w:color="000000"/>
            </w:tcBorders>
            <w:shd w:fill="FFFFFF" w:val="clear"/>
          </w:tcPr>
          <w:p>
            <w:pPr>
              <w:pStyle w:val="Normal"/>
              <w:jc w:val="center"/>
              <w:rPr>
                <w:color w:val="000000"/>
                <w:sz w:val="16"/>
                <w:lang w:eastAsia="en-US"/>
              </w:rPr>
            </w:pPr>
            <w:r>
              <w:rPr>
                <w:color w:val="000000"/>
                <w:sz w:val="16"/>
                <w:lang w:eastAsia="en-US"/>
              </w:rPr>
              <w:t>AVERAGE</w:t>
            </w:r>
          </w:p>
        </w:tc>
        <w:tc>
          <w:tcPr>
            <w:tcW w:w="1440" w:type="dxa"/>
            <w:tcBorders>
              <w:start w:val="single" w:sz="12" w:space="0" w:color="000000"/>
              <w:bottom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TOTAL</w:t>
            </w:r>
          </w:p>
        </w:tc>
        <w:tc>
          <w:tcPr>
            <w:tcW w:w="90" w:type="dxa"/>
            <w:tcBorders>
              <w:start w:val="single" w:sz="12" w:space="0" w:color="000000"/>
              <w:end w:val="single" w:sz="6" w:space="0" w:color="000000"/>
            </w:tcBorders>
            <w:shd w:fill="FFFFFF" w:val="clear"/>
          </w:tcPr>
          <w:p>
            <w:pPr>
              <w:pStyle w:val="Normal"/>
              <w:snapToGrid w:val="false"/>
              <w:rPr>
                <w:b/>
                <w:color w:val="000000"/>
                <w:sz w:val="16"/>
                <w:lang w:eastAsia="en-US"/>
              </w:rPr>
            </w:pPr>
            <w:r>
              <w:rPr>
                <w:b/>
                <w:color w:val="000000"/>
                <w:sz w:val="16"/>
                <w:lang w:eastAsia="en-US"/>
              </w:rPr>
            </w:r>
          </w:p>
        </w:tc>
      </w:tr>
      <w:tr>
        <w:trPr>
          <w:tblHeader w:val="true"/>
          <w:trHeight w:val="252" w:hRule="atLeast"/>
        </w:trPr>
        <w:tc>
          <w:tcPr>
            <w:tcW w:w="2662" w:type="dxa"/>
            <w:tcBorders>
              <w:bottom w:val="single" w:sz="12" w:space="0" w:color="000000"/>
            </w:tcBorders>
          </w:tcPr>
          <w:p>
            <w:pPr>
              <w:pStyle w:val="Normal"/>
              <w:snapToGrid w:val="false"/>
              <w:jc w:val="end"/>
              <w:rPr>
                <w:color w:val="000000"/>
                <w:sz w:val="16"/>
                <w:lang w:eastAsia="en-US"/>
              </w:rPr>
            </w:pPr>
            <w:r>
              <w:rPr>
                <w:color w:val="000000"/>
                <w:sz w:val="16"/>
                <w:lang w:eastAsia="en-US"/>
              </w:rPr>
            </w:r>
          </w:p>
        </w:tc>
        <w:tc>
          <w:tcPr>
            <w:tcW w:w="165" w:type="dxa"/>
            <w:tcBorders/>
          </w:tcPr>
          <w:p>
            <w:pPr>
              <w:pStyle w:val="Normal"/>
              <w:snapToGrid w:val="false"/>
              <w:jc w:val="end"/>
              <w:rPr>
                <w:color w:val="000000"/>
                <w:sz w:val="16"/>
                <w:lang w:eastAsia="en-US"/>
              </w:rPr>
            </w:pPr>
            <w:r>
              <w:rPr>
                <w:color w:val="000000"/>
                <w:sz w:val="16"/>
                <w:lang w:eastAsia="en-US"/>
              </w:rPr>
            </w:r>
          </w:p>
        </w:tc>
        <w:tc>
          <w:tcPr>
            <w:tcW w:w="276" w:type="dxa"/>
            <w:tcBorders>
              <w:bottom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08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26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99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81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26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440" w:type="dxa"/>
            <w:tcBorders>
              <w:top w:val="single" w:sz="12"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90" w:type="dxa"/>
            <w:tcBorders/>
          </w:tcPr>
          <w:p>
            <w:pPr>
              <w:pStyle w:val="Normal"/>
              <w:snapToGrid w:val="false"/>
              <w:rPr>
                <w:color w:val="000000"/>
                <w:sz w:val="16"/>
                <w:lang w:eastAsia="en-US"/>
              </w:rPr>
            </w:pPr>
            <w:r>
              <w:rPr>
                <w:color w:val="000000"/>
                <w:sz w:val="16"/>
                <w:lang w:eastAsia="en-US"/>
              </w:rPr>
            </w:r>
          </w:p>
        </w:tc>
      </w:tr>
      <w:tr>
        <w:trPr>
          <w:trHeight w:val="266" w:hRule="atLeast"/>
        </w:trPr>
        <w:tc>
          <w:tcPr>
            <w:tcW w:w="2662" w:type="dxa"/>
            <w:tcBorders>
              <w:top w:val="single" w:sz="12" w:space="0" w:color="000000"/>
              <w:start w:val="single" w:sz="12" w:space="0" w:color="000000"/>
              <w:end w:val="single" w:sz="12" w:space="0" w:color="000000"/>
            </w:tcBorders>
          </w:tcPr>
          <w:p>
            <w:pPr>
              <w:pStyle w:val="Normal"/>
              <w:rPr>
                <w:b/>
                <w:color w:val="000000"/>
                <w:sz w:val="16"/>
                <w:lang w:eastAsia="en-US"/>
              </w:rPr>
            </w:pPr>
            <w:r>
              <w:rPr>
                <w:b/>
                <w:color w:val="000000"/>
                <w:sz w:val="16"/>
                <w:lang w:eastAsia="en-US"/>
              </w:rPr>
              <w:t>CORPORATE</w:t>
            </w:r>
          </w:p>
        </w:tc>
        <w:tc>
          <w:tcPr>
            <w:tcW w:w="165" w:type="dxa"/>
            <w:tcBorders>
              <w:start w:val="single" w:sz="12" w:space="0" w:color="000000"/>
            </w:tcBorders>
          </w:tcPr>
          <w:p>
            <w:pPr>
              <w:pStyle w:val="Normal"/>
              <w:snapToGrid w:val="false"/>
              <w:jc w:val="end"/>
              <w:rPr>
                <w:b/>
                <w:color w:val="000000"/>
                <w:sz w:val="16"/>
                <w:lang w:eastAsia="en-US"/>
              </w:rPr>
            </w:pPr>
            <w:r>
              <w:rPr>
                <w:b/>
                <w:color w:val="000000"/>
                <w:sz w:val="16"/>
                <w:lang w:eastAsia="en-US"/>
              </w:rPr>
            </w:r>
          </w:p>
        </w:tc>
        <w:tc>
          <w:tcPr>
            <w:tcW w:w="276" w:type="dxa"/>
            <w:tcBorders>
              <w:top w:val="single" w:sz="12"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top w:val="single" w:sz="12" w:space="0" w:color="000000"/>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top w:val="single" w:sz="1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top w:val="single" w:sz="12" w:space="0" w:color="000000"/>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0" w:type="dxa"/>
            <w:tcBorders>
              <w:top w:val="single" w:sz="1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top w:val="single" w:sz="1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top w:val="single" w:sz="1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top w:val="single" w:sz="12" w:space="0" w:color="000000"/>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440" w:type="dxa"/>
            <w:tcBorders>
              <w:top w:val="single" w:sz="12" w:space="0" w:color="000000"/>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Corporate Staff</w:t>
            </w:r>
          </w:p>
        </w:tc>
        <w:tc>
          <w:tcPr>
            <w:tcW w:w="165" w:type="dxa"/>
            <w:tcBorders>
              <w:start w:val="single" w:sz="12" w:space="0" w:color="000000"/>
            </w:tcBorders>
          </w:tcPr>
          <w:p>
            <w:pPr>
              <w:pStyle w:val="Normal"/>
              <w:snapToGrid w:val="false"/>
              <w:jc w:val="end"/>
              <w:rPr>
                <w:color w:val="000000"/>
                <w:sz w:val="16"/>
                <w:lang w:eastAsia="en-US"/>
              </w:rPr>
            </w:pPr>
            <w:r>
              <w:rPr>
                <w:color w:val="000000"/>
                <w:sz w:val="16"/>
                <w:lang w:eastAsia="en-US"/>
              </w:rPr>
            </w:r>
          </w:p>
        </w:tc>
        <w:tc>
          <w:tcPr>
            <w:tcW w:w="276" w:type="dxa"/>
            <w:tcBorders>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1,249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11.32%</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4.25%</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$227,731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Management Inc.</w:t>
            </w:r>
          </w:p>
        </w:tc>
        <w:tc>
          <w:tcPr>
            <w:tcW w:w="165" w:type="dxa"/>
            <w:tcBorders>
              <w:start w:val="single" w:sz="12" w:space="0" w:color="000000"/>
            </w:tcBorders>
          </w:tcPr>
          <w:p>
            <w:pPr>
              <w:pStyle w:val="Normal"/>
              <w:snapToGrid w:val="false"/>
              <w:jc w:val="end"/>
              <w:rPr>
                <w:color w:val="000000"/>
                <w:sz w:val="16"/>
                <w:lang w:eastAsia="en-US"/>
              </w:rPr>
            </w:pPr>
            <w:r>
              <w:rPr>
                <w:color w:val="000000"/>
                <w:sz w:val="16"/>
                <w:lang w:eastAsia="en-US"/>
              </w:rPr>
            </w:r>
          </w:p>
        </w:tc>
        <w:tc>
          <w:tcPr>
            <w:tcW w:w="276" w:type="dxa"/>
            <w:tcBorders>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53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0.48%</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0.18%</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$9,664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Property &amp; Services</w:t>
            </w:r>
          </w:p>
        </w:tc>
        <w:tc>
          <w:tcPr>
            <w:tcW w:w="165" w:type="dxa"/>
            <w:tcBorders>
              <w:start w:val="single" w:sz="12" w:space="0" w:color="000000"/>
            </w:tcBorders>
          </w:tcPr>
          <w:p>
            <w:pPr>
              <w:pStyle w:val="Normal"/>
              <w:snapToGrid w:val="false"/>
              <w:jc w:val="end"/>
              <w:rPr>
                <w:color w:val="000000"/>
                <w:sz w:val="16"/>
                <w:lang w:eastAsia="en-US"/>
              </w:rPr>
            </w:pPr>
            <w:r>
              <w:rPr>
                <w:color w:val="000000"/>
                <w:sz w:val="16"/>
                <w:lang w:eastAsia="en-US"/>
              </w:rPr>
            </w:r>
          </w:p>
        </w:tc>
        <w:tc>
          <w:tcPr>
            <w:tcW w:w="276" w:type="dxa"/>
            <w:tcBorders>
              <w:end w:val="single" w:sz="12" w:space="0" w:color="000000"/>
            </w:tcBorders>
          </w:tcPr>
          <w:p>
            <w:pPr>
              <w:pStyle w:val="Normal"/>
              <w:rPr>
                <w:color w:val="000000"/>
                <w:sz w:val="16"/>
                <w:lang w:eastAsia="en-US"/>
              </w:rPr>
            </w:pPr>
            <w:r>
              <w:rPr>
                <w:color w:val="000000"/>
                <w:sz w:val="16"/>
                <w:lang w:eastAsia="en-US"/>
              </w:rPr>
              <w:t>(1)</w:t>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9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0" w:type="dxa"/>
            <w:tcBorders>
              <w:start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$32,500 </w:t>
            </w:r>
          </w:p>
        </w:tc>
        <w:tc>
          <w:tcPr>
            <w:tcW w:w="9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(1)</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ECM</w:t>
            </w:r>
          </w:p>
        </w:tc>
        <w:tc>
          <w:tcPr>
            <w:tcW w:w="165" w:type="dxa"/>
            <w:tcBorders>
              <w:start w:val="single" w:sz="12" w:space="0" w:color="000000"/>
              <w:end w:val="single" w:sz="6" w:space="0" w:color="000000"/>
            </w:tcBorders>
          </w:tcPr>
          <w:p>
            <w:pPr>
              <w:pStyle w:val="Normal"/>
              <w:snapToGrid w:val="false"/>
              <w:jc w:val="end"/>
              <w:rPr>
                <w:b/>
                <w:color w:val="000000"/>
                <w:sz w:val="16"/>
                <w:lang w:eastAsia="en-US"/>
              </w:rPr>
            </w:pPr>
            <w:r>
              <w:rPr>
                <w:b/>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94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0.85%</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0.32%</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$17,139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ECT</w:t>
            </w:r>
          </w:p>
        </w:tc>
        <w:tc>
          <w:tcPr>
            <w:tcW w:w="165" w:type="dxa"/>
            <w:tcBorders>
              <w:start w:val="single" w:sz="12" w:space="0" w:color="000000"/>
              <w:end w:val="single" w:sz="6" w:space="0" w:color="000000"/>
            </w:tcBorders>
          </w:tcPr>
          <w:p>
            <w:pPr>
              <w:pStyle w:val="Normal"/>
              <w:snapToGrid w:val="false"/>
              <w:jc w:val="end"/>
              <w:rPr>
                <w:b/>
                <w:color w:val="000000"/>
                <w:sz w:val="16"/>
                <w:lang w:eastAsia="en-US"/>
              </w:rPr>
            </w:pPr>
            <w:r>
              <w:rPr>
                <w:b/>
                <w:color w:val="000000"/>
                <w:sz w:val="16"/>
                <w:lang w:eastAsia="en-US"/>
              </w:rPr>
            </w:r>
          </w:p>
        </w:tc>
        <w:tc>
          <w:tcPr>
            <w:tcW w:w="276" w:type="dxa"/>
            <w:tcBorders>
              <w:start w:val="single" w:sz="6"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$15,000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44.43%</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1,411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12.79%</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21.46%</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$1,150,964 </w:t>
            </w:r>
          </w:p>
        </w:tc>
        <w:tc>
          <w:tcPr>
            <w:tcW w:w="9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ECT EUROPE</w:t>
            </w:r>
          </w:p>
        </w:tc>
        <w:tc>
          <w:tcPr>
            <w:tcW w:w="165" w:type="dxa"/>
            <w:tcBorders>
              <w:start w:val="single" w:sz="12" w:space="0" w:color="000000"/>
              <w:end w:val="single" w:sz="6" w:space="0" w:color="000000"/>
            </w:tcBorders>
          </w:tcPr>
          <w:p>
            <w:pPr>
              <w:pStyle w:val="Normal"/>
              <w:snapToGrid w:val="false"/>
              <w:jc w:val="end"/>
              <w:rPr>
                <w:b/>
                <w:color w:val="000000"/>
                <w:sz w:val="16"/>
                <w:lang w:eastAsia="en-US"/>
              </w:rPr>
            </w:pPr>
            <w:r>
              <w:rPr>
                <w:b/>
                <w:color w:val="000000"/>
                <w:sz w:val="16"/>
                <w:lang w:eastAsia="en-US"/>
              </w:rPr>
            </w:r>
          </w:p>
        </w:tc>
        <w:tc>
          <w:tcPr>
            <w:tcW w:w="276" w:type="dxa"/>
            <w:tcBorders>
              <w:start w:val="single" w:sz="6"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$5,986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17.73%</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27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0.24%</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6.74%</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$361,567 </w:t>
            </w:r>
          </w:p>
        </w:tc>
        <w:tc>
          <w:tcPr>
            <w:tcW w:w="9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GLOBAL PRODUCTS</w:t>
            </w:r>
          </w:p>
        </w:tc>
        <w:tc>
          <w:tcPr>
            <w:tcW w:w="165" w:type="dxa"/>
            <w:tcBorders>
              <w:start w:val="single" w:sz="12" w:space="0" w:color="000000"/>
              <w:end w:val="single" w:sz="6" w:space="0" w:color="000000"/>
            </w:tcBorders>
          </w:tcPr>
          <w:p>
            <w:pPr>
              <w:pStyle w:val="Normal"/>
              <w:snapToGrid w:val="false"/>
              <w:jc w:val="end"/>
              <w:rPr>
                <w:b/>
                <w:color w:val="000000"/>
                <w:sz w:val="16"/>
                <w:lang w:eastAsia="en-US"/>
              </w:rPr>
            </w:pPr>
            <w:r>
              <w:rPr>
                <w:b/>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$1,185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3.51%</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95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0.86%</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1.64%</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$87,923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EEDC</w:t>
            </w:r>
          </w:p>
        </w:tc>
        <w:tc>
          <w:tcPr>
            <w:tcW w:w="165" w:type="dxa"/>
            <w:tcBorders>
              <w:start w:val="single" w:sz="12" w:space="0" w:color="000000"/>
              <w:end w:val="single" w:sz="6" w:space="0" w:color="000000"/>
            </w:tcBorders>
          </w:tcPr>
          <w:p>
            <w:pPr>
              <w:pStyle w:val="Normal"/>
              <w:snapToGrid w:val="false"/>
              <w:jc w:val="end"/>
              <w:rPr>
                <w:b/>
                <w:color w:val="000000"/>
                <w:sz w:val="16"/>
                <w:lang w:eastAsia="en-US"/>
              </w:rPr>
            </w:pPr>
            <w:r>
              <w:rPr>
                <w:b/>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12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0.11%</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0.04%</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$2,188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80"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ECI</w:t>
            </w:r>
          </w:p>
        </w:tc>
        <w:tc>
          <w:tcPr>
            <w:tcW w:w="165" w:type="dxa"/>
            <w:tcBorders>
              <w:start w:val="single" w:sz="12" w:space="0" w:color="000000"/>
              <w:end w:val="single" w:sz="6" w:space="0" w:color="000000"/>
            </w:tcBorders>
          </w:tcPr>
          <w:p>
            <w:pPr>
              <w:pStyle w:val="Normal"/>
              <w:snapToGrid w:val="false"/>
              <w:jc w:val="end"/>
              <w:rPr>
                <w:b/>
                <w:color w:val="000000"/>
                <w:sz w:val="16"/>
                <w:lang w:eastAsia="en-US"/>
              </w:rPr>
            </w:pPr>
            <w:r>
              <w:rPr>
                <w:b/>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$354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1.05%</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333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3.02%</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1.53%</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$81,807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GPG</w:t>
            </w:r>
          </w:p>
        </w:tc>
        <w:tc>
          <w:tcPr>
            <w:tcW w:w="165" w:type="dxa"/>
            <w:tcBorders>
              <w:start w:val="single" w:sz="12" w:space="0" w:color="000000"/>
              <w:end w:val="single" w:sz="6" w:space="0" w:color="000000"/>
            </w:tcBorders>
          </w:tcPr>
          <w:p>
            <w:pPr>
              <w:pStyle w:val="Normal"/>
              <w:snapToGrid w:val="false"/>
              <w:jc w:val="end"/>
              <w:rPr>
                <w:b/>
                <w:color w:val="000000"/>
                <w:sz w:val="16"/>
                <w:lang w:eastAsia="en-US"/>
              </w:rPr>
            </w:pPr>
            <w:r>
              <w:rPr>
                <w:b/>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Northern Natural Gas</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$473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1.40%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982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8.90%</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3.86%</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$207,230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Transwestern</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$149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0.44%</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180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1.63%</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0.78%</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$41,697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Citrus</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35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0.32%</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0.12%</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$6,382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Florida Gas Transmission</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$135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0.40%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329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2.98%</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1.27%</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$68,030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FGT Phase III</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$151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0.45%</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0.17%</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$8,997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HPL - Pipeline Ops.</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Louisiana Resources Inc.</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Northern Plains Natural Gas</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GPG Executive</w:t>
            </w:r>
          </w:p>
        </w:tc>
        <w:tc>
          <w:tcPr>
            <w:tcW w:w="165" w:type="dxa"/>
            <w:tcBorders>
              <w:start w:val="single" w:sz="12" w:space="0" w:color="000000"/>
              <w:end w:val="single" w:sz="6" w:space="0" w:color="000000"/>
            </w:tcBorders>
          </w:tcPr>
          <w:p>
            <w:pPr>
              <w:pStyle w:val="Normal"/>
              <w:rPr>
                <w:color w:val="000000"/>
                <w:sz w:val="16"/>
                <w:lang w:eastAsia="en-US"/>
              </w:rPr>
            </w:pPr>
            <w:r>
              <w:rPr>
                <w:color w:val="000000"/>
                <w:sz w:val="16"/>
                <w:lang w:eastAsia="en-US"/>
              </w:rPr>
              <w:t xml:space="preserve"> </w:t>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274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2.48%</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0.93%</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$49,958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Mont Belvieu Storage</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$12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0.04%</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22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0.20%</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0.09%</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$4,726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Clean Fuels - Houston - MTBE</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$136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0.40%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136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1.23%</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0.61%</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$32,900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Methanol</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$37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0.11%</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59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0.53%</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0.24%</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$12,962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EOTT</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$80,000 </w:t>
            </w:r>
          </w:p>
        </w:tc>
        <w:tc>
          <w:tcPr>
            <w:tcW w:w="9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(1)</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EI</w:t>
            </w:r>
          </w:p>
        </w:tc>
        <w:tc>
          <w:tcPr>
            <w:tcW w:w="165" w:type="dxa"/>
            <w:tcBorders>
              <w:start w:val="single" w:sz="12" w:space="0" w:color="000000"/>
              <w:end w:val="single" w:sz="6" w:space="0" w:color="000000"/>
            </w:tcBorders>
          </w:tcPr>
          <w:p>
            <w:pPr>
              <w:pStyle w:val="Normal"/>
              <w:snapToGrid w:val="false"/>
              <w:jc w:val="end"/>
              <w:rPr>
                <w:b/>
                <w:color w:val="000000"/>
                <w:sz w:val="16"/>
                <w:lang w:eastAsia="en-US"/>
              </w:rPr>
            </w:pPr>
            <w:r>
              <w:rPr>
                <w:b/>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9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c>
          <w:tcPr>
            <w:tcW w:w="9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 xml:space="preserve"> </w:t>
            </w:r>
          </w:p>
        </w:tc>
      </w:tr>
      <w:tr>
        <w:trPr>
          <w:trHeight w:val="180"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Consolidated</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$134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0.40%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967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8.76%</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3.44%</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$184,297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Puerto Rico</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$72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0.21%</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0.02%</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$10,000,000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100.00%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25.09%</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$1,345,754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NEPCO</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$250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0.74%</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263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2.38%</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1.17%</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$62,848 </w:t>
            </w:r>
          </w:p>
        </w:tc>
        <w:tc>
          <w:tcPr>
            <w:tcW w:w="9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TDEC</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14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0.13%</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0.05%</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$2,553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EECC</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rPr>
                <w:b/>
                <w:color w:val="000000"/>
                <w:sz w:val="16"/>
                <w:lang w:eastAsia="en-US"/>
              </w:rPr>
            </w:pPr>
            <w:r>
              <w:rPr>
                <w:b/>
                <w:color w:val="000000"/>
                <w:sz w:val="16"/>
                <w:lang w:eastAsia="en-US"/>
              </w:rPr>
              <w:t xml:space="preserve"> </w:t>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$1,000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2.96%</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352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3.19%</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2.31%</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$123,760 </w:t>
            </w:r>
          </w:p>
        </w:tc>
        <w:tc>
          <w:tcPr>
            <w:tcW w:w="9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EES</w:t>
            </w:r>
          </w:p>
        </w:tc>
        <w:tc>
          <w:tcPr>
            <w:tcW w:w="165" w:type="dxa"/>
            <w:tcBorders>
              <w:start w:val="single" w:sz="12" w:space="0" w:color="000000"/>
              <w:end w:val="single" w:sz="6" w:space="0" w:color="000000"/>
            </w:tcBorders>
          </w:tcPr>
          <w:p>
            <w:pPr>
              <w:pStyle w:val="Normal"/>
              <w:snapToGrid w:val="false"/>
              <w:jc w:val="end"/>
              <w:rPr>
                <w:b/>
                <w:color w:val="000000"/>
                <w:sz w:val="16"/>
                <w:lang w:eastAsia="en-US"/>
              </w:rPr>
            </w:pPr>
            <w:r>
              <w:rPr>
                <w:b/>
                <w:color w:val="000000"/>
                <w:sz w:val="16"/>
                <w:lang w:eastAsia="en-US"/>
              </w:rPr>
            </w:r>
          </w:p>
        </w:tc>
        <w:tc>
          <w:tcPr>
            <w:tcW w:w="276" w:type="dxa"/>
            <w:tcBorders>
              <w:start w:val="single" w:sz="6"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$6,884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20.39%</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970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8.79%</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10.94%</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$587,007 </w:t>
            </w:r>
          </w:p>
        </w:tc>
        <w:tc>
          <w:tcPr>
            <w:tcW w:w="90"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Wind Corp</w:t>
            </w:r>
          </w:p>
        </w:tc>
        <w:tc>
          <w:tcPr>
            <w:tcW w:w="165" w:type="dxa"/>
            <w:tcBorders>
              <w:start w:val="single" w:sz="12" w:space="0" w:color="000000"/>
              <w:end w:val="single" w:sz="6" w:space="0" w:color="000000"/>
            </w:tcBorders>
          </w:tcPr>
          <w:p>
            <w:pPr>
              <w:pStyle w:val="Normal"/>
              <w:snapToGrid w:val="false"/>
              <w:jc w:val="end"/>
              <w:rPr>
                <w:color w:val="000000"/>
                <w:sz w:val="16"/>
                <w:lang w:eastAsia="en-US"/>
              </w:rPr>
            </w:pPr>
            <w:r>
              <w:rPr>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$648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1.92%</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381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3.45%</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2.01%</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$108,076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LIMBACH</w:t>
            </w:r>
          </w:p>
        </w:tc>
        <w:tc>
          <w:tcPr>
            <w:tcW w:w="165" w:type="dxa"/>
            <w:tcBorders>
              <w:start w:val="single" w:sz="12" w:space="0" w:color="000000"/>
              <w:end w:val="single" w:sz="6" w:space="0" w:color="000000"/>
            </w:tcBorders>
          </w:tcPr>
          <w:p>
            <w:pPr>
              <w:pStyle w:val="Normal"/>
              <w:snapToGrid w:val="false"/>
              <w:jc w:val="end"/>
              <w:rPr>
                <w:b/>
                <w:color w:val="000000"/>
                <w:sz w:val="16"/>
                <w:lang w:eastAsia="en-US"/>
              </w:rPr>
            </w:pPr>
            <w:r>
              <w:rPr>
                <w:b/>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9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260" w:type="dxa"/>
            <w:tcBorders>
              <w:start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$270,000 </w:t>
            </w:r>
          </w:p>
        </w:tc>
        <w:tc>
          <w:tcPr>
            <w:tcW w:w="90"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(1)</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PGE</w:t>
            </w:r>
          </w:p>
        </w:tc>
        <w:tc>
          <w:tcPr>
            <w:tcW w:w="165" w:type="dxa"/>
            <w:tcBorders>
              <w:start w:val="single" w:sz="12" w:space="0" w:color="000000"/>
              <w:end w:val="single" w:sz="6" w:space="0" w:color="000000"/>
            </w:tcBorders>
          </w:tcPr>
          <w:p>
            <w:pPr>
              <w:pStyle w:val="Normal"/>
              <w:snapToGrid w:val="false"/>
              <w:jc w:val="end"/>
              <w:rPr>
                <w:b/>
                <w:color w:val="000000"/>
                <w:sz w:val="16"/>
                <w:lang w:eastAsia="en-US"/>
              </w:rPr>
            </w:pPr>
            <w:r>
              <w:rPr>
                <w:b/>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$1,096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3.25%</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2,752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24.94%</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10.57%</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$567,072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PORTLAND GEN. HOLDINGS</w:t>
            </w:r>
          </w:p>
        </w:tc>
        <w:tc>
          <w:tcPr>
            <w:tcW w:w="165" w:type="dxa"/>
            <w:tcBorders>
              <w:start w:val="single" w:sz="12" w:space="0" w:color="000000"/>
              <w:end w:val="single" w:sz="6" w:space="0" w:color="000000"/>
            </w:tcBorders>
          </w:tcPr>
          <w:p>
            <w:pPr>
              <w:pStyle w:val="Normal"/>
              <w:snapToGrid w:val="false"/>
              <w:jc w:val="end"/>
              <w:rPr>
                <w:b/>
                <w:color w:val="000000"/>
                <w:sz w:val="16"/>
                <w:lang w:eastAsia="en-US"/>
              </w:rPr>
            </w:pPr>
            <w:r>
              <w:rPr>
                <w:b/>
                <w:color w:val="000000"/>
                <w:sz w:val="16"/>
                <w:lang w:eastAsia="en-US"/>
              </w:rPr>
            </w:r>
          </w:p>
        </w:tc>
        <w:tc>
          <w:tcPr>
            <w:tcW w:w="276" w:type="dxa"/>
            <w:tcBorders>
              <w:start w:val="single" w:sz="6" w:space="0" w:color="000000"/>
              <w:end w:val="single" w:sz="12" w:space="0" w:color="000000"/>
            </w:tcBorders>
          </w:tcPr>
          <w:p>
            <w:pPr>
              <w:pStyle w:val="Normal"/>
              <w:snapToGrid w:val="false"/>
              <w:rPr>
                <w:color w:val="000000"/>
                <w:sz w:val="16"/>
                <w:lang w:eastAsia="en-US"/>
              </w:rPr>
            </w:pPr>
            <w:r>
              <w:rPr>
                <w:color w:val="000000"/>
                <w:sz w:val="16"/>
                <w:lang w:eastAsia="en-US"/>
              </w:rPr>
            </w:r>
          </w:p>
        </w:tc>
        <w:tc>
          <w:tcPr>
            <w:tcW w:w="1337"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6 </w:t>
            </w:r>
          </w:p>
        </w:tc>
        <w:tc>
          <w:tcPr>
            <w:tcW w:w="126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0.05%</w:t>
            </w:r>
          </w:p>
        </w:tc>
        <w:tc>
          <w:tcPr>
            <w:tcW w:w="99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0.02%</w:t>
            </w:r>
          </w:p>
        </w:tc>
        <w:tc>
          <w:tcPr>
            <w:tcW w:w="144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$1,094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bottom w:val="single" w:sz="12" w:space="0" w:color="000000"/>
              <w:end w:val="single" w:sz="12" w:space="0" w:color="000000"/>
            </w:tcBorders>
          </w:tcPr>
          <w:p>
            <w:pPr>
              <w:pStyle w:val="Normal"/>
              <w:rPr>
                <w:b/>
                <w:color w:val="000000"/>
                <w:sz w:val="16"/>
                <w:lang w:eastAsia="en-US"/>
              </w:rPr>
            </w:pPr>
            <w:r>
              <w:rPr>
                <w:b/>
                <w:color w:val="000000"/>
                <w:sz w:val="16"/>
                <w:lang w:eastAsia="en-US"/>
              </w:rPr>
              <w:t>PORTLAND GEN. OPERATIONS</w:t>
            </w:r>
          </w:p>
        </w:tc>
        <w:tc>
          <w:tcPr>
            <w:tcW w:w="165" w:type="dxa"/>
            <w:tcBorders>
              <w:start w:val="single" w:sz="12" w:space="0" w:color="000000"/>
              <w:end w:val="single" w:sz="6" w:space="0" w:color="000000"/>
            </w:tcBorders>
          </w:tcPr>
          <w:p>
            <w:pPr>
              <w:pStyle w:val="Normal"/>
              <w:snapToGrid w:val="false"/>
              <w:jc w:val="end"/>
              <w:rPr>
                <w:b/>
                <w:color w:val="000000"/>
                <w:sz w:val="16"/>
                <w:lang w:eastAsia="en-US"/>
              </w:rPr>
            </w:pPr>
            <w:r>
              <w:rPr>
                <w:b/>
                <w:color w:val="000000"/>
                <w:sz w:val="16"/>
                <w:lang w:eastAsia="en-US"/>
              </w:rPr>
            </w:r>
          </w:p>
        </w:tc>
        <w:tc>
          <w:tcPr>
            <w:tcW w:w="276" w:type="dxa"/>
            <w:tcBorders>
              <w:start w:val="single" w:sz="6" w:space="0" w:color="000000"/>
              <w:bottom w:val="single" w:sz="12" w:space="0" w:color="000000"/>
              <w:end w:val="single" w:sz="12" w:space="0" w:color="000000"/>
            </w:tcBorders>
          </w:tcPr>
          <w:p>
            <w:pPr>
              <w:pStyle w:val="Normal"/>
              <w:rPr>
                <w:b/>
                <w:color w:val="000000"/>
                <w:sz w:val="16"/>
                <w:lang w:eastAsia="en-US"/>
              </w:rPr>
            </w:pPr>
            <w:r>
              <w:rPr>
                <w:b/>
                <w:color w:val="000000"/>
                <w:sz w:val="16"/>
                <w:lang w:eastAsia="en-US"/>
              </w:rPr>
              <w:t xml:space="preserve"> </w:t>
            </w:r>
          </w:p>
        </w:tc>
        <w:tc>
          <w:tcPr>
            <w:tcW w:w="1337" w:type="dxa"/>
            <w:tcBorders>
              <w:start w:val="single" w:sz="12"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$62 </w:t>
            </w:r>
          </w:p>
        </w:tc>
        <w:tc>
          <w:tcPr>
            <w:tcW w:w="117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0.18%</w:t>
            </w:r>
          </w:p>
        </w:tc>
        <w:tc>
          <w:tcPr>
            <w:tcW w:w="108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35 </w:t>
            </w:r>
          </w:p>
        </w:tc>
        <w:tc>
          <w:tcPr>
            <w:tcW w:w="126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0.32%</w:t>
            </w:r>
          </w:p>
        </w:tc>
        <w:tc>
          <w:tcPr>
            <w:tcW w:w="99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810"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260" w:type="dxa"/>
            <w:tcBorders>
              <w:start w:val="single" w:sz="6"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0.19%</w:t>
            </w:r>
          </w:p>
        </w:tc>
        <w:tc>
          <w:tcPr>
            <w:tcW w:w="1440" w:type="dxa"/>
            <w:tcBorders>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$10,076 </w:t>
            </w:r>
          </w:p>
        </w:tc>
        <w:tc>
          <w:tcPr>
            <w:tcW w:w="90"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r>
      <w:tr>
        <w:trPr>
          <w:trHeight w:val="194" w:hRule="atLeast"/>
        </w:trPr>
        <w:tc>
          <w:tcPr>
            <w:tcW w:w="2662" w:type="dxa"/>
            <w:tcBorders>
              <w:top w:val="single" w:sz="12" w:space="0" w:color="000000"/>
              <w:bottom w:val="single" w:sz="12" w:space="0" w:color="000000"/>
            </w:tcBorders>
          </w:tcPr>
          <w:p>
            <w:pPr>
              <w:pStyle w:val="Normal"/>
              <w:snapToGrid w:val="false"/>
              <w:rPr>
                <w:b/>
                <w:color w:val="000000"/>
                <w:sz w:val="16"/>
                <w:lang w:eastAsia="en-US"/>
              </w:rPr>
            </w:pPr>
            <w:r>
              <w:rPr>
                <w:b/>
                <w:color w:val="000000"/>
                <w:sz w:val="16"/>
                <w:lang w:eastAsia="en-US"/>
              </w:rPr>
            </w:r>
          </w:p>
        </w:tc>
        <w:tc>
          <w:tcPr>
            <w:tcW w:w="165" w:type="dxa"/>
            <w:tcBorders/>
          </w:tcPr>
          <w:p>
            <w:pPr>
              <w:pStyle w:val="Normal"/>
              <w:snapToGrid w:val="false"/>
              <w:jc w:val="end"/>
              <w:rPr>
                <w:color w:val="000000"/>
                <w:sz w:val="16"/>
                <w:lang w:eastAsia="en-US"/>
              </w:rPr>
            </w:pPr>
            <w:r>
              <w:rPr>
                <w:color w:val="000000"/>
                <w:sz w:val="16"/>
                <w:lang w:eastAsia="en-US"/>
              </w:rPr>
            </w:r>
          </w:p>
        </w:tc>
        <w:tc>
          <w:tcPr>
            <w:tcW w:w="276" w:type="dxa"/>
            <w:tcBorders>
              <w:top w:val="single" w:sz="12" w:space="0" w:color="000000"/>
            </w:tcBorders>
          </w:tcPr>
          <w:p>
            <w:pPr>
              <w:pStyle w:val="Normal"/>
              <w:snapToGrid w:val="false"/>
              <w:rPr>
                <w:b/>
                <w:color w:val="000000"/>
                <w:sz w:val="16"/>
                <w:lang w:eastAsia="en-US"/>
              </w:rPr>
            </w:pPr>
            <w:r>
              <w:rPr>
                <w:b/>
                <w:color w:val="000000"/>
                <w:sz w:val="16"/>
                <w:lang w:eastAsia="en-US"/>
              </w:rPr>
            </w:r>
          </w:p>
        </w:tc>
        <w:tc>
          <w:tcPr>
            <w:tcW w:w="1337" w:type="dxa"/>
            <w:tcBorders>
              <w:top w:val="single" w:sz="12" w:space="0" w:color="000000"/>
              <w:bottom w:val="single" w:sz="12" w:space="0" w:color="000000"/>
            </w:tcBorders>
          </w:tcPr>
          <w:p>
            <w:pPr>
              <w:pStyle w:val="Normal"/>
              <w:snapToGrid w:val="false"/>
              <w:jc w:val="center"/>
              <w:rPr>
                <w:b/>
                <w:color w:val="000000"/>
                <w:sz w:val="16"/>
                <w:lang w:eastAsia="en-US"/>
              </w:rPr>
            </w:pPr>
            <w:r>
              <w:rPr>
                <w:b/>
                <w:color w:val="000000"/>
                <w:sz w:val="16"/>
                <w:lang w:eastAsia="en-US"/>
              </w:rPr>
            </w:r>
          </w:p>
        </w:tc>
        <w:tc>
          <w:tcPr>
            <w:tcW w:w="117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108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126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99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81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126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1440" w:type="dxa"/>
            <w:tcBorders>
              <w:top w:val="single" w:sz="12" w:space="0" w:color="000000"/>
              <w:bottom w:val="single" w:sz="12" w:space="0" w:color="000000"/>
            </w:tcBorders>
          </w:tcPr>
          <w:p>
            <w:pPr>
              <w:pStyle w:val="Normal"/>
              <w:snapToGrid w:val="false"/>
              <w:jc w:val="center"/>
              <w:rPr>
                <w:b/>
                <w:color w:val="000000"/>
                <w:sz w:val="16"/>
                <w:lang w:eastAsia="en-US"/>
              </w:rPr>
            </w:pPr>
            <w:r>
              <w:rPr>
                <w:b/>
                <w:color w:val="000000"/>
                <w:sz w:val="16"/>
                <w:lang w:eastAsia="en-US"/>
              </w:rPr>
            </w:r>
          </w:p>
        </w:tc>
        <w:tc>
          <w:tcPr>
            <w:tcW w:w="90" w:type="dxa"/>
            <w:tcBorders/>
          </w:tcPr>
          <w:p>
            <w:pPr>
              <w:pStyle w:val="Normal"/>
              <w:snapToGrid w:val="false"/>
              <w:rPr>
                <w:b/>
                <w:color w:val="000000"/>
                <w:sz w:val="16"/>
                <w:lang w:eastAsia="en-US"/>
              </w:rPr>
            </w:pPr>
            <w:r>
              <w:rPr>
                <w:b/>
                <w:color w:val="000000"/>
                <w:sz w:val="16"/>
                <w:lang w:eastAsia="en-US"/>
              </w:rPr>
            </w:r>
          </w:p>
        </w:tc>
      </w:tr>
      <w:tr>
        <w:trPr>
          <w:trHeight w:val="324" w:hRule="atLeast"/>
        </w:trPr>
        <w:tc>
          <w:tcPr>
            <w:tcW w:w="2662" w:type="dxa"/>
            <w:tcBorders>
              <w:top w:val="single" w:sz="12" w:space="0" w:color="000000"/>
              <w:start w:val="single" w:sz="12" w:space="0" w:color="000000"/>
              <w:bottom w:val="single" w:sz="12" w:space="0" w:color="000000"/>
              <w:end w:val="single" w:sz="12" w:space="0" w:color="000000"/>
            </w:tcBorders>
            <w:shd w:fill="FFFFFF" w:val="clear"/>
          </w:tcPr>
          <w:p>
            <w:pPr>
              <w:pStyle w:val="Normal"/>
              <w:rPr>
                <w:b/>
                <w:color w:val="000000"/>
                <w:sz w:val="16"/>
                <w:lang w:eastAsia="en-US"/>
              </w:rPr>
            </w:pPr>
            <w:r>
              <w:rPr>
                <w:b/>
                <w:color w:val="000000"/>
                <w:sz w:val="16"/>
                <w:lang w:eastAsia="en-US"/>
              </w:rPr>
              <w:t xml:space="preserve">TOTAL </w:t>
            </w:r>
          </w:p>
        </w:tc>
        <w:tc>
          <w:tcPr>
            <w:tcW w:w="165" w:type="dxa"/>
            <w:tcBorders>
              <w:start w:val="single" w:sz="12"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276" w:type="dxa"/>
            <w:tcBorders>
              <w:end w:val="single" w:sz="12" w:space="0" w:color="000000"/>
            </w:tcBorders>
            <w:shd w:fill="FFFFFF" w:val="clear"/>
          </w:tcPr>
          <w:p>
            <w:pPr>
              <w:pStyle w:val="Normal"/>
              <w:rPr>
                <w:color w:val="000000"/>
                <w:sz w:val="16"/>
                <w:lang w:eastAsia="en-US"/>
              </w:rPr>
            </w:pPr>
            <w:r>
              <w:rPr>
                <w:color w:val="000000"/>
                <w:sz w:val="16"/>
                <w:lang w:eastAsia="en-US"/>
              </w:rPr>
              <w:t xml:space="preserve"> </w:t>
            </w:r>
          </w:p>
        </w:tc>
        <w:tc>
          <w:tcPr>
            <w:tcW w:w="1337"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 xml:space="preserve">$33,764 </w:t>
            </w:r>
          </w:p>
        </w:tc>
        <w:tc>
          <w:tcPr>
            <w:tcW w:w="117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108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11,033</w:t>
            </w:r>
          </w:p>
        </w:tc>
        <w:tc>
          <w:tcPr>
            <w:tcW w:w="126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99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 xml:space="preserve">$10,000,000 </w:t>
            </w:r>
          </w:p>
        </w:tc>
        <w:tc>
          <w:tcPr>
            <w:tcW w:w="81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126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144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 xml:space="preserve">$5,746,900 </w:t>
            </w:r>
          </w:p>
        </w:tc>
        <w:tc>
          <w:tcPr>
            <w:tcW w:w="90" w:type="dxa"/>
            <w:tcBorders>
              <w:start w:val="single" w:sz="12" w:space="0" w:color="000000"/>
              <w:end w:val="single" w:sz="12" w:space="0" w:color="000000"/>
            </w:tcBorders>
            <w:shd w:fill="FFFFFF" w:val="clear"/>
          </w:tcPr>
          <w:p>
            <w:pPr>
              <w:pStyle w:val="Normal"/>
              <w:snapToGrid w:val="false"/>
              <w:rPr>
                <w:b/>
                <w:color w:val="000000"/>
                <w:sz w:val="16"/>
                <w:lang w:eastAsia="en-US"/>
              </w:rPr>
            </w:pPr>
            <w:r>
              <w:rPr>
                <w:b/>
                <w:color w:val="000000"/>
                <w:sz w:val="16"/>
                <w:lang w:eastAsia="en-US"/>
              </w:rPr>
            </w:r>
          </w:p>
        </w:tc>
      </w:tr>
      <w:tr>
        <w:trPr>
          <w:trHeight w:val="96" w:hRule="atLeast"/>
        </w:trPr>
        <w:tc>
          <w:tcPr>
            <w:tcW w:w="2662" w:type="dxa"/>
            <w:tcBorders>
              <w:top w:val="single" w:sz="12" w:space="0" w:color="000000"/>
            </w:tcBorders>
          </w:tcPr>
          <w:p>
            <w:pPr>
              <w:pStyle w:val="Normal"/>
              <w:snapToGrid w:val="false"/>
              <w:jc w:val="end"/>
              <w:rPr>
                <w:b/>
                <w:color w:val="000000"/>
                <w:sz w:val="16"/>
                <w:lang w:eastAsia="en-US"/>
              </w:rPr>
            </w:pPr>
            <w:r>
              <w:rPr>
                <w:b/>
                <w:color w:val="000000"/>
                <w:sz w:val="16"/>
                <w:lang w:eastAsia="en-US"/>
              </w:rPr>
            </w:r>
          </w:p>
        </w:tc>
        <w:tc>
          <w:tcPr>
            <w:tcW w:w="165" w:type="dxa"/>
            <w:tcBorders/>
          </w:tcPr>
          <w:p>
            <w:pPr>
              <w:pStyle w:val="Normal"/>
              <w:snapToGrid w:val="false"/>
              <w:jc w:val="end"/>
              <w:rPr>
                <w:color w:val="000000"/>
                <w:sz w:val="16"/>
                <w:lang w:eastAsia="en-US"/>
              </w:rPr>
            </w:pPr>
            <w:r>
              <w:rPr>
                <w:color w:val="000000"/>
                <w:sz w:val="16"/>
                <w:lang w:eastAsia="en-US"/>
              </w:rPr>
            </w:r>
          </w:p>
        </w:tc>
        <w:tc>
          <w:tcPr>
            <w:tcW w:w="276" w:type="dxa"/>
            <w:tcBorders/>
          </w:tcPr>
          <w:p>
            <w:pPr>
              <w:pStyle w:val="Normal"/>
              <w:snapToGrid w:val="false"/>
              <w:rPr>
                <w:color w:val="000000"/>
                <w:sz w:val="16"/>
                <w:lang w:eastAsia="en-US"/>
              </w:rPr>
            </w:pPr>
            <w:r>
              <w:rPr>
                <w:color w:val="000000"/>
                <w:sz w:val="16"/>
                <w:lang w:eastAsia="en-US"/>
              </w:rPr>
            </w:r>
          </w:p>
        </w:tc>
        <w:tc>
          <w:tcPr>
            <w:tcW w:w="1337" w:type="dxa"/>
            <w:tcBorders>
              <w:top w:val="single" w:sz="12" w:space="0" w:color="000000"/>
            </w:tcBorders>
          </w:tcPr>
          <w:p>
            <w:pPr>
              <w:pStyle w:val="Normal"/>
              <w:snapToGrid w:val="false"/>
              <w:rPr>
                <w:color w:val="000000"/>
                <w:sz w:val="16"/>
                <w:lang w:eastAsia="en-US"/>
              </w:rPr>
            </w:pPr>
            <w:r>
              <w:rPr>
                <w:color w:val="000000"/>
                <w:sz w:val="16"/>
                <w:lang w:eastAsia="en-US"/>
              </w:rPr>
            </w:r>
          </w:p>
        </w:tc>
        <w:tc>
          <w:tcPr>
            <w:tcW w:w="1170" w:type="dxa"/>
            <w:tcBorders>
              <w:top w:val="single" w:sz="12" w:space="0" w:color="000000"/>
            </w:tcBorders>
          </w:tcPr>
          <w:p>
            <w:pPr>
              <w:pStyle w:val="Normal"/>
              <w:snapToGrid w:val="false"/>
              <w:rPr>
                <w:color w:val="000000"/>
                <w:sz w:val="16"/>
                <w:lang w:eastAsia="en-US"/>
              </w:rPr>
            </w:pPr>
            <w:r>
              <w:rPr>
                <w:color w:val="000000"/>
                <w:sz w:val="16"/>
                <w:lang w:eastAsia="en-US"/>
              </w:rPr>
            </w:r>
          </w:p>
        </w:tc>
        <w:tc>
          <w:tcPr>
            <w:tcW w:w="1080" w:type="dxa"/>
            <w:tcBorders>
              <w:top w:val="single" w:sz="12" w:space="0" w:color="000000"/>
            </w:tcBorders>
          </w:tcPr>
          <w:p>
            <w:pPr>
              <w:pStyle w:val="Normal"/>
              <w:snapToGrid w:val="false"/>
              <w:rPr>
                <w:color w:val="000000"/>
                <w:sz w:val="16"/>
                <w:lang w:eastAsia="en-US"/>
              </w:rPr>
            </w:pPr>
            <w:r>
              <w:rPr>
                <w:color w:val="000000"/>
                <w:sz w:val="16"/>
                <w:lang w:eastAsia="en-US"/>
              </w:rPr>
            </w:r>
          </w:p>
        </w:tc>
        <w:tc>
          <w:tcPr>
            <w:tcW w:w="1260" w:type="dxa"/>
            <w:tcBorders>
              <w:top w:val="single" w:sz="12" w:space="0" w:color="000000"/>
            </w:tcBorders>
          </w:tcPr>
          <w:p>
            <w:pPr>
              <w:pStyle w:val="Normal"/>
              <w:snapToGrid w:val="false"/>
              <w:rPr>
                <w:color w:val="000000"/>
                <w:sz w:val="16"/>
                <w:lang w:eastAsia="en-US"/>
              </w:rPr>
            </w:pPr>
            <w:r>
              <w:rPr>
                <w:color w:val="000000"/>
                <w:sz w:val="16"/>
                <w:lang w:eastAsia="en-US"/>
              </w:rPr>
            </w:r>
          </w:p>
        </w:tc>
        <w:tc>
          <w:tcPr>
            <w:tcW w:w="99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81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126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144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90" w:type="dxa"/>
            <w:tcBorders/>
          </w:tcPr>
          <w:p>
            <w:pPr>
              <w:pStyle w:val="Normal"/>
              <w:snapToGrid w:val="false"/>
              <w:rPr>
                <w:color w:val="000000"/>
                <w:sz w:val="16"/>
                <w:lang w:eastAsia="en-US"/>
              </w:rPr>
            </w:pPr>
            <w:r>
              <w:rPr>
                <w:color w:val="000000"/>
                <w:sz w:val="16"/>
                <w:lang w:eastAsia="en-US"/>
              </w:rPr>
            </w:r>
          </w:p>
        </w:tc>
      </w:tr>
      <w:tr>
        <w:trPr>
          <w:trHeight w:val="194" w:hRule="atLeast"/>
        </w:trPr>
        <w:tc>
          <w:tcPr>
            <w:tcW w:w="2662" w:type="dxa"/>
            <w:tcBorders/>
          </w:tcPr>
          <w:p>
            <w:pPr>
              <w:pStyle w:val="Normal"/>
              <w:rPr>
                <w:color w:val="000000"/>
                <w:sz w:val="16"/>
                <w:lang w:eastAsia="en-US"/>
              </w:rPr>
            </w:pPr>
            <w:r>
              <w:rPr>
                <w:color w:val="000000"/>
                <w:sz w:val="16"/>
                <w:lang w:eastAsia="en-US"/>
              </w:rPr>
              <w:t>Notes:</w:t>
            </w:r>
          </w:p>
        </w:tc>
        <w:tc>
          <w:tcPr>
            <w:tcW w:w="165" w:type="dxa"/>
            <w:tcBorders/>
          </w:tcPr>
          <w:p>
            <w:pPr>
              <w:pStyle w:val="Normal"/>
              <w:snapToGrid w:val="false"/>
              <w:jc w:val="end"/>
              <w:rPr>
                <w:color w:val="000000"/>
                <w:sz w:val="16"/>
                <w:lang w:eastAsia="en-US"/>
              </w:rPr>
            </w:pPr>
            <w:r>
              <w:rPr>
                <w:color w:val="000000"/>
                <w:sz w:val="16"/>
                <w:lang w:eastAsia="en-US"/>
              </w:rPr>
            </w:r>
          </w:p>
        </w:tc>
        <w:tc>
          <w:tcPr>
            <w:tcW w:w="276" w:type="dxa"/>
            <w:tcBorders/>
          </w:tcPr>
          <w:p>
            <w:pPr>
              <w:pStyle w:val="Normal"/>
              <w:snapToGrid w:val="false"/>
              <w:rPr>
                <w:color w:val="000000"/>
                <w:sz w:val="16"/>
                <w:lang w:eastAsia="en-US"/>
              </w:rPr>
            </w:pPr>
            <w:r>
              <w:rPr>
                <w:color w:val="000000"/>
                <w:sz w:val="16"/>
                <w:lang w:eastAsia="en-US"/>
              </w:rPr>
            </w:r>
          </w:p>
        </w:tc>
        <w:tc>
          <w:tcPr>
            <w:tcW w:w="1337" w:type="dxa"/>
            <w:tcBorders/>
          </w:tcPr>
          <w:p>
            <w:pPr>
              <w:pStyle w:val="Normal"/>
              <w:snapToGrid w:val="false"/>
              <w:rPr>
                <w:color w:val="000000"/>
                <w:sz w:val="16"/>
                <w:lang w:eastAsia="en-US"/>
              </w:rPr>
            </w:pPr>
            <w:r>
              <w:rPr>
                <w:color w:val="000000"/>
                <w:sz w:val="16"/>
                <w:lang w:eastAsia="en-US"/>
              </w:rPr>
            </w:r>
          </w:p>
        </w:tc>
        <w:tc>
          <w:tcPr>
            <w:tcW w:w="1170" w:type="dxa"/>
            <w:tcBorders/>
          </w:tcPr>
          <w:p>
            <w:pPr>
              <w:pStyle w:val="Normal"/>
              <w:snapToGrid w:val="false"/>
              <w:rPr>
                <w:color w:val="000000"/>
                <w:sz w:val="16"/>
                <w:lang w:eastAsia="en-US"/>
              </w:rPr>
            </w:pPr>
            <w:r>
              <w:rPr>
                <w:color w:val="000000"/>
                <w:sz w:val="16"/>
                <w:lang w:eastAsia="en-US"/>
              </w:rPr>
            </w:r>
          </w:p>
        </w:tc>
        <w:tc>
          <w:tcPr>
            <w:tcW w:w="1080" w:type="dxa"/>
            <w:tcBorders/>
          </w:tcPr>
          <w:p>
            <w:pPr>
              <w:pStyle w:val="Normal"/>
              <w:snapToGrid w:val="false"/>
              <w:rPr>
                <w:color w:val="000000"/>
                <w:sz w:val="16"/>
                <w:lang w:eastAsia="en-US"/>
              </w:rPr>
            </w:pPr>
            <w:r>
              <w:rPr>
                <w:color w:val="000000"/>
                <w:sz w:val="16"/>
                <w:lang w:eastAsia="en-US"/>
              </w:rPr>
            </w:r>
          </w:p>
        </w:tc>
        <w:tc>
          <w:tcPr>
            <w:tcW w:w="1260" w:type="dxa"/>
            <w:tcBorders/>
          </w:tcPr>
          <w:p>
            <w:pPr>
              <w:pStyle w:val="Normal"/>
              <w:snapToGrid w:val="false"/>
              <w:rPr>
                <w:color w:val="000000"/>
                <w:sz w:val="16"/>
                <w:lang w:eastAsia="en-US"/>
              </w:rPr>
            </w:pPr>
            <w:r>
              <w:rPr>
                <w:color w:val="000000"/>
                <w:sz w:val="16"/>
                <w:lang w:eastAsia="en-US"/>
              </w:rPr>
            </w:r>
          </w:p>
        </w:tc>
        <w:tc>
          <w:tcPr>
            <w:tcW w:w="990" w:type="dxa"/>
            <w:tcBorders/>
          </w:tcPr>
          <w:p>
            <w:pPr>
              <w:pStyle w:val="Normal"/>
              <w:snapToGrid w:val="false"/>
              <w:jc w:val="end"/>
              <w:rPr>
                <w:color w:val="000000"/>
                <w:sz w:val="16"/>
                <w:lang w:eastAsia="en-US"/>
              </w:rPr>
            </w:pPr>
            <w:r>
              <w:rPr>
                <w:color w:val="000000"/>
                <w:sz w:val="16"/>
                <w:lang w:eastAsia="en-US"/>
              </w:rPr>
            </w:r>
          </w:p>
        </w:tc>
        <w:tc>
          <w:tcPr>
            <w:tcW w:w="810" w:type="dxa"/>
            <w:tcBorders/>
          </w:tcPr>
          <w:p>
            <w:pPr>
              <w:pStyle w:val="Normal"/>
              <w:snapToGrid w:val="false"/>
              <w:jc w:val="end"/>
              <w:rPr>
                <w:color w:val="000000"/>
                <w:sz w:val="16"/>
                <w:lang w:eastAsia="en-US"/>
              </w:rPr>
            </w:pPr>
            <w:r>
              <w:rPr>
                <w:color w:val="000000"/>
                <w:sz w:val="16"/>
                <w:lang w:eastAsia="en-US"/>
              </w:rPr>
            </w:r>
          </w:p>
        </w:tc>
        <w:tc>
          <w:tcPr>
            <w:tcW w:w="1260"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c>
          <w:tcPr>
            <w:tcW w:w="90" w:type="dxa"/>
            <w:tcBorders/>
          </w:tcPr>
          <w:p>
            <w:pPr>
              <w:pStyle w:val="Normal"/>
              <w:snapToGrid w:val="false"/>
              <w:rPr>
                <w:color w:val="000000"/>
                <w:sz w:val="16"/>
                <w:lang w:eastAsia="en-US"/>
              </w:rPr>
            </w:pPr>
            <w:r>
              <w:rPr>
                <w:color w:val="000000"/>
                <w:sz w:val="16"/>
                <w:lang w:eastAsia="en-US"/>
              </w:rPr>
            </w:r>
          </w:p>
        </w:tc>
      </w:tr>
      <w:tr>
        <w:trPr>
          <w:trHeight w:val="242" w:hRule="atLeast"/>
        </w:trPr>
        <w:tc>
          <w:tcPr>
            <w:tcW w:w="2662" w:type="dxa"/>
            <w:tcBorders/>
          </w:tcPr>
          <w:p>
            <w:pPr>
              <w:pStyle w:val="Normal"/>
              <w:rPr>
                <w:color w:val="000000"/>
                <w:sz w:val="16"/>
                <w:lang w:eastAsia="en-US"/>
              </w:rPr>
            </w:pPr>
            <w:r>
              <w:rPr>
                <w:color w:val="000000"/>
                <w:sz w:val="16"/>
                <w:lang w:eastAsia="en-US"/>
              </w:rPr>
              <w:t>(1)  Direct Charges</w:t>
            </w:r>
          </w:p>
        </w:tc>
        <w:tc>
          <w:tcPr>
            <w:tcW w:w="165" w:type="dxa"/>
            <w:tcBorders/>
          </w:tcPr>
          <w:p>
            <w:pPr>
              <w:pStyle w:val="Normal"/>
              <w:snapToGrid w:val="false"/>
              <w:jc w:val="end"/>
              <w:rPr>
                <w:color w:val="000000"/>
                <w:sz w:val="16"/>
                <w:lang w:eastAsia="en-US"/>
              </w:rPr>
            </w:pPr>
            <w:r>
              <w:rPr>
                <w:color w:val="000000"/>
                <w:sz w:val="16"/>
                <w:lang w:eastAsia="en-US"/>
              </w:rPr>
            </w:r>
          </w:p>
        </w:tc>
        <w:tc>
          <w:tcPr>
            <w:tcW w:w="276" w:type="dxa"/>
            <w:tcBorders/>
          </w:tcPr>
          <w:p>
            <w:pPr>
              <w:pStyle w:val="Normal"/>
              <w:snapToGrid w:val="false"/>
              <w:rPr>
                <w:color w:val="000000"/>
                <w:sz w:val="16"/>
                <w:lang w:eastAsia="en-US"/>
              </w:rPr>
            </w:pPr>
            <w:r>
              <w:rPr>
                <w:color w:val="000000"/>
                <w:sz w:val="16"/>
                <w:lang w:eastAsia="en-US"/>
              </w:rPr>
            </w:r>
          </w:p>
        </w:tc>
        <w:tc>
          <w:tcPr>
            <w:tcW w:w="1337" w:type="dxa"/>
            <w:tcBorders/>
          </w:tcPr>
          <w:p>
            <w:pPr>
              <w:pStyle w:val="Normal"/>
              <w:snapToGrid w:val="false"/>
              <w:rPr>
                <w:color w:val="000000"/>
                <w:sz w:val="16"/>
                <w:lang w:eastAsia="en-US"/>
              </w:rPr>
            </w:pPr>
            <w:r>
              <w:rPr>
                <w:color w:val="000000"/>
                <w:sz w:val="16"/>
                <w:lang w:eastAsia="en-US"/>
              </w:rPr>
            </w:r>
          </w:p>
        </w:tc>
        <w:tc>
          <w:tcPr>
            <w:tcW w:w="1170" w:type="dxa"/>
            <w:tcBorders/>
          </w:tcPr>
          <w:p>
            <w:pPr>
              <w:pStyle w:val="Normal"/>
              <w:snapToGrid w:val="false"/>
              <w:rPr>
                <w:color w:val="000000"/>
                <w:sz w:val="16"/>
                <w:lang w:eastAsia="en-US"/>
              </w:rPr>
            </w:pPr>
            <w:r>
              <w:rPr>
                <w:color w:val="000000"/>
                <w:sz w:val="16"/>
                <w:lang w:eastAsia="en-US"/>
              </w:rPr>
            </w:r>
          </w:p>
        </w:tc>
        <w:tc>
          <w:tcPr>
            <w:tcW w:w="1080" w:type="dxa"/>
            <w:tcBorders/>
          </w:tcPr>
          <w:p>
            <w:pPr>
              <w:pStyle w:val="Normal"/>
              <w:snapToGrid w:val="false"/>
              <w:rPr>
                <w:color w:val="000000"/>
                <w:sz w:val="16"/>
                <w:lang w:eastAsia="en-US"/>
              </w:rPr>
            </w:pPr>
            <w:r>
              <w:rPr>
                <w:color w:val="000000"/>
                <w:sz w:val="16"/>
                <w:lang w:eastAsia="en-US"/>
              </w:rPr>
            </w:r>
          </w:p>
        </w:tc>
        <w:tc>
          <w:tcPr>
            <w:tcW w:w="1260" w:type="dxa"/>
            <w:tcBorders/>
          </w:tcPr>
          <w:p>
            <w:pPr>
              <w:pStyle w:val="Normal"/>
              <w:snapToGrid w:val="false"/>
              <w:rPr>
                <w:color w:val="000000"/>
                <w:sz w:val="16"/>
                <w:lang w:eastAsia="en-US"/>
              </w:rPr>
            </w:pPr>
            <w:r>
              <w:rPr>
                <w:color w:val="000000"/>
                <w:sz w:val="16"/>
                <w:lang w:eastAsia="en-US"/>
              </w:rPr>
            </w:r>
          </w:p>
        </w:tc>
        <w:tc>
          <w:tcPr>
            <w:tcW w:w="990" w:type="dxa"/>
            <w:tcBorders/>
          </w:tcPr>
          <w:p>
            <w:pPr>
              <w:pStyle w:val="Normal"/>
              <w:snapToGrid w:val="false"/>
              <w:jc w:val="end"/>
              <w:rPr>
                <w:color w:val="000000"/>
                <w:sz w:val="16"/>
                <w:lang w:eastAsia="en-US"/>
              </w:rPr>
            </w:pPr>
            <w:r>
              <w:rPr>
                <w:color w:val="000000"/>
                <w:sz w:val="16"/>
                <w:lang w:eastAsia="en-US"/>
              </w:rPr>
            </w:r>
          </w:p>
        </w:tc>
        <w:tc>
          <w:tcPr>
            <w:tcW w:w="810" w:type="dxa"/>
            <w:tcBorders/>
          </w:tcPr>
          <w:p>
            <w:pPr>
              <w:pStyle w:val="Normal"/>
              <w:snapToGrid w:val="false"/>
              <w:jc w:val="end"/>
              <w:rPr>
                <w:color w:val="000000"/>
                <w:sz w:val="16"/>
                <w:lang w:eastAsia="en-US"/>
              </w:rPr>
            </w:pPr>
            <w:r>
              <w:rPr>
                <w:color w:val="000000"/>
                <w:sz w:val="16"/>
                <w:lang w:eastAsia="en-US"/>
              </w:rPr>
            </w:r>
          </w:p>
        </w:tc>
        <w:tc>
          <w:tcPr>
            <w:tcW w:w="1260"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c>
          <w:tcPr>
            <w:tcW w:w="90" w:type="dxa"/>
            <w:tcBorders/>
          </w:tcPr>
          <w:p>
            <w:pPr>
              <w:pStyle w:val="Normal"/>
              <w:snapToGrid w:val="false"/>
              <w:rPr>
                <w:color w:val="000000"/>
                <w:sz w:val="16"/>
                <w:lang w:eastAsia="en-US"/>
              </w:rPr>
            </w:pPr>
            <w:r>
              <w:rPr>
                <w:color w:val="000000"/>
                <w:sz w:val="16"/>
                <w:lang w:eastAsia="en-US"/>
              </w:rPr>
            </w:r>
          </w:p>
        </w:tc>
      </w:tr>
      <w:tr>
        <w:trPr>
          <w:trHeight w:val="242" w:hRule="atLeast"/>
        </w:trPr>
        <w:tc>
          <w:tcPr>
            <w:tcW w:w="2662" w:type="dxa"/>
            <w:tcBorders/>
          </w:tcPr>
          <w:p>
            <w:pPr>
              <w:pStyle w:val="Normal"/>
              <w:rPr>
                <w:color w:val="000000"/>
                <w:sz w:val="16"/>
                <w:lang w:eastAsia="en-US"/>
              </w:rPr>
            </w:pPr>
            <w:r>
              <w:rPr>
                <w:color w:val="000000"/>
                <w:sz w:val="16"/>
                <w:lang w:eastAsia="en-US"/>
              </w:rPr>
              <w:t xml:space="preserve"> </w:t>
            </w:r>
          </w:p>
        </w:tc>
        <w:tc>
          <w:tcPr>
            <w:tcW w:w="165" w:type="dxa"/>
            <w:tcBorders/>
          </w:tcPr>
          <w:p>
            <w:pPr>
              <w:pStyle w:val="Normal"/>
              <w:snapToGrid w:val="false"/>
              <w:jc w:val="end"/>
              <w:rPr>
                <w:color w:val="000000"/>
                <w:sz w:val="16"/>
                <w:lang w:eastAsia="en-US"/>
              </w:rPr>
            </w:pPr>
            <w:r>
              <w:rPr>
                <w:color w:val="000000"/>
                <w:sz w:val="16"/>
                <w:lang w:eastAsia="en-US"/>
              </w:rPr>
            </w:r>
          </w:p>
        </w:tc>
        <w:tc>
          <w:tcPr>
            <w:tcW w:w="276" w:type="dxa"/>
            <w:tcBorders/>
          </w:tcPr>
          <w:p>
            <w:pPr>
              <w:pStyle w:val="Normal"/>
              <w:rPr>
                <w:color w:val="000000"/>
                <w:sz w:val="16"/>
                <w:lang w:eastAsia="en-US"/>
              </w:rPr>
            </w:pPr>
            <w:r>
              <w:rPr>
                <w:color w:val="000000"/>
                <w:sz w:val="16"/>
                <w:lang w:eastAsia="en-US"/>
              </w:rPr>
              <w:t xml:space="preserve"> </w:t>
            </w:r>
          </w:p>
        </w:tc>
        <w:tc>
          <w:tcPr>
            <w:tcW w:w="1337" w:type="dxa"/>
            <w:tcBorders/>
          </w:tcPr>
          <w:p>
            <w:pPr>
              <w:pStyle w:val="Normal"/>
              <w:snapToGrid w:val="false"/>
              <w:rPr>
                <w:color w:val="000000"/>
                <w:sz w:val="16"/>
                <w:lang w:eastAsia="en-US"/>
              </w:rPr>
            </w:pPr>
            <w:r>
              <w:rPr>
                <w:color w:val="000000"/>
                <w:sz w:val="16"/>
                <w:lang w:eastAsia="en-US"/>
              </w:rPr>
            </w:r>
          </w:p>
        </w:tc>
        <w:tc>
          <w:tcPr>
            <w:tcW w:w="1170" w:type="dxa"/>
            <w:tcBorders/>
          </w:tcPr>
          <w:p>
            <w:pPr>
              <w:pStyle w:val="Normal"/>
              <w:snapToGrid w:val="false"/>
              <w:rPr>
                <w:color w:val="000000"/>
                <w:sz w:val="16"/>
                <w:lang w:eastAsia="en-US"/>
              </w:rPr>
            </w:pPr>
            <w:r>
              <w:rPr>
                <w:color w:val="000000"/>
                <w:sz w:val="16"/>
                <w:lang w:eastAsia="en-US"/>
              </w:rPr>
            </w:r>
          </w:p>
        </w:tc>
        <w:tc>
          <w:tcPr>
            <w:tcW w:w="1080" w:type="dxa"/>
            <w:tcBorders/>
          </w:tcPr>
          <w:p>
            <w:pPr>
              <w:pStyle w:val="Normal"/>
              <w:snapToGrid w:val="false"/>
              <w:rPr>
                <w:color w:val="000000"/>
                <w:sz w:val="16"/>
                <w:lang w:eastAsia="en-US"/>
              </w:rPr>
            </w:pPr>
            <w:r>
              <w:rPr>
                <w:color w:val="000000"/>
                <w:sz w:val="16"/>
                <w:lang w:eastAsia="en-US"/>
              </w:rPr>
            </w:r>
          </w:p>
        </w:tc>
        <w:tc>
          <w:tcPr>
            <w:tcW w:w="1260" w:type="dxa"/>
            <w:tcBorders/>
          </w:tcPr>
          <w:p>
            <w:pPr>
              <w:pStyle w:val="Normal"/>
              <w:snapToGrid w:val="false"/>
              <w:rPr>
                <w:color w:val="000000"/>
                <w:sz w:val="16"/>
                <w:lang w:eastAsia="en-US"/>
              </w:rPr>
            </w:pPr>
            <w:r>
              <w:rPr>
                <w:color w:val="000000"/>
                <w:sz w:val="16"/>
                <w:lang w:eastAsia="en-US"/>
              </w:rPr>
            </w:r>
          </w:p>
        </w:tc>
        <w:tc>
          <w:tcPr>
            <w:tcW w:w="990" w:type="dxa"/>
            <w:tcBorders/>
          </w:tcPr>
          <w:p>
            <w:pPr>
              <w:pStyle w:val="Normal"/>
              <w:rPr>
                <w:color w:val="000000"/>
                <w:sz w:val="16"/>
                <w:lang w:eastAsia="en-US"/>
              </w:rPr>
            </w:pPr>
            <w:r>
              <w:rPr>
                <w:color w:val="000000"/>
                <w:sz w:val="16"/>
                <w:lang w:eastAsia="en-US"/>
              </w:rPr>
              <w:t xml:space="preserve"> </w:t>
            </w:r>
          </w:p>
        </w:tc>
        <w:tc>
          <w:tcPr>
            <w:tcW w:w="810" w:type="dxa"/>
            <w:tcBorders/>
          </w:tcPr>
          <w:p>
            <w:pPr>
              <w:pStyle w:val="Normal"/>
              <w:snapToGrid w:val="false"/>
              <w:jc w:val="end"/>
              <w:rPr>
                <w:color w:val="000000"/>
                <w:sz w:val="16"/>
                <w:lang w:eastAsia="en-US"/>
              </w:rPr>
            </w:pPr>
            <w:r>
              <w:rPr>
                <w:color w:val="000000"/>
                <w:sz w:val="16"/>
                <w:lang w:eastAsia="en-US"/>
              </w:rPr>
            </w:r>
          </w:p>
        </w:tc>
        <w:tc>
          <w:tcPr>
            <w:tcW w:w="1260"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c>
          <w:tcPr>
            <w:tcW w:w="90" w:type="dxa"/>
            <w:tcBorders/>
          </w:tcPr>
          <w:p>
            <w:pPr>
              <w:pStyle w:val="Normal"/>
              <w:snapToGrid w:val="false"/>
              <w:rPr>
                <w:color w:val="000000"/>
                <w:sz w:val="16"/>
                <w:lang w:eastAsia="en-US"/>
              </w:rPr>
            </w:pPr>
            <w:r>
              <w:rPr>
                <w:color w:val="000000"/>
                <w:sz w:val="16"/>
                <w:lang w:eastAsia="en-US"/>
              </w:rPr>
            </w:r>
          </w:p>
        </w:tc>
      </w:tr>
      <w:tr>
        <w:trPr>
          <w:trHeight w:val="242" w:hRule="atLeast"/>
        </w:trPr>
        <w:tc>
          <w:tcPr>
            <w:tcW w:w="2662" w:type="dxa"/>
            <w:tcBorders/>
          </w:tcPr>
          <w:p>
            <w:pPr>
              <w:pStyle w:val="Normal"/>
              <w:snapToGrid w:val="false"/>
              <w:jc w:val="end"/>
              <w:rPr>
                <w:color w:val="000000"/>
                <w:sz w:val="16"/>
                <w:lang w:eastAsia="en-US"/>
              </w:rPr>
            </w:pPr>
            <w:r>
              <w:rPr>
                <w:color w:val="000000"/>
                <w:sz w:val="16"/>
                <w:lang w:eastAsia="en-US"/>
              </w:rPr>
            </w:r>
          </w:p>
        </w:tc>
        <w:tc>
          <w:tcPr>
            <w:tcW w:w="165" w:type="dxa"/>
            <w:tcBorders/>
          </w:tcPr>
          <w:p>
            <w:pPr>
              <w:pStyle w:val="Normal"/>
              <w:snapToGrid w:val="false"/>
              <w:jc w:val="end"/>
              <w:rPr>
                <w:color w:val="000000"/>
                <w:sz w:val="16"/>
                <w:lang w:eastAsia="en-US"/>
              </w:rPr>
            </w:pPr>
            <w:r>
              <w:rPr>
                <w:color w:val="000000"/>
                <w:sz w:val="16"/>
                <w:lang w:eastAsia="en-US"/>
              </w:rPr>
            </w:r>
          </w:p>
        </w:tc>
        <w:tc>
          <w:tcPr>
            <w:tcW w:w="276" w:type="dxa"/>
            <w:tcBorders/>
          </w:tcPr>
          <w:p>
            <w:pPr>
              <w:pStyle w:val="Normal"/>
              <w:snapToGrid w:val="false"/>
              <w:rPr>
                <w:color w:val="000000"/>
                <w:sz w:val="16"/>
                <w:lang w:eastAsia="en-US"/>
              </w:rPr>
            </w:pPr>
            <w:r>
              <w:rPr>
                <w:color w:val="000000"/>
                <w:sz w:val="16"/>
                <w:lang w:eastAsia="en-US"/>
              </w:rPr>
            </w:r>
          </w:p>
        </w:tc>
        <w:tc>
          <w:tcPr>
            <w:tcW w:w="1337" w:type="dxa"/>
            <w:tcBorders/>
          </w:tcPr>
          <w:p>
            <w:pPr>
              <w:pStyle w:val="Normal"/>
              <w:snapToGrid w:val="false"/>
              <w:rPr>
                <w:color w:val="000000"/>
                <w:sz w:val="16"/>
                <w:lang w:eastAsia="en-US"/>
              </w:rPr>
            </w:pPr>
            <w:r>
              <w:rPr>
                <w:color w:val="000000"/>
                <w:sz w:val="16"/>
                <w:lang w:eastAsia="en-US"/>
              </w:rPr>
            </w:r>
          </w:p>
        </w:tc>
        <w:tc>
          <w:tcPr>
            <w:tcW w:w="1170" w:type="dxa"/>
            <w:tcBorders/>
          </w:tcPr>
          <w:p>
            <w:pPr>
              <w:pStyle w:val="Normal"/>
              <w:snapToGrid w:val="false"/>
              <w:rPr>
                <w:color w:val="000000"/>
                <w:sz w:val="16"/>
                <w:lang w:eastAsia="en-US"/>
              </w:rPr>
            </w:pPr>
            <w:r>
              <w:rPr>
                <w:color w:val="000000"/>
                <w:sz w:val="16"/>
                <w:lang w:eastAsia="en-US"/>
              </w:rPr>
            </w:r>
          </w:p>
        </w:tc>
        <w:tc>
          <w:tcPr>
            <w:tcW w:w="1080" w:type="dxa"/>
            <w:tcBorders/>
          </w:tcPr>
          <w:p>
            <w:pPr>
              <w:pStyle w:val="Normal"/>
              <w:snapToGrid w:val="false"/>
              <w:rPr>
                <w:color w:val="000000"/>
                <w:sz w:val="16"/>
                <w:lang w:eastAsia="en-US"/>
              </w:rPr>
            </w:pPr>
            <w:r>
              <w:rPr>
                <w:color w:val="000000"/>
                <w:sz w:val="16"/>
                <w:lang w:eastAsia="en-US"/>
              </w:rPr>
            </w:r>
          </w:p>
        </w:tc>
        <w:tc>
          <w:tcPr>
            <w:tcW w:w="1260" w:type="dxa"/>
            <w:tcBorders/>
          </w:tcPr>
          <w:p>
            <w:pPr>
              <w:pStyle w:val="Normal"/>
              <w:snapToGrid w:val="false"/>
              <w:rPr>
                <w:color w:val="000000"/>
                <w:sz w:val="16"/>
                <w:lang w:eastAsia="en-US"/>
              </w:rPr>
            </w:pPr>
            <w:r>
              <w:rPr>
                <w:color w:val="000000"/>
                <w:sz w:val="16"/>
                <w:lang w:eastAsia="en-US"/>
              </w:rPr>
            </w:r>
          </w:p>
        </w:tc>
        <w:tc>
          <w:tcPr>
            <w:tcW w:w="990" w:type="dxa"/>
            <w:tcBorders/>
          </w:tcPr>
          <w:p>
            <w:pPr>
              <w:pStyle w:val="Normal"/>
              <w:snapToGrid w:val="false"/>
              <w:jc w:val="end"/>
              <w:rPr>
                <w:color w:val="000000"/>
                <w:sz w:val="16"/>
                <w:lang w:eastAsia="en-US"/>
              </w:rPr>
            </w:pPr>
            <w:r>
              <w:rPr>
                <w:color w:val="000000"/>
                <w:sz w:val="16"/>
                <w:lang w:eastAsia="en-US"/>
              </w:rPr>
            </w:r>
          </w:p>
        </w:tc>
        <w:tc>
          <w:tcPr>
            <w:tcW w:w="810" w:type="dxa"/>
            <w:tcBorders/>
          </w:tcPr>
          <w:p>
            <w:pPr>
              <w:pStyle w:val="Normal"/>
              <w:snapToGrid w:val="false"/>
              <w:jc w:val="end"/>
              <w:rPr>
                <w:color w:val="000000"/>
                <w:sz w:val="16"/>
                <w:lang w:eastAsia="en-US"/>
              </w:rPr>
            </w:pPr>
            <w:r>
              <w:rPr>
                <w:color w:val="000000"/>
                <w:sz w:val="16"/>
                <w:lang w:eastAsia="en-US"/>
              </w:rPr>
            </w:r>
          </w:p>
        </w:tc>
        <w:tc>
          <w:tcPr>
            <w:tcW w:w="1260"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jc w:val="end"/>
              <w:rPr>
                <w:color w:val="000000"/>
                <w:sz w:val="16"/>
                <w:lang w:eastAsia="en-US"/>
              </w:rPr>
            </w:pPr>
            <w:r>
              <w:rPr>
                <w:color w:val="000000"/>
                <w:sz w:val="16"/>
                <w:lang w:eastAsia="en-US"/>
              </w:rPr>
              <w:t xml:space="preserve">$5,364,400 </w:t>
            </w:r>
          </w:p>
        </w:tc>
        <w:tc>
          <w:tcPr>
            <w:tcW w:w="90" w:type="dxa"/>
            <w:tcBorders/>
          </w:tcPr>
          <w:p>
            <w:pPr>
              <w:pStyle w:val="Normal"/>
              <w:snapToGrid w:val="false"/>
              <w:rPr>
                <w:color w:val="000000"/>
                <w:sz w:val="16"/>
                <w:lang w:eastAsia="en-US"/>
              </w:rPr>
            </w:pPr>
            <w:r>
              <w:rPr>
                <w:color w:val="000000"/>
                <w:sz w:val="16"/>
                <w:lang w:eastAsia="en-US"/>
              </w:rPr>
            </w:r>
          </w:p>
        </w:tc>
      </w:tr>
      <w:tr>
        <w:trPr>
          <w:trHeight w:val="242" w:hRule="atLeast"/>
        </w:trPr>
        <w:tc>
          <w:tcPr>
            <w:tcW w:w="2662" w:type="dxa"/>
            <w:tcBorders/>
          </w:tcPr>
          <w:p>
            <w:pPr>
              <w:pStyle w:val="Normal"/>
              <w:snapToGrid w:val="false"/>
              <w:jc w:val="end"/>
              <w:rPr>
                <w:color w:val="000000"/>
                <w:sz w:val="16"/>
                <w:lang w:eastAsia="en-US"/>
              </w:rPr>
            </w:pPr>
            <w:r>
              <w:rPr>
                <w:color w:val="000000"/>
                <w:sz w:val="16"/>
                <w:lang w:eastAsia="en-US"/>
              </w:rPr>
            </w:r>
          </w:p>
        </w:tc>
        <w:tc>
          <w:tcPr>
            <w:tcW w:w="165" w:type="dxa"/>
            <w:tcBorders/>
          </w:tcPr>
          <w:p>
            <w:pPr>
              <w:pStyle w:val="Normal"/>
              <w:snapToGrid w:val="false"/>
              <w:jc w:val="end"/>
              <w:rPr>
                <w:color w:val="000000"/>
                <w:sz w:val="16"/>
                <w:lang w:eastAsia="en-US"/>
              </w:rPr>
            </w:pPr>
            <w:r>
              <w:rPr>
                <w:color w:val="000000"/>
                <w:sz w:val="16"/>
                <w:lang w:eastAsia="en-US"/>
              </w:rPr>
            </w:r>
          </w:p>
        </w:tc>
        <w:tc>
          <w:tcPr>
            <w:tcW w:w="276" w:type="dxa"/>
            <w:tcBorders/>
          </w:tcPr>
          <w:p>
            <w:pPr>
              <w:pStyle w:val="Normal"/>
              <w:snapToGrid w:val="false"/>
              <w:rPr>
                <w:color w:val="000000"/>
                <w:sz w:val="16"/>
                <w:lang w:eastAsia="en-US"/>
              </w:rPr>
            </w:pPr>
            <w:r>
              <w:rPr>
                <w:color w:val="000000"/>
                <w:sz w:val="16"/>
                <w:lang w:eastAsia="en-US"/>
              </w:rPr>
            </w:r>
          </w:p>
        </w:tc>
        <w:tc>
          <w:tcPr>
            <w:tcW w:w="1337" w:type="dxa"/>
            <w:tcBorders/>
          </w:tcPr>
          <w:p>
            <w:pPr>
              <w:pStyle w:val="Normal"/>
              <w:snapToGrid w:val="false"/>
              <w:rPr>
                <w:color w:val="000000"/>
                <w:sz w:val="16"/>
                <w:lang w:eastAsia="en-US"/>
              </w:rPr>
            </w:pPr>
            <w:r>
              <w:rPr>
                <w:color w:val="000000"/>
                <w:sz w:val="16"/>
                <w:lang w:eastAsia="en-US"/>
              </w:rPr>
            </w:r>
          </w:p>
        </w:tc>
        <w:tc>
          <w:tcPr>
            <w:tcW w:w="1170" w:type="dxa"/>
            <w:tcBorders/>
          </w:tcPr>
          <w:p>
            <w:pPr>
              <w:pStyle w:val="Normal"/>
              <w:snapToGrid w:val="false"/>
              <w:rPr>
                <w:color w:val="000000"/>
                <w:sz w:val="16"/>
                <w:lang w:eastAsia="en-US"/>
              </w:rPr>
            </w:pPr>
            <w:r>
              <w:rPr>
                <w:color w:val="000000"/>
                <w:sz w:val="16"/>
                <w:lang w:eastAsia="en-US"/>
              </w:rPr>
            </w:r>
          </w:p>
        </w:tc>
        <w:tc>
          <w:tcPr>
            <w:tcW w:w="1080" w:type="dxa"/>
            <w:tcBorders/>
          </w:tcPr>
          <w:p>
            <w:pPr>
              <w:pStyle w:val="Normal"/>
              <w:snapToGrid w:val="false"/>
              <w:rPr>
                <w:color w:val="000000"/>
                <w:sz w:val="16"/>
                <w:lang w:eastAsia="en-US"/>
              </w:rPr>
            </w:pPr>
            <w:r>
              <w:rPr>
                <w:color w:val="000000"/>
                <w:sz w:val="16"/>
                <w:lang w:eastAsia="en-US"/>
              </w:rPr>
            </w:r>
          </w:p>
        </w:tc>
        <w:tc>
          <w:tcPr>
            <w:tcW w:w="1260" w:type="dxa"/>
            <w:tcBorders/>
          </w:tcPr>
          <w:p>
            <w:pPr>
              <w:pStyle w:val="Normal"/>
              <w:snapToGrid w:val="false"/>
              <w:rPr>
                <w:color w:val="000000"/>
                <w:sz w:val="16"/>
                <w:lang w:eastAsia="en-US"/>
              </w:rPr>
            </w:pPr>
            <w:r>
              <w:rPr>
                <w:color w:val="000000"/>
                <w:sz w:val="16"/>
                <w:lang w:eastAsia="en-US"/>
              </w:rPr>
            </w:r>
          </w:p>
        </w:tc>
        <w:tc>
          <w:tcPr>
            <w:tcW w:w="990" w:type="dxa"/>
            <w:tcBorders/>
          </w:tcPr>
          <w:p>
            <w:pPr>
              <w:pStyle w:val="Normal"/>
              <w:snapToGrid w:val="false"/>
              <w:jc w:val="end"/>
              <w:rPr>
                <w:color w:val="000000"/>
                <w:sz w:val="16"/>
                <w:lang w:eastAsia="en-US"/>
              </w:rPr>
            </w:pPr>
            <w:r>
              <w:rPr>
                <w:color w:val="000000"/>
                <w:sz w:val="16"/>
                <w:lang w:eastAsia="en-US"/>
              </w:rPr>
            </w:r>
          </w:p>
        </w:tc>
        <w:tc>
          <w:tcPr>
            <w:tcW w:w="810" w:type="dxa"/>
            <w:tcBorders/>
          </w:tcPr>
          <w:p>
            <w:pPr>
              <w:pStyle w:val="Normal"/>
              <w:snapToGrid w:val="false"/>
              <w:jc w:val="end"/>
              <w:rPr>
                <w:color w:val="000000"/>
                <w:sz w:val="16"/>
                <w:lang w:eastAsia="en-US"/>
              </w:rPr>
            </w:pPr>
            <w:r>
              <w:rPr>
                <w:color w:val="000000"/>
                <w:sz w:val="16"/>
                <w:lang w:eastAsia="en-US"/>
              </w:rPr>
            </w:r>
          </w:p>
        </w:tc>
        <w:tc>
          <w:tcPr>
            <w:tcW w:w="1260" w:type="dxa"/>
            <w:tcBorders/>
          </w:tcPr>
          <w:p>
            <w:pPr>
              <w:pStyle w:val="Normal"/>
              <w:snapToGrid w:val="false"/>
              <w:jc w:val="end"/>
              <w:rPr>
                <w:color w:val="000000"/>
                <w:sz w:val="16"/>
                <w:lang w:eastAsia="en-US"/>
              </w:rPr>
            </w:pPr>
            <w:r>
              <w:rPr>
                <w:color w:val="000000"/>
                <w:sz w:val="16"/>
                <w:lang w:eastAsia="en-US"/>
              </w:rPr>
            </w:r>
          </w:p>
        </w:tc>
        <w:tc>
          <w:tcPr>
            <w:tcW w:w="1440" w:type="dxa"/>
            <w:tcBorders/>
          </w:tcPr>
          <w:p>
            <w:pPr>
              <w:pStyle w:val="Normal"/>
              <w:snapToGrid w:val="false"/>
              <w:jc w:val="end"/>
              <w:rPr>
                <w:color w:val="000000"/>
                <w:sz w:val="16"/>
                <w:lang w:eastAsia="en-US"/>
              </w:rPr>
            </w:pPr>
            <w:r>
              <w:rPr>
                <w:color w:val="000000"/>
                <w:sz w:val="16"/>
                <w:lang w:eastAsia="en-US"/>
              </w:rPr>
            </w:r>
          </w:p>
        </w:tc>
        <w:tc>
          <w:tcPr>
            <w:tcW w:w="90" w:type="dxa"/>
            <w:tcBorders/>
          </w:tcPr>
          <w:p>
            <w:pPr>
              <w:pStyle w:val="Normal"/>
              <w:snapToGrid w:val="false"/>
              <w:rPr>
                <w:color w:val="000000"/>
                <w:sz w:val="16"/>
                <w:lang w:eastAsia="en-US"/>
              </w:rPr>
            </w:pPr>
            <w:r>
              <w:rPr>
                <w:color w:val="000000"/>
                <w:sz w:val="16"/>
                <w:lang w:eastAsia="en-US"/>
              </w:rPr>
            </w:r>
          </w:p>
        </w:tc>
      </w:tr>
    </w:tbl>
    <w:p>
      <w:pPr>
        <w:pStyle w:val="Normal"/>
        <w:rPr>
          <w:sz w:val="16"/>
        </w:rPr>
      </w:pPr>
      <w:r>
        <w:rPr>
          <w:sz w:val="16"/>
        </w:rPr>
      </w:r>
      <w:r>
        <w:br w:type="page"/>
      </w:r>
    </w:p>
    <w:p>
      <w:pPr>
        <w:pStyle w:val="Normal"/>
        <w:rPr>
          <w:sz w:val="16"/>
        </w:rPr>
      </w:pPr>
      <w:r>
        <w:rPr>
          <w:sz w:val="16"/>
        </w:rPr>
      </w:r>
    </w:p>
    <w:tbl>
      <w:tblPr>
        <w:tblW w:w="10560" w:type="dxa"/>
        <w:jc w:val="center"/>
        <w:tblInd w:w="0" w:type="dxa"/>
        <w:tblLayout w:type="fixed"/>
        <w:tblCellMar>
          <w:top w:w="0" w:type="dxa"/>
          <w:start w:w="30" w:type="dxa"/>
          <w:bottom w:w="0" w:type="dxa"/>
          <w:end w:w="30" w:type="dxa"/>
        </w:tblCellMar>
      </w:tblPr>
      <w:tblGrid>
        <w:gridCol w:w="2662"/>
        <w:gridCol w:w="352"/>
        <w:gridCol w:w="1248"/>
        <w:gridCol w:w="1078"/>
        <w:gridCol w:w="1170"/>
        <w:gridCol w:w="984"/>
        <w:gridCol w:w="1086"/>
        <w:gridCol w:w="1980"/>
      </w:tblGrid>
      <w:tr>
        <w:trPr>
          <w:tblHeader w:val="true"/>
          <w:trHeight w:val="350" w:hRule="atLeast"/>
        </w:trPr>
        <w:tc>
          <w:tcPr>
            <w:tcW w:w="2662" w:type="dxa"/>
            <w:tcBorders/>
          </w:tcPr>
          <w:p>
            <w:pPr>
              <w:pStyle w:val="Normal"/>
              <w:snapToGrid w:val="false"/>
              <w:jc w:val="end"/>
              <w:rPr>
                <w:color w:val="000000"/>
                <w:sz w:val="16"/>
                <w:lang w:eastAsia="en-US"/>
              </w:rPr>
            </w:pPr>
            <w:r>
              <w:rPr>
                <w:color w:val="000000"/>
                <w:sz w:val="16"/>
                <w:lang w:eastAsia="en-US"/>
              </w:rPr>
            </w:r>
          </w:p>
        </w:tc>
        <w:tc>
          <w:tcPr>
            <w:tcW w:w="352" w:type="dxa"/>
            <w:tcBorders>
              <w:end w:val="single" w:sz="12" w:space="0" w:color="000000"/>
            </w:tcBorders>
            <w:shd w:fill="FFFFFF" w:val="clear"/>
          </w:tcPr>
          <w:p>
            <w:pPr>
              <w:pStyle w:val="Normal"/>
              <w:snapToGrid w:val="false"/>
              <w:rPr>
                <w:color w:val="000000"/>
                <w:sz w:val="16"/>
                <w:lang w:eastAsia="en-US"/>
              </w:rPr>
            </w:pPr>
            <w:r>
              <w:rPr>
                <w:color w:val="000000"/>
                <w:sz w:val="16"/>
                <w:lang w:eastAsia="en-US"/>
              </w:rPr>
            </w:r>
          </w:p>
        </w:tc>
        <w:tc>
          <w:tcPr>
            <w:tcW w:w="7546" w:type="dxa"/>
            <w:gridSpan w:val="6"/>
            <w:tcBorders>
              <w:top w:val="single" w:sz="12" w:space="0" w:color="000000"/>
              <w:start w:val="single" w:sz="12" w:space="0" w:color="000000"/>
            </w:tcBorders>
            <w:shd w:fill="FFFFFF" w:val="clear"/>
          </w:tcPr>
          <w:p>
            <w:pPr>
              <w:pStyle w:val="Normal"/>
              <w:jc w:val="center"/>
              <w:rPr>
                <w:b/>
                <w:color w:val="000000"/>
                <w:sz w:val="16"/>
                <w:lang w:eastAsia="en-US"/>
              </w:rPr>
            </w:pPr>
            <w:r>
              <w:rPr>
                <w:b/>
                <w:color w:val="000000"/>
                <w:sz w:val="16"/>
                <w:lang w:eastAsia="en-US"/>
              </w:rPr>
              <w:t>ENRON CORP. - 2000 INSURANCE COSTS</w:t>
            </w:r>
          </w:p>
        </w:tc>
        <w:tc>
          <w:tcPr>
            <w:tcW w:w="0" w:type="dxa"/>
            <w:vMerge w:val="continue"/>
            <w:tcBorders>
              <w:top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blHeader w:val="true"/>
          <w:trHeight w:val="350" w:hRule="atLeast"/>
        </w:trPr>
        <w:tc>
          <w:tcPr>
            <w:tcW w:w="2662" w:type="dxa"/>
            <w:tcBorders/>
          </w:tcPr>
          <w:p>
            <w:pPr>
              <w:pStyle w:val="Normal"/>
              <w:snapToGrid w:val="false"/>
              <w:jc w:val="end"/>
              <w:rPr>
                <w:color w:val="000000"/>
                <w:sz w:val="16"/>
                <w:lang w:eastAsia="en-US"/>
              </w:rPr>
            </w:pPr>
            <w:r>
              <w:rPr>
                <w:color w:val="000000"/>
                <w:sz w:val="16"/>
                <w:lang w:eastAsia="en-US"/>
              </w:rPr>
            </w:r>
          </w:p>
        </w:tc>
        <w:tc>
          <w:tcPr>
            <w:tcW w:w="352" w:type="dxa"/>
            <w:tcBorders>
              <w:end w:val="single" w:sz="12" w:space="0" w:color="000000"/>
            </w:tcBorders>
            <w:shd w:fill="FFFFFF" w:val="clear"/>
          </w:tcPr>
          <w:p>
            <w:pPr>
              <w:pStyle w:val="Normal"/>
              <w:snapToGrid w:val="false"/>
              <w:rPr>
                <w:color w:val="000000"/>
                <w:sz w:val="16"/>
                <w:lang w:eastAsia="en-US"/>
              </w:rPr>
            </w:pPr>
            <w:r>
              <w:rPr>
                <w:color w:val="000000"/>
                <w:sz w:val="16"/>
                <w:lang w:eastAsia="en-US"/>
              </w:rPr>
            </w:r>
          </w:p>
        </w:tc>
        <w:tc>
          <w:tcPr>
            <w:tcW w:w="7546" w:type="dxa"/>
            <w:gridSpan w:val="6"/>
            <w:tcBorders>
              <w:top w:val="single" w:sz="12" w:space="0" w:color="000000"/>
              <w:start w:val="single" w:sz="12" w:space="0" w:color="000000"/>
            </w:tcBorders>
            <w:shd w:fill="FFFFFF" w:val="clear"/>
          </w:tcPr>
          <w:p>
            <w:pPr>
              <w:pStyle w:val="Normal"/>
              <w:jc w:val="center"/>
              <w:rPr>
                <w:b/>
                <w:color w:val="000000"/>
                <w:sz w:val="16"/>
                <w:lang w:eastAsia="en-US"/>
              </w:rPr>
            </w:pPr>
            <w:r>
              <w:rPr>
                <w:b/>
                <w:color w:val="000000"/>
                <w:sz w:val="16"/>
                <w:lang w:eastAsia="en-US"/>
              </w:rPr>
              <w:t>PROPERTY</w:t>
            </w:r>
          </w:p>
        </w:tc>
        <w:tc>
          <w:tcPr>
            <w:tcW w:w="0" w:type="dxa"/>
            <w:vMerge w:val="continue"/>
            <w:tcBorders>
              <w:top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top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blHeader w:val="true"/>
          <w:trHeight w:val="254" w:hRule="atLeast"/>
        </w:trPr>
        <w:tc>
          <w:tcPr>
            <w:tcW w:w="2662" w:type="dxa"/>
            <w:tcBorders/>
          </w:tcPr>
          <w:p>
            <w:pPr>
              <w:pStyle w:val="Normal"/>
              <w:snapToGrid w:val="false"/>
              <w:jc w:val="end"/>
              <w:rPr>
                <w:color w:val="000000"/>
                <w:sz w:val="16"/>
                <w:lang w:eastAsia="en-US"/>
              </w:rPr>
            </w:pPr>
            <w:r>
              <w:rPr>
                <w:color w:val="000000"/>
                <w:sz w:val="16"/>
                <w:lang w:eastAsia="en-US"/>
              </w:rPr>
            </w:r>
          </w:p>
        </w:tc>
        <w:tc>
          <w:tcPr>
            <w:tcW w:w="352" w:type="dxa"/>
            <w:tcBorders>
              <w:end w:val="single" w:sz="12" w:space="0" w:color="000000"/>
            </w:tcBorders>
            <w:shd w:fill="FFFFFF" w:val="clear"/>
          </w:tcPr>
          <w:p>
            <w:pPr>
              <w:pStyle w:val="Normal"/>
              <w:snapToGrid w:val="false"/>
              <w:rPr>
                <w:color w:val="000000"/>
                <w:sz w:val="16"/>
                <w:lang w:eastAsia="en-US"/>
              </w:rPr>
            </w:pPr>
            <w:r>
              <w:rPr>
                <w:color w:val="000000"/>
                <w:sz w:val="16"/>
                <w:lang w:eastAsia="en-US"/>
              </w:rPr>
            </w:r>
          </w:p>
        </w:tc>
        <w:tc>
          <w:tcPr>
            <w:tcW w:w="7546" w:type="dxa"/>
            <w:gridSpan w:val="6"/>
            <w:tcBorders>
              <w:start w:val="single" w:sz="12" w:space="0" w:color="000000"/>
              <w:bottom w:val="single" w:sz="12" w:space="0" w:color="000000"/>
            </w:tcBorders>
            <w:shd w:fill="FFFFFF" w:val="clear"/>
          </w:tcPr>
          <w:p>
            <w:pPr>
              <w:pStyle w:val="Normal"/>
              <w:jc w:val="center"/>
              <w:rPr>
                <w:b/>
                <w:color w:val="000000"/>
                <w:sz w:val="16"/>
                <w:lang w:eastAsia="en-US"/>
              </w:rPr>
            </w:pPr>
            <w:r>
              <w:rPr>
                <w:b/>
                <w:color w:val="000000"/>
                <w:sz w:val="16"/>
                <w:lang w:eastAsia="en-US"/>
              </w:rPr>
              <w:t>(75% INSURABLE VALUES / 25% CLAIMS)</w:t>
            </w:r>
          </w:p>
        </w:tc>
        <w:tc>
          <w:tcPr>
            <w:tcW w:w="0" w:type="dxa"/>
            <w:vMerge w:val="continue"/>
            <w:tcBorders>
              <w:bottom w:val="single" w:sz="12" w:space="0" w:color="000000"/>
            </w:tcBorders>
            <w:shd w:fill="FFFFFF" w:val="clear"/>
          </w:tcPr>
          <w:p>
            <w:pPr>
              <w:pStyle w:val="Normal"/>
              <w:snapToGrid w:val="false"/>
              <w:jc w:val="center"/>
              <w:rPr>
                <w:b/>
                <w:color w:val="000000"/>
                <w:sz w:val="16"/>
                <w:lang w:eastAsia="en-US"/>
              </w:rPr>
            </w:pPr>
            <w:r>
              <w:rPr>
                <w:b/>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0" w:type="dxa"/>
            <w:vMerge w:val="continue"/>
            <w:tcBorders>
              <w:bottom w:val="single" w:sz="12"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r>
      <w:tr>
        <w:trPr>
          <w:tblHeader w:val="true"/>
          <w:trHeight w:val="302" w:hRule="atLeast"/>
        </w:trPr>
        <w:tc>
          <w:tcPr>
            <w:tcW w:w="2662" w:type="dxa"/>
            <w:tcBorders/>
            <w:shd w:fill="FFFFFF" w:val="clear"/>
          </w:tcPr>
          <w:p>
            <w:pPr>
              <w:pStyle w:val="Normal"/>
              <w:snapToGrid w:val="false"/>
              <w:jc w:val="end"/>
              <w:rPr>
                <w:color w:val="000000"/>
                <w:sz w:val="16"/>
                <w:lang w:eastAsia="en-US"/>
              </w:rPr>
            </w:pPr>
            <w:r>
              <w:rPr>
                <w:color w:val="000000"/>
                <w:sz w:val="16"/>
                <w:lang w:eastAsia="en-US"/>
              </w:rPr>
            </w:r>
          </w:p>
        </w:tc>
        <w:tc>
          <w:tcPr>
            <w:tcW w:w="352" w:type="dxa"/>
            <w:tcBorders>
              <w:end w:val="single" w:sz="6" w:space="0" w:color="000000"/>
            </w:tcBorders>
            <w:shd w:fill="FFFFFF" w:val="clear"/>
          </w:tcPr>
          <w:p>
            <w:pPr>
              <w:pStyle w:val="Normal"/>
              <w:snapToGrid w:val="false"/>
              <w:rPr>
                <w:color w:val="000000"/>
                <w:sz w:val="16"/>
                <w:lang w:eastAsia="en-US"/>
              </w:rPr>
            </w:pPr>
            <w:r>
              <w:rPr>
                <w:color w:val="000000"/>
                <w:sz w:val="16"/>
                <w:lang w:eastAsia="en-US"/>
              </w:rPr>
            </w:r>
          </w:p>
        </w:tc>
        <w:tc>
          <w:tcPr>
            <w:tcW w:w="1248"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078"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170"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984" w:type="dxa"/>
            <w:tcBorders>
              <w:top w:val="single" w:sz="12" w:space="0" w:color="000000"/>
              <w:start w:val="single" w:sz="6" w:space="0" w:color="000000"/>
              <w:end w:val="single" w:sz="6" w:space="0" w:color="000000"/>
            </w:tcBorders>
            <w:shd w:fill="FFFFFF" w:val="clear"/>
          </w:tcPr>
          <w:p>
            <w:pPr>
              <w:pStyle w:val="Normal"/>
              <w:snapToGrid w:val="false"/>
              <w:jc w:val="center"/>
              <w:rPr>
                <w:color w:val="000000"/>
                <w:sz w:val="16"/>
                <w:lang w:eastAsia="en-US"/>
              </w:rPr>
            </w:pPr>
            <w:r>
              <w:rPr>
                <w:color w:val="000000"/>
                <w:sz w:val="16"/>
                <w:lang w:eastAsia="en-US"/>
              </w:rPr>
            </w:r>
          </w:p>
        </w:tc>
        <w:tc>
          <w:tcPr>
            <w:tcW w:w="1086" w:type="dxa"/>
            <w:tcBorders>
              <w:top w:val="single" w:sz="12" w:space="0" w:color="000000"/>
              <w:start w:val="single" w:sz="6" w:space="0" w:color="000000"/>
              <w:end w:val="single" w:sz="12" w:space="0" w:color="000000"/>
            </w:tcBorders>
            <w:shd w:fill="FFFFFF" w:val="clear"/>
          </w:tcPr>
          <w:p>
            <w:pPr>
              <w:pStyle w:val="Normal"/>
              <w:jc w:val="center"/>
              <w:rPr>
                <w:color w:val="000000"/>
                <w:sz w:val="16"/>
                <w:lang w:eastAsia="en-US"/>
              </w:rPr>
            </w:pPr>
            <w:r>
              <w:rPr>
                <w:color w:val="000000"/>
                <w:sz w:val="16"/>
                <w:lang w:eastAsia="en-US"/>
              </w:rPr>
              <w:t xml:space="preserve"> </w:t>
            </w:r>
          </w:p>
        </w:tc>
        <w:tc>
          <w:tcPr>
            <w:tcW w:w="1980" w:type="dxa"/>
            <w:tcBorders>
              <w:top w:val="single" w:sz="12" w:space="0" w:color="000000"/>
              <w:start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PROPERTY</w:t>
            </w:r>
          </w:p>
        </w:tc>
      </w:tr>
      <w:tr>
        <w:trPr>
          <w:tblHeader w:val="true"/>
          <w:trHeight w:val="218" w:hRule="atLeast"/>
        </w:trPr>
        <w:tc>
          <w:tcPr>
            <w:tcW w:w="2662" w:type="dxa"/>
            <w:tcBorders/>
            <w:shd w:fill="FFFFFF" w:val="clear"/>
          </w:tcPr>
          <w:p>
            <w:pPr>
              <w:pStyle w:val="Normal"/>
              <w:snapToGrid w:val="false"/>
              <w:rPr>
                <w:b/>
                <w:color w:val="000000"/>
                <w:sz w:val="16"/>
                <w:lang w:eastAsia="en-US"/>
              </w:rPr>
            </w:pPr>
            <w:r>
              <w:rPr>
                <w:b/>
                <w:color w:val="000000"/>
                <w:sz w:val="16"/>
                <w:lang w:eastAsia="en-US"/>
              </w:rPr>
            </w:r>
          </w:p>
        </w:tc>
        <w:tc>
          <w:tcPr>
            <w:tcW w:w="352" w:type="dxa"/>
            <w:tcBorders>
              <w:end w:val="single" w:sz="6" w:space="0" w:color="000000"/>
            </w:tcBorders>
            <w:shd w:fill="FFFFFF" w:val="clear"/>
          </w:tcPr>
          <w:p>
            <w:pPr>
              <w:pStyle w:val="Normal"/>
              <w:snapToGrid w:val="false"/>
              <w:rPr>
                <w:color w:val="000000"/>
                <w:sz w:val="16"/>
                <w:lang w:eastAsia="en-US"/>
              </w:rPr>
            </w:pPr>
            <w:r>
              <w:rPr>
                <w:color w:val="000000"/>
                <w:sz w:val="16"/>
                <w:lang w:eastAsia="en-US"/>
              </w:rPr>
            </w:r>
          </w:p>
        </w:tc>
        <w:tc>
          <w:tcPr>
            <w:tcW w:w="1248"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INSURABLE</w:t>
            </w:r>
          </w:p>
        </w:tc>
        <w:tc>
          <w:tcPr>
            <w:tcW w:w="1078"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VALUE</w:t>
            </w:r>
          </w:p>
        </w:tc>
        <w:tc>
          <w:tcPr>
            <w:tcW w:w="1170"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PROPERTY</w:t>
            </w:r>
          </w:p>
        </w:tc>
        <w:tc>
          <w:tcPr>
            <w:tcW w:w="984" w:type="dxa"/>
            <w:tcBorders>
              <w:start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CLAIMS</w:t>
            </w:r>
          </w:p>
        </w:tc>
        <w:tc>
          <w:tcPr>
            <w:tcW w:w="1086" w:type="dxa"/>
            <w:tcBorders>
              <w:start w:val="single" w:sz="6" w:space="0" w:color="000000"/>
              <w:end w:val="single" w:sz="12" w:space="0" w:color="000000"/>
            </w:tcBorders>
            <w:shd w:fill="FFFFFF" w:val="clear"/>
          </w:tcPr>
          <w:p>
            <w:pPr>
              <w:pStyle w:val="Normal"/>
              <w:jc w:val="center"/>
              <w:rPr>
                <w:color w:val="000000"/>
                <w:sz w:val="16"/>
                <w:lang w:eastAsia="en-US"/>
              </w:rPr>
            </w:pPr>
            <w:r>
              <w:rPr>
                <w:color w:val="000000"/>
                <w:sz w:val="16"/>
                <w:lang w:eastAsia="en-US"/>
              </w:rPr>
              <w:t>WEIGHTED</w:t>
            </w:r>
          </w:p>
        </w:tc>
        <w:tc>
          <w:tcPr>
            <w:tcW w:w="1980" w:type="dxa"/>
            <w:tcBorders>
              <w:start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ALLOCATION</w:t>
            </w:r>
          </w:p>
        </w:tc>
      </w:tr>
      <w:tr>
        <w:trPr>
          <w:tblHeader w:val="true"/>
          <w:trHeight w:val="302" w:hRule="atLeast"/>
        </w:trPr>
        <w:tc>
          <w:tcPr>
            <w:tcW w:w="2662" w:type="dxa"/>
            <w:tcBorders/>
            <w:shd w:fill="FFFFFF" w:val="clear"/>
          </w:tcPr>
          <w:p>
            <w:pPr>
              <w:pStyle w:val="Normal"/>
              <w:snapToGrid w:val="false"/>
              <w:rPr>
                <w:b/>
                <w:color w:val="000000"/>
                <w:sz w:val="16"/>
                <w:lang w:eastAsia="en-US"/>
              </w:rPr>
            </w:pPr>
            <w:r>
              <w:rPr>
                <w:b/>
                <w:color w:val="000000"/>
                <w:sz w:val="16"/>
                <w:lang w:eastAsia="en-US"/>
              </w:rPr>
            </w:r>
          </w:p>
        </w:tc>
        <w:tc>
          <w:tcPr>
            <w:tcW w:w="352" w:type="dxa"/>
            <w:tcBorders>
              <w:end w:val="single" w:sz="6" w:space="0" w:color="000000"/>
            </w:tcBorders>
            <w:shd w:fill="FFFFFF" w:val="clear"/>
          </w:tcPr>
          <w:p>
            <w:pPr>
              <w:pStyle w:val="Normal"/>
              <w:snapToGrid w:val="false"/>
              <w:rPr>
                <w:color w:val="000000"/>
                <w:sz w:val="16"/>
                <w:lang w:eastAsia="en-US"/>
              </w:rPr>
            </w:pPr>
            <w:r>
              <w:rPr>
                <w:color w:val="000000"/>
                <w:sz w:val="16"/>
                <w:lang w:eastAsia="en-US"/>
              </w:rPr>
            </w:r>
          </w:p>
        </w:tc>
        <w:tc>
          <w:tcPr>
            <w:tcW w:w="1248"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VALUES</w:t>
            </w:r>
          </w:p>
        </w:tc>
        <w:tc>
          <w:tcPr>
            <w:tcW w:w="1078"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w:t>
            </w:r>
          </w:p>
        </w:tc>
        <w:tc>
          <w:tcPr>
            <w:tcW w:w="1170"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CLAIMS</w:t>
            </w:r>
          </w:p>
        </w:tc>
        <w:tc>
          <w:tcPr>
            <w:tcW w:w="984" w:type="dxa"/>
            <w:tcBorders>
              <w:start w:val="single" w:sz="6" w:space="0" w:color="000000"/>
              <w:bottom w:val="single" w:sz="6" w:space="0" w:color="000000"/>
              <w:end w:val="single" w:sz="6" w:space="0" w:color="000000"/>
            </w:tcBorders>
            <w:shd w:fill="FFFFFF" w:val="clear"/>
          </w:tcPr>
          <w:p>
            <w:pPr>
              <w:pStyle w:val="Normal"/>
              <w:jc w:val="center"/>
              <w:rPr>
                <w:color w:val="000000"/>
                <w:sz w:val="16"/>
                <w:lang w:eastAsia="en-US"/>
              </w:rPr>
            </w:pPr>
            <w:r>
              <w:rPr>
                <w:color w:val="000000"/>
                <w:sz w:val="16"/>
                <w:lang w:eastAsia="en-US"/>
              </w:rPr>
              <w:t>%</w:t>
            </w:r>
          </w:p>
        </w:tc>
        <w:tc>
          <w:tcPr>
            <w:tcW w:w="1086" w:type="dxa"/>
            <w:tcBorders>
              <w:start w:val="single" w:sz="6" w:space="0" w:color="000000"/>
              <w:bottom w:val="single" w:sz="6" w:space="0" w:color="000000"/>
              <w:end w:val="single" w:sz="12" w:space="0" w:color="000000"/>
            </w:tcBorders>
            <w:shd w:fill="FFFFFF" w:val="clear"/>
          </w:tcPr>
          <w:p>
            <w:pPr>
              <w:pStyle w:val="Normal"/>
              <w:jc w:val="center"/>
              <w:rPr>
                <w:color w:val="000000"/>
                <w:sz w:val="16"/>
                <w:lang w:eastAsia="en-US"/>
              </w:rPr>
            </w:pPr>
            <w:r>
              <w:rPr>
                <w:color w:val="000000"/>
                <w:sz w:val="16"/>
                <w:lang w:eastAsia="en-US"/>
              </w:rPr>
              <w:t>AVERAGE</w:t>
            </w:r>
          </w:p>
        </w:tc>
        <w:tc>
          <w:tcPr>
            <w:tcW w:w="1980" w:type="dxa"/>
            <w:tcBorders>
              <w:start w:val="single" w:sz="12" w:space="0" w:color="000000"/>
              <w:bottom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TOTAL</w:t>
            </w:r>
          </w:p>
        </w:tc>
      </w:tr>
      <w:tr>
        <w:trPr>
          <w:tblHeader w:val="true"/>
          <w:trHeight w:val="252" w:hRule="atLeast"/>
        </w:trPr>
        <w:tc>
          <w:tcPr>
            <w:tcW w:w="2662" w:type="dxa"/>
            <w:tcBorders>
              <w:bottom w:val="single" w:sz="12" w:space="0" w:color="000000"/>
            </w:tcBorders>
          </w:tcPr>
          <w:p>
            <w:pPr>
              <w:pStyle w:val="Normal"/>
              <w:snapToGrid w:val="false"/>
              <w:jc w:val="end"/>
              <w:rPr>
                <w:b/>
                <w:color w:val="000000"/>
                <w:sz w:val="16"/>
                <w:lang w:eastAsia="en-US"/>
              </w:rPr>
            </w:pPr>
            <w:r>
              <w:rPr>
                <w:b/>
                <w:color w:val="000000"/>
                <w:sz w:val="16"/>
                <w:lang w:eastAsia="en-US"/>
              </w:rPr>
            </w:r>
          </w:p>
        </w:tc>
        <w:tc>
          <w:tcPr>
            <w:tcW w:w="352" w:type="dxa"/>
            <w:tcBorders/>
          </w:tcPr>
          <w:p>
            <w:pPr>
              <w:pStyle w:val="Normal"/>
              <w:snapToGrid w:val="false"/>
              <w:rPr>
                <w:color w:val="000000"/>
                <w:sz w:val="16"/>
                <w:lang w:eastAsia="en-US"/>
              </w:rPr>
            </w:pPr>
            <w:r>
              <w:rPr>
                <w:color w:val="000000"/>
                <w:sz w:val="16"/>
                <w:lang w:eastAsia="en-US"/>
              </w:rPr>
            </w:r>
          </w:p>
        </w:tc>
        <w:tc>
          <w:tcPr>
            <w:tcW w:w="1248"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078" w:type="dxa"/>
            <w:tcBorders>
              <w:top w:val="single" w:sz="6" w:space="0" w:color="000000"/>
              <w:bottom w:val="single" w:sz="12" w:space="0" w:color="000000"/>
            </w:tcBorders>
          </w:tcPr>
          <w:p>
            <w:pPr>
              <w:pStyle w:val="Normal"/>
              <w:rPr>
                <w:color w:val="000000"/>
                <w:sz w:val="16"/>
                <w:lang w:eastAsia="en-US"/>
              </w:rPr>
            </w:pPr>
            <w:r>
              <w:rPr>
                <w:color w:val="000000"/>
                <w:sz w:val="16"/>
                <w:lang w:eastAsia="en-US"/>
              </w:rPr>
              <w:t xml:space="preserve"> </w:t>
            </w:r>
          </w:p>
        </w:tc>
        <w:tc>
          <w:tcPr>
            <w:tcW w:w="1170"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984"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086" w:type="dxa"/>
            <w:tcBorders>
              <w:top w:val="single" w:sz="6"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c>
          <w:tcPr>
            <w:tcW w:w="1980" w:type="dxa"/>
            <w:tcBorders>
              <w:top w:val="single" w:sz="12" w:space="0" w:color="000000"/>
              <w:bottom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266" w:hRule="atLeast"/>
        </w:trPr>
        <w:tc>
          <w:tcPr>
            <w:tcW w:w="2662" w:type="dxa"/>
            <w:tcBorders>
              <w:top w:val="single" w:sz="12" w:space="0" w:color="000000"/>
              <w:start w:val="single" w:sz="12" w:space="0" w:color="000000"/>
              <w:end w:val="single" w:sz="12" w:space="0" w:color="000000"/>
            </w:tcBorders>
          </w:tcPr>
          <w:p>
            <w:pPr>
              <w:pStyle w:val="Normal"/>
              <w:rPr>
                <w:b/>
                <w:color w:val="000000"/>
                <w:sz w:val="16"/>
                <w:lang w:eastAsia="en-US"/>
              </w:rPr>
            </w:pPr>
            <w:r>
              <w:rPr>
                <w:b/>
                <w:color w:val="000000"/>
                <w:sz w:val="16"/>
                <w:lang w:eastAsia="en-US"/>
              </w:rPr>
              <w:t>CORPORATE</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top w:val="single" w:sz="12" w:space="0" w:color="000000"/>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top w:val="single" w:sz="1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top w:val="single" w:sz="12" w:space="0" w:color="000000"/>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top w:val="single" w:sz="12" w:space="0" w:color="000000"/>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top w:val="single" w:sz="12" w:space="0" w:color="000000"/>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top w:val="single" w:sz="12" w:space="0" w:color="000000"/>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Corporate Staff</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Management Inc.</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Property &amp; Services</w:t>
            </w:r>
          </w:p>
        </w:tc>
        <w:tc>
          <w:tcPr>
            <w:tcW w:w="35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(1)</w:t>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$330,000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ECM</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ECT</w:t>
            </w:r>
          </w:p>
        </w:tc>
        <w:tc>
          <w:tcPr>
            <w:tcW w:w="35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$478,925,976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9.99%</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$235,074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1.21%</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7.79%</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$975,168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ECT EUROPE</w:t>
            </w:r>
          </w:p>
        </w:tc>
        <w:tc>
          <w:tcPr>
            <w:tcW w:w="35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GLOBAL PRODUCTS</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EEDC</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80"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ECI</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GPG</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Northern Natural Gas</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$2,030,954,064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42.35%</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$416,480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2.14%</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32.30%</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$4,041,894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Transwestern</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$548,143,354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11.43%</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8.57%</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$1,072,787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Citrus</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6" w:type="dxa"/>
            <w:tcBorders>
              <w:start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1980" w:type="dxa"/>
            <w:tcBorders>
              <w:start w:val="single" w:sz="12" w:space="0" w:color="000000"/>
              <w:end w:val="single" w:sz="12" w:space="0" w:color="000000"/>
            </w:tcBorders>
          </w:tcPr>
          <w:p>
            <w:pPr>
              <w:pStyle w:val="Normal"/>
              <w:snapToGrid w:val="false"/>
              <w:jc w:val="center"/>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Florida Gas Transmission</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$482,042,830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10.05%</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$14,555,000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74.90%</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26.26%</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$3,286,897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FGT Phase III</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$125,000,000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2.61%</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1.95%</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$244,641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HPL - Pipeline Ops.</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Louisiana Resources Inc.</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Northern Plains Natural Gas</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6" w:type="dxa"/>
            <w:tcBorders>
              <w:start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1980" w:type="dxa"/>
            <w:tcBorders>
              <w:start w:val="single" w:sz="12" w:space="0" w:color="000000"/>
              <w:end w:val="single" w:sz="12" w:space="0" w:color="000000"/>
            </w:tcBorders>
          </w:tcPr>
          <w:p>
            <w:pPr>
              <w:pStyle w:val="Normal"/>
              <w:snapToGrid w:val="false"/>
              <w:jc w:val="center"/>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GPG Executive</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1086" w:type="dxa"/>
            <w:tcBorders>
              <w:start w:val="single" w:sz="6" w:space="0" w:color="000000"/>
              <w:end w:val="single" w:sz="12" w:space="0" w:color="000000"/>
            </w:tcBorders>
          </w:tcPr>
          <w:p>
            <w:pPr>
              <w:pStyle w:val="Normal"/>
              <w:snapToGrid w:val="false"/>
              <w:jc w:val="center"/>
              <w:rPr>
                <w:color w:val="000000"/>
                <w:sz w:val="16"/>
                <w:lang w:eastAsia="en-US"/>
              </w:rPr>
            </w:pPr>
            <w:r>
              <w:rPr>
                <w:color w:val="000000"/>
                <w:sz w:val="16"/>
                <w:lang w:eastAsia="en-US"/>
              </w:rPr>
            </w:r>
          </w:p>
        </w:tc>
        <w:tc>
          <w:tcPr>
            <w:tcW w:w="1980" w:type="dxa"/>
            <w:tcBorders>
              <w:start w:val="single" w:sz="12" w:space="0" w:color="000000"/>
              <w:end w:val="single" w:sz="12" w:space="0" w:color="000000"/>
            </w:tcBorders>
          </w:tcPr>
          <w:p>
            <w:pPr>
              <w:pStyle w:val="Normal"/>
              <w:snapToGrid w:val="false"/>
              <w:jc w:val="center"/>
              <w:rPr>
                <w:b/>
                <w:color w:val="000000"/>
                <w:sz w:val="16"/>
                <w:lang w:eastAsia="en-US"/>
              </w:rPr>
            </w:pPr>
            <w:r>
              <w:rPr>
                <w:b/>
                <w:color w:val="000000"/>
                <w:sz w:val="16"/>
                <w:lang w:eastAsia="en-US"/>
              </w:rPr>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Mont Belvieu Storage</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$61,800,000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1.29%</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0.97%</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$120,951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Clean Fuels - Houston - MTBE</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$435,000,000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9.07%</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$2,384,429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12.27%</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9.87%</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$1,235,264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Methanol</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$155,000,000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3.23%</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$866,234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4.46%</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3.54%</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$442,826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EOTT</w:t>
            </w:r>
          </w:p>
        </w:tc>
        <w:tc>
          <w:tcPr>
            <w:tcW w:w="35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(1)</w:t>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$153,500,000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3.20%</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2.40%</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$300,419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EI</w:t>
            </w:r>
          </w:p>
        </w:tc>
        <w:tc>
          <w:tcPr>
            <w:tcW w:w="35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 xml:space="preserve"> </w:t>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80"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Consolidated</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$50,000,000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1.04%</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0.78%</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$97,856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Puerto Rico</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$35,400,000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0.74%</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$975,000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5.02%</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1.81%</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$226,266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NEPCO</w:t>
            </w:r>
          </w:p>
        </w:tc>
        <w:tc>
          <w:tcPr>
            <w:tcW w:w="35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 xml:space="preserve"> </w:t>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TDEC</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EECC</w:t>
            </w:r>
          </w:p>
        </w:tc>
        <w:tc>
          <w:tcPr>
            <w:tcW w:w="35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 xml:space="preserve"> </w:t>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EES</w:t>
            </w:r>
          </w:p>
        </w:tc>
        <w:tc>
          <w:tcPr>
            <w:tcW w:w="35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$25,000,000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0.52%</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0.39%</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$48,928 </w:t>
            </w:r>
          </w:p>
        </w:tc>
      </w:tr>
      <w:tr>
        <w:trPr>
          <w:trHeight w:val="194" w:hRule="atLeast"/>
        </w:trPr>
        <w:tc>
          <w:tcPr>
            <w:tcW w:w="2662" w:type="dxa"/>
            <w:tcBorders>
              <w:start w:val="single" w:sz="12" w:space="0" w:color="000000"/>
              <w:end w:val="single" w:sz="12"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Enron Wind Corp</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$215,163,689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4.49%</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$0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0.00%</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3.36%</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$421,103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LIMBACH</w:t>
            </w:r>
          </w:p>
        </w:tc>
        <w:tc>
          <w:tcPr>
            <w:tcW w:w="35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(1)</w:t>
            </w:r>
          </w:p>
        </w:tc>
        <w:tc>
          <w:tcPr>
            <w:tcW w:w="1248" w:type="dxa"/>
            <w:tcBorders>
              <w:start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PGE</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end w:val="single" w:sz="12" w:space="0" w:color="000000"/>
            </w:tcBorders>
          </w:tcPr>
          <w:p>
            <w:pPr>
              <w:pStyle w:val="Normal"/>
              <w:rPr>
                <w:b/>
                <w:color w:val="000000"/>
                <w:sz w:val="16"/>
                <w:lang w:eastAsia="en-US"/>
              </w:rPr>
            </w:pPr>
            <w:r>
              <w:rPr>
                <w:b/>
                <w:color w:val="000000"/>
                <w:sz w:val="16"/>
                <w:lang w:eastAsia="en-US"/>
              </w:rPr>
              <w:t>PORTLAND GEN. HOLDINGS</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start w:val="single" w:sz="12" w:space="0" w:color="000000"/>
              <w:bottom w:val="single" w:sz="12" w:space="0" w:color="000000"/>
              <w:end w:val="single" w:sz="12" w:space="0" w:color="000000"/>
            </w:tcBorders>
          </w:tcPr>
          <w:p>
            <w:pPr>
              <w:pStyle w:val="Normal"/>
              <w:rPr>
                <w:b/>
                <w:color w:val="000000"/>
                <w:sz w:val="16"/>
                <w:lang w:eastAsia="en-US"/>
              </w:rPr>
            </w:pPr>
            <w:r>
              <w:rPr>
                <w:b/>
                <w:color w:val="000000"/>
                <w:sz w:val="16"/>
                <w:lang w:eastAsia="en-US"/>
              </w:rPr>
              <w:t>PORTLAND GEN. OPERATIONS</w:t>
            </w:r>
          </w:p>
        </w:tc>
        <w:tc>
          <w:tcPr>
            <w:tcW w:w="352" w:type="dxa"/>
            <w:tcBorders>
              <w:start w:val="single" w:sz="12" w:space="0" w:color="000000"/>
              <w:end w:val="single" w:sz="12" w:space="0" w:color="000000"/>
            </w:tcBorders>
          </w:tcPr>
          <w:p>
            <w:pPr>
              <w:pStyle w:val="Normal"/>
              <w:snapToGrid w:val="false"/>
              <w:rPr>
                <w:b/>
                <w:color w:val="000000"/>
                <w:sz w:val="16"/>
                <w:lang w:eastAsia="en-US"/>
              </w:rPr>
            </w:pPr>
            <w:r>
              <w:rPr>
                <w:b/>
                <w:color w:val="000000"/>
                <w:sz w:val="16"/>
                <w:lang w:eastAsia="en-US"/>
              </w:rPr>
            </w:r>
          </w:p>
        </w:tc>
        <w:tc>
          <w:tcPr>
            <w:tcW w:w="1248" w:type="dxa"/>
            <w:tcBorders>
              <w:start w:val="single" w:sz="12" w:space="0" w:color="000000"/>
              <w:bottom w:val="single" w:sz="12" w:space="0" w:color="000000"/>
              <w:end w:val="single" w:sz="6"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170" w:type="dxa"/>
            <w:tcBorders>
              <w:start w:val="single" w:sz="6" w:space="0" w:color="000000"/>
              <w:bottom w:val="single" w:sz="12" w:space="0" w:color="000000"/>
              <w:end w:val="single" w:sz="6"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start w:val="single" w:sz="6" w:space="0" w:color="000000"/>
              <w:bottom w:val="single" w:sz="12" w:space="0" w:color="000000"/>
              <w:end w:val="single" w:sz="6" w:space="0" w:color="000000"/>
            </w:tcBorders>
          </w:tcPr>
          <w:p>
            <w:pPr>
              <w:pStyle w:val="Normal"/>
              <w:jc w:val="center"/>
              <w:rPr>
                <w:color w:val="000000"/>
                <w:sz w:val="16"/>
                <w:lang w:eastAsia="en-US"/>
              </w:rPr>
            </w:pPr>
            <w:r>
              <w:rPr>
                <w:color w:val="000000"/>
                <w:sz w:val="16"/>
                <w:lang w:eastAsia="en-US"/>
              </w:rPr>
              <w:t xml:space="preserve"> </w:t>
            </w:r>
          </w:p>
        </w:tc>
        <w:tc>
          <w:tcPr>
            <w:tcW w:w="1086" w:type="dxa"/>
            <w:tcBorders>
              <w:start w:val="single" w:sz="6" w:space="0" w:color="000000"/>
              <w:bottom w:val="single" w:sz="12" w:space="0" w:color="000000"/>
              <w:end w:val="single" w:sz="12" w:space="0" w:color="000000"/>
            </w:tcBorders>
          </w:tcPr>
          <w:p>
            <w:pPr>
              <w:pStyle w:val="Normal"/>
              <w:jc w:val="center"/>
              <w:rPr>
                <w:color w:val="000000"/>
                <w:sz w:val="16"/>
                <w:lang w:eastAsia="en-US"/>
              </w:rPr>
            </w:pPr>
            <w:r>
              <w:rPr>
                <w:color w:val="000000"/>
                <w:sz w:val="16"/>
                <w:lang w:eastAsia="en-US"/>
              </w:rPr>
              <w:t xml:space="preserve"> </w:t>
            </w:r>
          </w:p>
        </w:tc>
        <w:tc>
          <w:tcPr>
            <w:tcW w:w="1980" w:type="dxa"/>
            <w:tcBorders>
              <w:start w:val="single" w:sz="12" w:space="0" w:color="000000"/>
              <w:bottom w:val="single" w:sz="12" w:space="0" w:color="000000"/>
              <w:end w:val="single" w:sz="12" w:space="0" w:color="000000"/>
            </w:tcBorders>
          </w:tcPr>
          <w:p>
            <w:pPr>
              <w:pStyle w:val="Normal"/>
              <w:jc w:val="center"/>
              <w:rPr>
                <w:b/>
                <w:color w:val="000000"/>
                <w:sz w:val="16"/>
                <w:lang w:eastAsia="en-US"/>
              </w:rPr>
            </w:pPr>
            <w:r>
              <w:rPr>
                <w:b/>
                <w:color w:val="000000"/>
                <w:sz w:val="16"/>
                <w:lang w:eastAsia="en-US"/>
              </w:rPr>
              <w:t xml:space="preserve"> </w:t>
            </w:r>
          </w:p>
        </w:tc>
      </w:tr>
      <w:tr>
        <w:trPr>
          <w:trHeight w:val="194" w:hRule="atLeast"/>
        </w:trPr>
        <w:tc>
          <w:tcPr>
            <w:tcW w:w="2662" w:type="dxa"/>
            <w:tcBorders>
              <w:top w:val="single" w:sz="12" w:space="0" w:color="000000"/>
              <w:bottom w:val="single" w:sz="12" w:space="0" w:color="000000"/>
            </w:tcBorders>
          </w:tcPr>
          <w:p>
            <w:pPr>
              <w:pStyle w:val="Normal"/>
              <w:snapToGrid w:val="false"/>
              <w:rPr>
                <w:b/>
                <w:color w:val="000000"/>
                <w:sz w:val="16"/>
                <w:lang w:eastAsia="en-US"/>
              </w:rPr>
            </w:pPr>
            <w:r>
              <w:rPr>
                <w:b/>
                <w:color w:val="000000"/>
                <w:sz w:val="16"/>
                <w:lang w:eastAsia="en-US"/>
              </w:rPr>
            </w:r>
          </w:p>
        </w:tc>
        <w:tc>
          <w:tcPr>
            <w:tcW w:w="352" w:type="dxa"/>
            <w:tcBorders/>
          </w:tcPr>
          <w:p>
            <w:pPr>
              <w:pStyle w:val="Normal"/>
              <w:snapToGrid w:val="false"/>
              <w:rPr>
                <w:b/>
                <w:color w:val="000000"/>
                <w:sz w:val="16"/>
                <w:lang w:eastAsia="en-US"/>
              </w:rPr>
            </w:pPr>
            <w:r>
              <w:rPr>
                <w:b/>
                <w:color w:val="000000"/>
                <w:sz w:val="16"/>
                <w:lang w:eastAsia="en-US"/>
              </w:rPr>
            </w:r>
          </w:p>
        </w:tc>
        <w:tc>
          <w:tcPr>
            <w:tcW w:w="1248" w:type="dxa"/>
            <w:tcBorders>
              <w:top w:val="single" w:sz="12" w:space="0" w:color="000000"/>
              <w:bottom w:val="single" w:sz="12" w:space="0" w:color="000000"/>
            </w:tcBorders>
          </w:tcPr>
          <w:p>
            <w:pPr>
              <w:pStyle w:val="Normal"/>
              <w:snapToGrid w:val="false"/>
              <w:jc w:val="center"/>
              <w:rPr>
                <w:b/>
                <w:color w:val="000000"/>
                <w:sz w:val="16"/>
                <w:lang w:eastAsia="en-US"/>
              </w:rPr>
            </w:pPr>
            <w:r>
              <w:rPr>
                <w:b/>
                <w:color w:val="000000"/>
                <w:sz w:val="16"/>
                <w:lang w:eastAsia="en-US"/>
              </w:rPr>
            </w:r>
          </w:p>
        </w:tc>
        <w:tc>
          <w:tcPr>
            <w:tcW w:w="1078"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1170"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984"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1086" w:type="dxa"/>
            <w:tcBorders>
              <w:top w:val="single" w:sz="12" w:space="0" w:color="000000"/>
              <w:bottom w:val="single" w:sz="12" w:space="0" w:color="000000"/>
            </w:tcBorders>
          </w:tcPr>
          <w:p>
            <w:pPr>
              <w:pStyle w:val="Normal"/>
              <w:snapToGrid w:val="false"/>
              <w:jc w:val="center"/>
              <w:rPr>
                <w:color w:val="000000"/>
                <w:sz w:val="16"/>
                <w:lang w:eastAsia="en-US"/>
              </w:rPr>
            </w:pPr>
            <w:r>
              <w:rPr>
                <w:color w:val="000000"/>
                <w:sz w:val="16"/>
                <w:lang w:eastAsia="en-US"/>
              </w:rPr>
            </w:r>
          </w:p>
        </w:tc>
        <w:tc>
          <w:tcPr>
            <w:tcW w:w="1980" w:type="dxa"/>
            <w:tcBorders>
              <w:top w:val="single" w:sz="12" w:space="0" w:color="000000"/>
              <w:bottom w:val="single" w:sz="12" w:space="0" w:color="000000"/>
            </w:tcBorders>
          </w:tcPr>
          <w:p>
            <w:pPr>
              <w:pStyle w:val="Normal"/>
              <w:snapToGrid w:val="false"/>
              <w:jc w:val="center"/>
              <w:rPr>
                <w:b/>
                <w:color w:val="000000"/>
                <w:sz w:val="16"/>
                <w:lang w:eastAsia="en-US"/>
              </w:rPr>
            </w:pPr>
            <w:r>
              <w:rPr>
                <w:b/>
                <w:color w:val="000000"/>
                <w:sz w:val="16"/>
                <w:lang w:eastAsia="en-US"/>
              </w:rPr>
            </w:r>
          </w:p>
        </w:tc>
      </w:tr>
      <w:tr>
        <w:trPr>
          <w:trHeight w:val="324" w:hRule="atLeast"/>
        </w:trPr>
        <w:tc>
          <w:tcPr>
            <w:tcW w:w="2662" w:type="dxa"/>
            <w:tcBorders>
              <w:top w:val="single" w:sz="12" w:space="0" w:color="000000"/>
              <w:start w:val="single" w:sz="12" w:space="0" w:color="000000"/>
              <w:bottom w:val="single" w:sz="12" w:space="0" w:color="000000"/>
              <w:end w:val="single" w:sz="12" w:space="0" w:color="000000"/>
            </w:tcBorders>
            <w:shd w:fill="FFFFFF" w:val="clear"/>
          </w:tcPr>
          <w:p>
            <w:pPr>
              <w:pStyle w:val="Normal"/>
              <w:rPr>
                <w:b/>
                <w:color w:val="000000"/>
                <w:sz w:val="16"/>
                <w:lang w:eastAsia="en-US"/>
              </w:rPr>
            </w:pPr>
            <w:r>
              <w:rPr>
                <w:b/>
                <w:color w:val="000000"/>
                <w:sz w:val="16"/>
                <w:lang w:eastAsia="en-US"/>
              </w:rPr>
              <w:t xml:space="preserve">TOTAL </w:t>
            </w:r>
          </w:p>
        </w:tc>
        <w:tc>
          <w:tcPr>
            <w:tcW w:w="352" w:type="dxa"/>
            <w:tcBorders>
              <w:start w:val="single" w:sz="12" w:space="0" w:color="000000"/>
              <w:end w:val="single" w:sz="12" w:space="0" w:color="000000"/>
            </w:tcBorders>
            <w:shd w:fill="FFFFFF" w:val="clear"/>
          </w:tcPr>
          <w:p>
            <w:pPr>
              <w:pStyle w:val="Normal"/>
              <w:snapToGrid w:val="false"/>
              <w:rPr>
                <w:b/>
                <w:color w:val="000000"/>
                <w:sz w:val="16"/>
                <w:lang w:eastAsia="en-US"/>
              </w:rPr>
            </w:pPr>
            <w:r>
              <w:rPr>
                <w:b/>
                <w:color w:val="000000"/>
                <w:sz w:val="16"/>
                <w:lang w:eastAsia="en-US"/>
              </w:rPr>
            </w:r>
          </w:p>
        </w:tc>
        <w:tc>
          <w:tcPr>
            <w:tcW w:w="1248"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 xml:space="preserve">$4,795,929,913 </w:t>
            </w:r>
          </w:p>
        </w:tc>
        <w:tc>
          <w:tcPr>
            <w:tcW w:w="1078"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117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 xml:space="preserve">$19,432,217 </w:t>
            </w:r>
          </w:p>
        </w:tc>
        <w:tc>
          <w:tcPr>
            <w:tcW w:w="984"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1086"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color w:val="000000"/>
                <w:sz w:val="16"/>
                <w:lang w:eastAsia="en-US"/>
              </w:rPr>
            </w:pPr>
            <w:r>
              <w:rPr>
                <w:color w:val="000000"/>
                <w:sz w:val="16"/>
                <w:lang w:eastAsia="en-US"/>
              </w:rPr>
              <w:t>100.00%</w:t>
            </w:r>
          </w:p>
        </w:tc>
        <w:tc>
          <w:tcPr>
            <w:tcW w:w="1980" w:type="dxa"/>
            <w:tcBorders>
              <w:top w:val="single" w:sz="12" w:space="0" w:color="000000"/>
              <w:start w:val="single" w:sz="12" w:space="0" w:color="000000"/>
              <w:bottom w:val="single" w:sz="12" w:space="0" w:color="000000"/>
              <w:end w:val="single" w:sz="12" w:space="0" w:color="000000"/>
            </w:tcBorders>
            <w:shd w:fill="FFFFFF" w:val="clear"/>
          </w:tcPr>
          <w:p>
            <w:pPr>
              <w:pStyle w:val="Normal"/>
              <w:jc w:val="center"/>
              <w:rPr>
                <w:b/>
                <w:color w:val="000000"/>
                <w:sz w:val="16"/>
                <w:lang w:eastAsia="en-US"/>
              </w:rPr>
            </w:pPr>
            <w:r>
              <w:rPr>
                <w:b/>
                <w:color w:val="000000"/>
                <w:sz w:val="16"/>
                <w:lang w:eastAsia="en-US"/>
              </w:rPr>
              <w:t xml:space="preserve">$12,845,000 </w:t>
            </w:r>
          </w:p>
        </w:tc>
      </w:tr>
      <w:tr>
        <w:trPr>
          <w:trHeight w:val="96" w:hRule="atLeast"/>
        </w:trPr>
        <w:tc>
          <w:tcPr>
            <w:tcW w:w="2662" w:type="dxa"/>
            <w:tcBorders>
              <w:top w:val="single" w:sz="12" w:space="0" w:color="000000"/>
            </w:tcBorders>
          </w:tcPr>
          <w:p>
            <w:pPr>
              <w:pStyle w:val="Normal"/>
              <w:snapToGrid w:val="false"/>
              <w:jc w:val="end"/>
              <w:rPr>
                <w:b/>
                <w:color w:val="000000"/>
                <w:sz w:val="16"/>
                <w:lang w:eastAsia="en-US"/>
              </w:rPr>
            </w:pPr>
            <w:r>
              <w:rPr>
                <w:b/>
                <w:color w:val="000000"/>
                <w:sz w:val="16"/>
                <w:lang w:eastAsia="en-US"/>
              </w:rPr>
            </w:r>
          </w:p>
        </w:tc>
        <w:tc>
          <w:tcPr>
            <w:tcW w:w="352" w:type="dxa"/>
            <w:tcBorders/>
          </w:tcPr>
          <w:p>
            <w:pPr>
              <w:pStyle w:val="Normal"/>
              <w:snapToGrid w:val="false"/>
              <w:rPr>
                <w:color w:val="000000"/>
                <w:sz w:val="16"/>
                <w:lang w:eastAsia="en-US"/>
              </w:rPr>
            </w:pPr>
            <w:r>
              <w:rPr>
                <w:color w:val="000000"/>
                <w:sz w:val="16"/>
                <w:lang w:eastAsia="en-US"/>
              </w:rPr>
            </w:r>
          </w:p>
        </w:tc>
        <w:tc>
          <w:tcPr>
            <w:tcW w:w="1248"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1078"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117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984"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1086"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c>
          <w:tcPr>
            <w:tcW w:w="1980" w:type="dxa"/>
            <w:tcBorders>
              <w:top w:val="single" w:sz="12" w:space="0" w:color="000000"/>
            </w:tcBorders>
          </w:tcPr>
          <w:p>
            <w:pPr>
              <w:pStyle w:val="Normal"/>
              <w:snapToGrid w:val="false"/>
              <w:jc w:val="end"/>
              <w:rPr>
                <w:color w:val="000000"/>
                <w:sz w:val="16"/>
                <w:lang w:eastAsia="en-US"/>
              </w:rPr>
            </w:pPr>
            <w:r>
              <w:rPr>
                <w:color w:val="000000"/>
                <w:sz w:val="16"/>
                <w:lang w:eastAsia="en-US"/>
              </w:rPr>
            </w:r>
          </w:p>
        </w:tc>
      </w:tr>
      <w:tr>
        <w:trPr>
          <w:trHeight w:val="194" w:hRule="atLeast"/>
        </w:trPr>
        <w:tc>
          <w:tcPr>
            <w:tcW w:w="2662" w:type="dxa"/>
            <w:tcBorders/>
          </w:tcPr>
          <w:p>
            <w:pPr>
              <w:pStyle w:val="Normal"/>
              <w:rPr>
                <w:color w:val="000000"/>
                <w:sz w:val="16"/>
                <w:lang w:eastAsia="en-US"/>
              </w:rPr>
            </w:pPr>
            <w:r>
              <w:rPr>
                <w:color w:val="000000"/>
                <w:sz w:val="16"/>
                <w:lang w:eastAsia="en-US"/>
              </w:rPr>
              <w:t>Notes:</w:t>
            </w:r>
          </w:p>
        </w:tc>
        <w:tc>
          <w:tcPr>
            <w:tcW w:w="352" w:type="dxa"/>
            <w:tcBorders/>
          </w:tcPr>
          <w:p>
            <w:pPr>
              <w:pStyle w:val="Normal"/>
              <w:snapToGrid w:val="false"/>
              <w:rPr>
                <w:color w:val="000000"/>
                <w:sz w:val="16"/>
                <w:lang w:eastAsia="en-US"/>
              </w:rPr>
            </w:pPr>
            <w:r>
              <w:rPr>
                <w:color w:val="000000"/>
                <w:sz w:val="16"/>
                <w:lang w:eastAsia="en-US"/>
              </w:rPr>
            </w:r>
          </w:p>
        </w:tc>
        <w:tc>
          <w:tcPr>
            <w:tcW w:w="1248" w:type="dxa"/>
            <w:tcBorders/>
          </w:tcPr>
          <w:p>
            <w:pPr>
              <w:pStyle w:val="Normal"/>
              <w:snapToGrid w:val="false"/>
              <w:jc w:val="end"/>
              <w:rPr>
                <w:color w:val="000000"/>
                <w:sz w:val="16"/>
                <w:lang w:eastAsia="en-US"/>
              </w:rPr>
            </w:pPr>
            <w:r>
              <w:rPr>
                <w:color w:val="000000"/>
                <w:sz w:val="16"/>
                <w:lang w:eastAsia="en-US"/>
              </w:rPr>
            </w:r>
          </w:p>
        </w:tc>
        <w:tc>
          <w:tcPr>
            <w:tcW w:w="1078" w:type="dxa"/>
            <w:tcBorders/>
          </w:tcPr>
          <w:p>
            <w:pPr>
              <w:pStyle w:val="Normal"/>
              <w:snapToGrid w:val="false"/>
              <w:jc w:val="end"/>
              <w:rPr>
                <w:color w:val="000000"/>
                <w:sz w:val="16"/>
                <w:lang w:eastAsia="en-US"/>
              </w:rPr>
            </w:pPr>
            <w:r>
              <w:rPr>
                <w:color w:val="000000"/>
                <w:sz w:val="16"/>
                <w:lang w:eastAsia="en-US"/>
              </w:rPr>
            </w:r>
          </w:p>
        </w:tc>
        <w:tc>
          <w:tcPr>
            <w:tcW w:w="1170" w:type="dxa"/>
            <w:tcBorders/>
          </w:tcPr>
          <w:p>
            <w:pPr>
              <w:pStyle w:val="Normal"/>
              <w:snapToGrid w:val="false"/>
              <w:jc w:val="end"/>
              <w:rPr>
                <w:color w:val="000000"/>
                <w:sz w:val="16"/>
                <w:lang w:eastAsia="en-US"/>
              </w:rPr>
            </w:pPr>
            <w:r>
              <w:rPr>
                <w:color w:val="000000"/>
                <w:sz w:val="16"/>
                <w:lang w:eastAsia="en-US"/>
              </w:rPr>
            </w:r>
          </w:p>
        </w:tc>
        <w:tc>
          <w:tcPr>
            <w:tcW w:w="984" w:type="dxa"/>
            <w:tcBorders/>
          </w:tcPr>
          <w:p>
            <w:pPr>
              <w:pStyle w:val="Normal"/>
              <w:snapToGrid w:val="false"/>
              <w:jc w:val="end"/>
              <w:rPr>
                <w:color w:val="000000"/>
                <w:sz w:val="16"/>
                <w:lang w:eastAsia="en-US"/>
              </w:rPr>
            </w:pPr>
            <w:r>
              <w:rPr>
                <w:color w:val="000000"/>
                <w:sz w:val="16"/>
                <w:lang w:eastAsia="en-US"/>
              </w:rPr>
            </w:r>
          </w:p>
        </w:tc>
        <w:tc>
          <w:tcPr>
            <w:tcW w:w="1086" w:type="dxa"/>
            <w:tcBorders/>
          </w:tcPr>
          <w:p>
            <w:pPr>
              <w:pStyle w:val="Normal"/>
              <w:snapToGrid w:val="false"/>
              <w:jc w:val="end"/>
              <w:rPr>
                <w:color w:val="000000"/>
                <w:sz w:val="16"/>
                <w:lang w:eastAsia="en-US"/>
              </w:rPr>
            </w:pPr>
            <w:r>
              <w:rPr>
                <w:color w:val="000000"/>
                <w:sz w:val="16"/>
                <w:lang w:eastAsia="en-US"/>
              </w:rPr>
            </w:r>
          </w:p>
        </w:tc>
        <w:tc>
          <w:tcPr>
            <w:tcW w:w="1980" w:type="dxa"/>
            <w:tcBorders/>
          </w:tcPr>
          <w:p>
            <w:pPr>
              <w:pStyle w:val="Normal"/>
              <w:snapToGrid w:val="false"/>
              <w:jc w:val="end"/>
              <w:rPr>
                <w:color w:val="000000"/>
                <w:sz w:val="16"/>
                <w:lang w:eastAsia="en-US"/>
              </w:rPr>
            </w:pPr>
            <w:r>
              <w:rPr>
                <w:color w:val="000000"/>
                <w:sz w:val="16"/>
                <w:lang w:eastAsia="en-US"/>
              </w:rPr>
            </w:r>
          </w:p>
        </w:tc>
      </w:tr>
      <w:tr>
        <w:trPr>
          <w:trHeight w:val="242" w:hRule="atLeast"/>
        </w:trPr>
        <w:tc>
          <w:tcPr>
            <w:tcW w:w="2662" w:type="dxa"/>
            <w:tcBorders/>
          </w:tcPr>
          <w:p>
            <w:pPr>
              <w:pStyle w:val="Normal"/>
              <w:rPr>
                <w:color w:val="000000"/>
                <w:sz w:val="16"/>
                <w:lang w:eastAsia="en-US"/>
              </w:rPr>
            </w:pPr>
            <w:r>
              <w:rPr>
                <w:color w:val="000000"/>
                <w:sz w:val="16"/>
                <w:lang w:eastAsia="en-US"/>
              </w:rPr>
              <w:t>(1)  Direct Charges</w:t>
            </w:r>
          </w:p>
        </w:tc>
        <w:tc>
          <w:tcPr>
            <w:tcW w:w="352" w:type="dxa"/>
            <w:tcBorders/>
          </w:tcPr>
          <w:p>
            <w:pPr>
              <w:pStyle w:val="Normal"/>
              <w:snapToGrid w:val="false"/>
              <w:rPr>
                <w:color w:val="000000"/>
                <w:sz w:val="16"/>
                <w:lang w:eastAsia="en-US"/>
              </w:rPr>
            </w:pPr>
            <w:r>
              <w:rPr>
                <w:color w:val="000000"/>
                <w:sz w:val="16"/>
                <w:lang w:eastAsia="en-US"/>
              </w:rPr>
            </w:r>
          </w:p>
        </w:tc>
        <w:tc>
          <w:tcPr>
            <w:tcW w:w="1248" w:type="dxa"/>
            <w:tcBorders/>
          </w:tcPr>
          <w:p>
            <w:pPr>
              <w:pStyle w:val="Normal"/>
              <w:snapToGrid w:val="false"/>
              <w:jc w:val="end"/>
              <w:rPr>
                <w:color w:val="000000"/>
                <w:sz w:val="16"/>
                <w:lang w:eastAsia="en-US"/>
              </w:rPr>
            </w:pPr>
            <w:r>
              <w:rPr>
                <w:color w:val="000000"/>
                <w:sz w:val="16"/>
                <w:lang w:eastAsia="en-US"/>
              </w:rPr>
            </w:r>
          </w:p>
        </w:tc>
        <w:tc>
          <w:tcPr>
            <w:tcW w:w="1078" w:type="dxa"/>
            <w:tcBorders/>
          </w:tcPr>
          <w:p>
            <w:pPr>
              <w:pStyle w:val="Normal"/>
              <w:rPr>
                <w:b/>
                <w:color w:val="000000"/>
                <w:sz w:val="16"/>
                <w:lang w:eastAsia="en-US"/>
              </w:rPr>
            </w:pPr>
            <w:r>
              <w:rPr>
                <w:b/>
                <w:color w:val="000000"/>
                <w:sz w:val="16"/>
                <w:lang w:eastAsia="en-US"/>
              </w:rPr>
              <w:t xml:space="preserve"> </w:t>
            </w:r>
          </w:p>
        </w:tc>
        <w:tc>
          <w:tcPr>
            <w:tcW w:w="1170" w:type="dxa"/>
            <w:tcBorders/>
          </w:tcPr>
          <w:p>
            <w:pPr>
              <w:pStyle w:val="Normal"/>
              <w:snapToGrid w:val="false"/>
              <w:jc w:val="end"/>
              <w:rPr>
                <w:b/>
                <w:color w:val="000000"/>
                <w:sz w:val="16"/>
                <w:lang w:eastAsia="en-US"/>
              </w:rPr>
            </w:pPr>
            <w:r>
              <w:rPr>
                <w:b/>
                <w:color w:val="000000"/>
                <w:sz w:val="16"/>
                <w:lang w:eastAsia="en-US"/>
              </w:rPr>
            </w:r>
          </w:p>
        </w:tc>
        <w:tc>
          <w:tcPr>
            <w:tcW w:w="984" w:type="dxa"/>
            <w:tcBorders/>
          </w:tcPr>
          <w:p>
            <w:pPr>
              <w:pStyle w:val="Normal"/>
              <w:snapToGrid w:val="false"/>
              <w:jc w:val="end"/>
              <w:rPr>
                <w:color w:val="000000"/>
                <w:sz w:val="16"/>
                <w:lang w:eastAsia="en-US"/>
              </w:rPr>
            </w:pPr>
            <w:r>
              <w:rPr>
                <w:color w:val="000000"/>
                <w:sz w:val="16"/>
                <w:lang w:eastAsia="en-US"/>
              </w:rPr>
            </w:r>
          </w:p>
        </w:tc>
        <w:tc>
          <w:tcPr>
            <w:tcW w:w="1086" w:type="dxa"/>
            <w:tcBorders/>
          </w:tcPr>
          <w:p>
            <w:pPr>
              <w:pStyle w:val="Normal"/>
              <w:snapToGrid w:val="false"/>
              <w:jc w:val="end"/>
              <w:rPr>
                <w:color w:val="000000"/>
                <w:sz w:val="16"/>
                <w:lang w:eastAsia="en-US"/>
              </w:rPr>
            </w:pPr>
            <w:r>
              <w:rPr>
                <w:color w:val="000000"/>
                <w:sz w:val="16"/>
                <w:lang w:eastAsia="en-US"/>
              </w:rPr>
            </w:r>
          </w:p>
        </w:tc>
        <w:tc>
          <w:tcPr>
            <w:tcW w:w="1980" w:type="dxa"/>
            <w:tcBorders/>
          </w:tcPr>
          <w:p>
            <w:pPr>
              <w:pStyle w:val="Normal"/>
              <w:jc w:val="end"/>
              <w:rPr>
                <w:color w:val="000000"/>
                <w:sz w:val="16"/>
                <w:lang w:eastAsia="en-US"/>
              </w:rPr>
            </w:pPr>
            <w:r>
              <w:rPr>
                <w:color w:val="000000"/>
                <w:sz w:val="16"/>
                <w:lang w:eastAsia="en-US"/>
              </w:rPr>
              <w:t xml:space="preserve"> </w:t>
            </w:r>
          </w:p>
        </w:tc>
      </w:tr>
      <w:tr>
        <w:trPr>
          <w:trHeight w:val="242" w:hRule="atLeast"/>
        </w:trPr>
        <w:tc>
          <w:tcPr>
            <w:tcW w:w="2662" w:type="dxa"/>
            <w:tcBorders/>
          </w:tcPr>
          <w:p>
            <w:pPr>
              <w:pStyle w:val="Normal"/>
              <w:rPr>
                <w:color w:val="000000"/>
                <w:sz w:val="16"/>
                <w:lang w:eastAsia="en-US"/>
              </w:rPr>
            </w:pPr>
            <w:r>
              <w:rPr>
                <w:color w:val="000000"/>
                <w:sz w:val="16"/>
                <w:lang w:eastAsia="en-US"/>
              </w:rPr>
              <w:t xml:space="preserve"> </w:t>
            </w:r>
          </w:p>
        </w:tc>
        <w:tc>
          <w:tcPr>
            <w:tcW w:w="352" w:type="dxa"/>
            <w:tcBorders/>
          </w:tcPr>
          <w:p>
            <w:pPr>
              <w:pStyle w:val="Normal"/>
              <w:snapToGrid w:val="false"/>
              <w:rPr>
                <w:color w:val="000000"/>
                <w:sz w:val="16"/>
                <w:lang w:eastAsia="en-US"/>
              </w:rPr>
            </w:pPr>
            <w:r>
              <w:rPr>
                <w:color w:val="000000"/>
                <w:sz w:val="16"/>
                <w:lang w:eastAsia="en-US"/>
              </w:rPr>
            </w:r>
          </w:p>
        </w:tc>
        <w:tc>
          <w:tcPr>
            <w:tcW w:w="1248" w:type="dxa"/>
            <w:tcBorders/>
          </w:tcPr>
          <w:p>
            <w:pPr>
              <w:pStyle w:val="Normal"/>
              <w:snapToGrid w:val="false"/>
              <w:jc w:val="end"/>
              <w:rPr>
                <w:color w:val="000000"/>
                <w:sz w:val="16"/>
                <w:lang w:eastAsia="en-US"/>
              </w:rPr>
            </w:pPr>
            <w:r>
              <w:rPr>
                <w:color w:val="000000"/>
                <w:sz w:val="16"/>
                <w:lang w:eastAsia="en-US"/>
              </w:rPr>
            </w:r>
          </w:p>
        </w:tc>
        <w:tc>
          <w:tcPr>
            <w:tcW w:w="1078" w:type="dxa"/>
            <w:tcBorders/>
          </w:tcPr>
          <w:p>
            <w:pPr>
              <w:pStyle w:val="Normal"/>
              <w:snapToGrid w:val="false"/>
              <w:jc w:val="end"/>
              <w:rPr>
                <w:color w:val="000000"/>
                <w:sz w:val="16"/>
                <w:lang w:eastAsia="en-US"/>
              </w:rPr>
            </w:pPr>
            <w:r>
              <w:rPr>
                <w:color w:val="000000"/>
                <w:sz w:val="16"/>
                <w:lang w:eastAsia="en-US"/>
              </w:rPr>
            </w:r>
          </w:p>
        </w:tc>
        <w:tc>
          <w:tcPr>
            <w:tcW w:w="1170" w:type="dxa"/>
            <w:tcBorders/>
          </w:tcPr>
          <w:p>
            <w:pPr>
              <w:pStyle w:val="Normal"/>
              <w:snapToGrid w:val="false"/>
              <w:jc w:val="end"/>
              <w:rPr>
                <w:color w:val="000000"/>
                <w:sz w:val="16"/>
                <w:lang w:eastAsia="en-US"/>
              </w:rPr>
            </w:pPr>
            <w:r>
              <w:rPr>
                <w:color w:val="000000"/>
                <w:sz w:val="16"/>
                <w:lang w:eastAsia="en-US"/>
              </w:rPr>
            </w:r>
          </w:p>
        </w:tc>
        <w:tc>
          <w:tcPr>
            <w:tcW w:w="984" w:type="dxa"/>
            <w:tcBorders/>
          </w:tcPr>
          <w:p>
            <w:pPr>
              <w:pStyle w:val="Normal"/>
              <w:snapToGrid w:val="false"/>
              <w:jc w:val="end"/>
              <w:rPr>
                <w:color w:val="000000"/>
                <w:sz w:val="16"/>
                <w:lang w:eastAsia="en-US"/>
              </w:rPr>
            </w:pPr>
            <w:r>
              <w:rPr>
                <w:color w:val="000000"/>
                <w:sz w:val="16"/>
                <w:lang w:eastAsia="en-US"/>
              </w:rPr>
            </w:r>
          </w:p>
        </w:tc>
        <w:tc>
          <w:tcPr>
            <w:tcW w:w="1086" w:type="dxa"/>
            <w:tcBorders/>
          </w:tcPr>
          <w:p>
            <w:pPr>
              <w:pStyle w:val="Normal"/>
              <w:snapToGrid w:val="false"/>
              <w:jc w:val="end"/>
              <w:rPr>
                <w:color w:val="000000"/>
                <w:sz w:val="16"/>
                <w:lang w:eastAsia="en-US"/>
              </w:rPr>
            </w:pPr>
            <w:r>
              <w:rPr>
                <w:color w:val="000000"/>
                <w:sz w:val="16"/>
                <w:lang w:eastAsia="en-US"/>
              </w:rPr>
            </w:r>
          </w:p>
        </w:tc>
        <w:tc>
          <w:tcPr>
            <w:tcW w:w="1980" w:type="dxa"/>
            <w:tcBorders/>
          </w:tcPr>
          <w:p>
            <w:pPr>
              <w:pStyle w:val="Normal"/>
              <w:snapToGrid w:val="false"/>
              <w:jc w:val="end"/>
              <w:rPr>
                <w:color w:val="000000"/>
                <w:sz w:val="16"/>
                <w:lang w:eastAsia="en-US"/>
              </w:rPr>
            </w:pPr>
            <w:r>
              <w:rPr>
                <w:color w:val="000000"/>
                <w:sz w:val="16"/>
                <w:lang w:eastAsia="en-US"/>
              </w:rPr>
            </w:r>
          </w:p>
        </w:tc>
      </w:tr>
      <w:tr>
        <w:trPr>
          <w:trHeight w:val="242" w:hRule="atLeast"/>
        </w:trPr>
        <w:tc>
          <w:tcPr>
            <w:tcW w:w="2662" w:type="dxa"/>
            <w:tcBorders/>
          </w:tcPr>
          <w:p>
            <w:pPr>
              <w:pStyle w:val="Normal"/>
              <w:snapToGrid w:val="false"/>
              <w:jc w:val="end"/>
              <w:rPr>
                <w:color w:val="000000"/>
                <w:sz w:val="16"/>
                <w:lang w:eastAsia="en-US"/>
              </w:rPr>
            </w:pPr>
            <w:r>
              <w:rPr>
                <w:color w:val="000000"/>
                <w:sz w:val="16"/>
                <w:lang w:eastAsia="en-US"/>
              </w:rPr>
            </w:r>
          </w:p>
        </w:tc>
        <w:tc>
          <w:tcPr>
            <w:tcW w:w="352" w:type="dxa"/>
            <w:tcBorders/>
          </w:tcPr>
          <w:p>
            <w:pPr>
              <w:pStyle w:val="Normal"/>
              <w:snapToGrid w:val="false"/>
              <w:rPr>
                <w:color w:val="000000"/>
                <w:sz w:val="16"/>
                <w:lang w:eastAsia="en-US"/>
              </w:rPr>
            </w:pPr>
            <w:r>
              <w:rPr>
                <w:color w:val="000000"/>
                <w:sz w:val="16"/>
                <w:lang w:eastAsia="en-US"/>
              </w:rPr>
            </w:r>
          </w:p>
        </w:tc>
        <w:tc>
          <w:tcPr>
            <w:tcW w:w="1248" w:type="dxa"/>
            <w:tcBorders/>
          </w:tcPr>
          <w:p>
            <w:pPr>
              <w:pStyle w:val="Normal"/>
              <w:snapToGrid w:val="false"/>
              <w:jc w:val="end"/>
              <w:rPr>
                <w:color w:val="000000"/>
                <w:sz w:val="16"/>
                <w:lang w:eastAsia="en-US"/>
              </w:rPr>
            </w:pPr>
            <w:r>
              <w:rPr>
                <w:color w:val="000000"/>
                <w:sz w:val="16"/>
                <w:lang w:eastAsia="en-US"/>
              </w:rPr>
            </w:r>
          </w:p>
        </w:tc>
        <w:tc>
          <w:tcPr>
            <w:tcW w:w="1078" w:type="dxa"/>
            <w:tcBorders/>
          </w:tcPr>
          <w:p>
            <w:pPr>
              <w:pStyle w:val="Normal"/>
              <w:snapToGrid w:val="false"/>
              <w:jc w:val="end"/>
              <w:rPr>
                <w:color w:val="000000"/>
                <w:sz w:val="16"/>
                <w:lang w:eastAsia="en-US"/>
              </w:rPr>
            </w:pPr>
            <w:r>
              <w:rPr>
                <w:color w:val="000000"/>
                <w:sz w:val="16"/>
                <w:lang w:eastAsia="en-US"/>
              </w:rPr>
            </w:r>
          </w:p>
        </w:tc>
        <w:tc>
          <w:tcPr>
            <w:tcW w:w="1170" w:type="dxa"/>
            <w:tcBorders/>
          </w:tcPr>
          <w:p>
            <w:pPr>
              <w:pStyle w:val="Normal"/>
              <w:snapToGrid w:val="false"/>
              <w:jc w:val="end"/>
              <w:rPr>
                <w:color w:val="000000"/>
                <w:sz w:val="16"/>
                <w:lang w:eastAsia="en-US"/>
              </w:rPr>
            </w:pPr>
            <w:r>
              <w:rPr>
                <w:color w:val="000000"/>
                <w:sz w:val="16"/>
                <w:lang w:eastAsia="en-US"/>
              </w:rPr>
            </w:r>
          </w:p>
        </w:tc>
        <w:tc>
          <w:tcPr>
            <w:tcW w:w="984" w:type="dxa"/>
            <w:tcBorders/>
          </w:tcPr>
          <w:p>
            <w:pPr>
              <w:pStyle w:val="Normal"/>
              <w:snapToGrid w:val="false"/>
              <w:jc w:val="end"/>
              <w:rPr>
                <w:color w:val="000000"/>
                <w:sz w:val="16"/>
                <w:lang w:eastAsia="en-US"/>
              </w:rPr>
            </w:pPr>
            <w:r>
              <w:rPr>
                <w:color w:val="000000"/>
                <w:sz w:val="16"/>
                <w:lang w:eastAsia="en-US"/>
              </w:rPr>
            </w:r>
          </w:p>
        </w:tc>
        <w:tc>
          <w:tcPr>
            <w:tcW w:w="1086" w:type="dxa"/>
            <w:tcBorders/>
          </w:tcPr>
          <w:p>
            <w:pPr>
              <w:pStyle w:val="Normal"/>
              <w:snapToGrid w:val="false"/>
              <w:jc w:val="end"/>
              <w:rPr>
                <w:color w:val="000000"/>
                <w:sz w:val="16"/>
                <w:lang w:eastAsia="en-US"/>
              </w:rPr>
            </w:pPr>
            <w:r>
              <w:rPr>
                <w:color w:val="000000"/>
                <w:sz w:val="16"/>
                <w:lang w:eastAsia="en-US"/>
              </w:rPr>
            </w:r>
          </w:p>
        </w:tc>
        <w:tc>
          <w:tcPr>
            <w:tcW w:w="1980" w:type="dxa"/>
            <w:tcBorders/>
          </w:tcPr>
          <w:p>
            <w:pPr>
              <w:pStyle w:val="Normal"/>
              <w:jc w:val="end"/>
              <w:rPr>
                <w:color w:val="000000"/>
                <w:sz w:val="16"/>
                <w:lang w:eastAsia="en-US"/>
              </w:rPr>
            </w:pPr>
            <w:r>
              <w:rPr>
                <w:color w:val="000000"/>
                <w:sz w:val="16"/>
                <w:lang w:eastAsia="en-US"/>
              </w:rPr>
              <w:t xml:space="preserve">$12,515,000 </w:t>
            </w:r>
          </w:p>
        </w:tc>
      </w:tr>
      <w:tr>
        <w:trPr>
          <w:trHeight w:val="242" w:hRule="atLeast"/>
        </w:trPr>
        <w:tc>
          <w:tcPr>
            <w:tcW w:w="2662" w:type="dxa"/>
            <w:tcBorders/>
          </w:tcPr>
          <w:p>
            <w:pPr>
              <w:pStyle w:val="Normal"/>
              <w:snapToGrid w:val="false"/>
              <w:jc w:val="end"/>
              <w:rPr>
                <w:color w:val="000000"/>
                <w:sz w:val="16"/>
                <w:lang w:eastAsia="en-US"/>
              </w:rPr>
            </w:pPr>
            <w:r>
              <w:rPr>
                <w:color w:val="000000"/>
                <w:sz w:val="16"/>
                <w:lang w:eastAsia="en-US"/>
              </w:rPr>
            </w:r>
          </w:p>
        </w:tc>
        <w:tc>
          <w:tcPr>
            <w:tcW w:w="352" w:type="dxa"/>
            <w:tcBorders/>
          </w:tcPr>
          <w:p>
            <w:pPr>
              <w:pStyle w:val="Normal"/>
              <w:snapToGrid w:val="false"/>
              <w:rPr>
                <w:color w:val="000000"/>
                <w:sz w:val="16"/>
                <w:lang w:eastAsia="en-US"/>
              </w:rPr>
            </w:pPr>
            <w:r>
              <w:rPr>
                <w:color w:val="000000"/>
                <w:sz w:val="16"/>
                <w:lang w:eastAsia="en-US"/>
              </w:rPr>
            </w:r>
          </w:p>
        </w:tc>
        <w:tc>
          <w:tcPr>
            <w:tcW w:w="1248" w:type="dxa"/>
            <w:tcBorders/>
          </w:tcPr>
          <w:p>
            <w:pPr>
              <w:pStyle w:val="Normal"/>
              <w:snapToGrid w:val="false"/>
              <w:jc w:val="end"/>
              <w:rPr>
                <w:color w:val="000000"/>
                <w:sz w:val="16"/>
                <w:lang w:eastAsia="en-US"/>
              </w:rPr>
            </w:pPr>
            <w:r>
              <w:rPr>
                <w:color w:val="000000"/>
                <w:sz w:val="16"/>
                <w:lang w:eastAsia="en-US"/>
              </w:rPr>
            </w:r>
          </w:p>
        </w:tc>
        <w:tc>
          <w:tcPr>
            <w:tcW w:w="1078" w:type="dxa"/>
            <w:tcBorders/>
          </w:tcPr>
          <w:p>
            <w:pPr>
              <w:pStyle w:val="Normal"/>
              <w:snapToGrid w:val="false"/>
              <w:jc w:val="end"/>
              <w:rPr>
                <w:color w:val="000000"/>
                <w:sz w:val="16"/>
                <w:lang w:eastAsia="en-US"/>
              </w:rPr>
            </w:pPr>
            <w:r>
              <w:rPr>
                <w:color w:val="000000"/>
                <w:sz w:val="16"/>
                <w:lang w:eastAsia="en-US"/>
              </w:rPr>
            </w:r>
          </w:p>
        </w:tc>
        <w:tc>
          <w:tcPr>
            <w:tcW w:w="1170" w:type="dxa"/>
            <w:tcBorders/>
          </w:tcPr>
          <w:p>
            <w:pPr>
              <w:pStyle w:val="Normal"/>
              <w:snapToGrid w:val="false"/>
              <w:jc w:val="end"/>
              <w:rPr>
                <w:color w:val="000000"/>
                <w:sz w:val="16"/>
                <w:lang w:eastAsia="en-US"/>
              </w:rPr>
            </w:pPr>
            <w:r>
              <w:rPr>
                <w:color w:val="000000"/>
                <w:sz w:val="16"/>
                <w:lang w:eastAsia="en-US"/>
              </w:rPr>
            </w:r>
          </w:p>
        </w:tc>
        <w:tc>
          <w:tcPr>
            <w:tcW w:w="984" w:type="dxa"/>
            <w:tcBorders/>
          </w:tcPr>
          <w:p>
            <w:pPr>
              <w:pStyle w:val="Normal"/>
              <w:snapToGrid w:val="false"/>
              <w:jc w:val="end"/>
              <w:rPr>
                <w:color w:val="000000"/>
                <w:sz w:val="16"/>
                <w:lang w:eastAsia="en-US"/>
              </w:rPr>
            </w:pPr>
            <w:r>
              <w:rPr>
                <w:color w:val="000000"/>
                <w:sz w:val="16"/>
                <w:lang w:eastAsia="en-US"/>
              </w:rPr>
            </w:r>
          </w:p>
        </w:tc>
        <w:tc>
          <w:tcPr>
            <w:tcW w:w="1086" w:type="dxa"/>
            <w:tcBorders/>
          </w:tcPr>
          <w:p>
            <w:pPr>
              <w:pStyle w:val="Normal"/>
              <w:snapToGrid w:val="false"/>
              <w:jc w:val="end"/>
              <w:rPr>
                <w:color w:val="000000"/>
                <w:sz w:val="16"/>
                <w:lang w:eastAsia="en-US"/>
              </w:rPr>
            </w:pPr>
            <w:r>
              <w:rPr>
                <w:color w:val="000000"/>
                <w:sz w:val="16"/>
                <w:lang w:eastAsia="en-US"/>
              </w:rPr>
            </w:r>
          </w:p>
        </w:tc>
        <w:tc>
          <w:tcPr>
            <w:tcW w:w="1980" w:type="dxa"/>
            <w:tcBorders/>
          </w:tcPr>
          <w:p>
            <w:pPr>
              <w:pStyle w:val="Normal"/>
              <w:snapToGrid w:val="false"/>
              <w:jc w:val="end"/>
              <w:rPr>
                <w:color w:val="000000"/>
                <w:sz w:val="16"/>
                <w:lang w:eastAsia="en-US"/>
              </w:rPr>
            </w:pPr>
            <w:r>
              <w:rPr>
                <w:color w:val="000000"/>
                <w:sz w:val="16"/>
                <w:lang w:eastAsia="en-US"/>
              </w:rPr>
            </w:r>
          </w:p>
        </w:tc>
      </w:tr>
    </w:tbl>
    <w:p>
      <w:pPr>
        <w:sectPr>
          <w:headerReference w:type="default" r:id="rId16"/>
          <w:headerReference w:type="first" r:id="rId17"/>
          <w:footerReference w:type="default" r:id="rId18"/>
          <w:footerReference w:type="first" r:id="rId19"/>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rPr>
          <w:sz w:val="16"/>
        </w:rPr>
      </w:pPr>
      <w:r>
        <w:rPr>
          <w:sz w:val="16"/>
        </w:rPr>
      </w:r>
    </w:p>
    <w:p>
      <w:pPr>
        <w:pStyle w:val="Normal"/>
        <w:jc w:val="center"/>
        <w:rPr>
          <w:b/>
        </w:rPr>
      </w:pPr>
      <w:r>
        <w:rPr>
          <w:b/>
        </w:rPr>
        <w:t>SCHEDULE 5.08(c)</w:t>
      </w:r>
    </w:p>
    <w:p>
      <w:pPr>
        <w:pStyle w:val="Normal"/>
        <w:jc w:val="center"/>
        <w:rPr>
          <w:b/>
        </w:rPr>
      </w:pPr>
      <w:r>
        <w:rPr>
          <w:b/>
        </w:rPr>
      </w:r>
    </w:p>
    <w:p>
      <w:pPr>
        <w:pStyle w:val="Normal"/>
        <w:jc w:val="both"/>
        <w:rPr/>
      </w:pPr>
      <w:r>
        <w:rPr>
          <w:b/>
        </w:rPr>
        <w:tab/>
      </w:r>
      <w:r>
        <w:rPr/>
        <w:t>This Schedule sets forth qualifications of the representations and warranties contained in Section 5.08(c) of the Agreement relating to insurance.</w:t>
      </w:r>
    </w:p>
    <w:p>
      <w:pPr>
        <w:pStyle w:val="Normal"/>
        <w:jc w:val="both"/>
        <w:rPr/>
      </w:pPr>
      <w:r>
        <w:rPr/>
      </w:r>
    </w:p>
    <w:p>
      <w:pPr>
        <w:pStyle w:val="Normal"/>
        <w:jc w:val="both"/>
        <w:rPr/>
      </w:pPr>
      <w:r>
        <w:rPr/>
        <w:tab/>
        <w:t>The following premiums due and payable on the principal insurance policies have not been paid:</w:t>
      </w:r>
    </w:p>
    <w:p>
      <w:pPr>
        <w:pStyle w:val="Normal"/>
        <w:jc w:val="both"/>
        <w:rPr/>
      </w:pPr>
      <w:r>
        <w:rPr/>
      </w:r>
    </w:p>
    <w:p>
      <w:pPr>
        <w:pStyle w:val="Normal"/>
        <w:jc w:val="both"/>
        <w:rPr/>
      </w:pPr>
      <w:r>
        <w:rPr/>
        <w:t>(1)</w:t>
        <w:tab/>
        <w:t>Ecoelectrica L.P.</w:t>
        <w:tab/>
        <w:tab/>
        <w:t>JL Wortham</w:t>
      </w:r>
    </w:p>
    <w:p>
      <w:pPr>
        <w:pStyle w:val="Normal"/>
        <w:jc w:val="both"/>
        <w:rPr/>
      </w:pPr>
      <w:r>
        <w:rPr/>
        <w:tab/>
        <w:tab/>
        <w:tab/>
        <w:tab/>
        <w:tab/>
        <w:t>Ref. #406391</w:t>
        <w:tab/>
        <w:tab/>
        <w:t>$ 40,000.00</w:t>
      </w:r>
    </w:p>
    <w:p>
      <w:pPr>
        <w:pStyle w:val="Normal"/>
        <w:jc w:val="both"/>
        <w:rPr/>
      </w:pPr>
      <w:r>
        <w:rPr/>
      </w:r>
    </w:p>
    <w:p>
      <w:pPr>
        <w:pStyle w:val="Normal"/>
        <w:jc w:val="both"/>
        <w:rPr/>
      </w:pPr>
      <w:r>
        <w:rPr/>
        <w:t>(2)</w:t>
        <w:tab/>
        <w:t>Ecoelectrica L.P.</w:t>
        <w:tab/>
        <w:tab/>
        <w:t>JW Wortham</w:t>
      </w:r>
    </w:p>
    <w:p>
      <w:pPr>
        <w:pStyle w:val="Normal"/>
        <w:jc w:val="both"/>
        <w:rPr/>
      </w:pPr>
      <w:r>
        <w:rPr/>
        <w:tab/>
        <w:tab/>
        <w:tab/>
        <w:tab/>
        <w:tab/>
        <w:t>Ref. #406392</w:t>
        <w:tab/>
        <w:tab/>
        <w:t>$ 65,000.00</w:t>
      </w:r>
    </w:p>
    <w:p>
      <w:pPr>
        <w:pStyle w:val="Normal"/>
        <w:jc w:val="both"/>
        <w:rPr/>
      </w:pPr>
      <w:r>
        <w:rPr/>
      </w:r>
    </w:p>
    <w:p>
      <w:pPr>
        <w:pStyle w:val="Normal"/>
        <w:jc w:val="both"/>
        <w:rPr>
          <w:u w:val="single"/>
        </w:rPr>
      </w:pPr>
      <w:r>
        <w:rPr/>
        <w:t>(3)</w:t>
        <w:tab/>
        <w:t>Trakya Elektrik</w:t>
        <w:tab/>
        <w:tab/>
        <w:t>JL Wortham</w:t>
        <w:tab/>
        <w:tab/>
        <w:t>$   2,800.00</w:t>
      </w:r>
    </w:p>
    <w:p>
      <w:pPr>
        <w:pStyle w:val="Normal"/>
        <w:jc w:val="both"/>
        <w:rPr>
          <w:u w:val="single"/>
        </w:rPr>
      </w:pPr>
      <w:r>
        <w:rPr>
          <w:u w:val="single"/>
        </w:rPr>
      </w:r>
    </w:p>
    <w:p>
      <w:pPr>
        <w:pStyle w:val="Normal"/>
        <w:jc w:val="both"/>
        <w:rPr/>
      </w:pPr>
      <w:r>
        <w:rPr/>
        <w:t>[(4)</w:t>
        <w:tab/>
        <w:t>Miscellaneous Bond Invoices</w:t>
        <w:tab/>
        <w:tab/>
        <w:tab/>
        <w:tab/>
      </w:r>
      <w:r>
        <w:rPr>
          <w:u w:val="single"/>
        </w:rPr>
        <w:t>$63,395.82</w:t>
      </w:r>
      <w:r>
        <w:rPr/>
        <w:t>]</w:t>
      </w:r>
    </w:p>
    <w:p>
      <w:pPr>
        <w:pStyle w:val="Normal"/>
        <w:jc w:val="both"/>
        <w:rPr/>
      </w:pPr>
      <w:r>
        <w:rPr/>
      </w:r>
    </w:p>
    <w:p>
      <w:pPr>
        <w:pStyle w:val="Normal"/>
        <w:ind w:hanging="720" w:start="720" w:end="0"/>
        <w:jc w:val="both"/>
        <w:rPr/>
      </w:pPr>
      <w:r>
        <w:rPr/>
        <w:t>(5)</w:t>
        <w:tab/>
        <w:t>There has been a dispute over “broker commissions” for over one year relating to DPC.  The local Indian insurance company has refused to pay the broker commissions, which are included in the reinsurance premiums paid by the local Indian Company to reinsurers outside of India.  The local Indian Company has billed DPC for the net reinsurance premiums, which exclude broker commissions.  The regulatory authority in India has now directed the local Indian Company to pay the commissions to the brokers, which could cause the local Indian Insurance Company to issue additional billing to DPC.  The amount of the commissions is $2,251.154.97.</w:t>
      </w:r>
      <w:r>
        <w:br w:type="page"/>
      </w:r>
    </w:p>
    <w:p>
      <w:pPr>
        <w:pStyle w:val="Normal"/>
        <w:jc w:val="center"/>
        <w:rPr>
          <w:b/>
        </w:rPr>
      </w:pPr>
      <w:r>
        <w:rPr>
          <w:b/>
        </w:rPr>
        <w:t>SCHEDULE 5.09</w:t>
      </w:r>
    </w:p>
    <w:p>
      <w:pPr>
        <w:pStyle w:val="Normal"/>
        <w:jc w:val="center"/>
        <w:rPr>
          <w:b/>
        </w:rPr>
      </w:pPr>
      <w:r>
        <w:rPr>
          <w:b/>
        </w:rPr>
      </w:r>
    </w:p>
    <w:p>
      <w:pPr>
        <w:pStyle w:val="Normal"/>
        <w:jc w:val="center"/>
        <w:rPr>
          <w:b/>
        </w:rPr>
      </w:pPr>
      <w:r>
        <w:rPr>
          <w:b/>
        </w:rPr>
        <w:t>TAXES</w:t>
      </w:r>
    </w:p>
    <w:p>
      <w:pPr>
        <w:pStyle w:val="Normal"/>
        <w:jc w:val="both"/>
        <w:rPr/>
      </w:pPr>
      <w:r>
        <w:rPr/>
      </w:r>
    </w:p>
    <w:p>
      <w:pPr>
        <w:pStyle w:val="Normal"/>
        <w:jc w:val="both"/>
        <w:rPr/>
      </w:pPr>
      <w:r>
        <w:rPr/>
      </w:r>
    </w:p>
    <w:p>
      <w:pPr>
        <w:pStyle w:val="Normal"/>
        <w:ind w:firstLine="720" w:end="0"/>
        <w:jc w:val="both"/>
        <w:rPr/>
      </w:pPr>
      <w:r>
        <w:rPr/>
        <w:t>This Schedule sets forth qualifications of the representations and warranties contained in Section 5.09 of the Agreement relating to taxes:</w:t>
      </w:r>
    </w:p>
    <w:p>
      <w:pPr>
        <w:pStyle w:val="Normal"/>
        <w:jc w:val="both"/>
        <w:rPr/>
      </w:pPr>
      <w:r>
        <w:rPr/>
      </w:r>
    </w:p>
    <w:p>
      <w:pPr>
        <w:pStyle w:val="Normal"/>
        <w:numPr>
          <w:ilvl w:val="0"/>
          <w:numId w:val="16"/>
        </w:numPr>
        <w:jc w:val="both"/>
        <w:rPr/>
      </w:pPr>
      <w:r>
        <w:rPr/>
        <w:t>Transportadora de Gas del Sur S.A. (“TGS”) has been assessed by several Argentine provinces for stamp taxes alleged to be due on various agreements.  The preliminary and final assessments issued to date total approximately $534 million, including taxes, interest and penalties.  Several of these assessments are under administrative appeal according to the procedures specified by the relevant provincial stamp tax law.  TGS has filed with the Argentine Supreme Court a request for declaratory and injunctive relief with respect to the assessment (totaling approximately $31.1 million) from the province of Santa Cruz.  This proceeding, as well as the administrative proceedings within the provincial appellate authorities, have been stayed pursuant to an agreement among TGS, the Argentine federal government, the several provincial governments and other affected taxpayers.  The object of the agreement is to stay further assessment and collection efforts pending a political solution to this issue.</w:t>
      </w:r>
    </w:p>
    <w:p>
      <w:pPr>
        <w:pStyle w:val="Normal"/>
        <w:jc w:val="both"/>
        <w:rPr/>
      </w:pPr>
      <w:r>
        <w:rPr/>
      </w:r>
    </w:p>
    <w:p>
      <w:pPr>
        <w:pStyle w:val="Normal"/>
        <w:numPr>
          <w:ilvl w:val="0"/>
          <w:numId w:val="7"/>
        </w:numPr>
        <w:jc w:val="both"/>
        <w:rPr/>
      </w:pPr>
      <w:r>
        <w:rPr/>
        <w:t>Compañia de Inversiones de Energia S.A. (“CIESA”) has been assessed by the Argentine Internal Revenue Service for an income tax deficiency alleged to be due for the calendar year 1992.  The deficiency is claimed to have arisen as a result of failure to include in income a gain realized from the tender of Argentine public bonds as part of the purchase consideration for the shares of TGS acquired in the 1992 privatization.  This assessment is currently under appeal to the Argentine Tax Court.  The assessment alleges a deficiency of approximately $9 million, including tax, interest and penalties.</w:t>
      </w:r>
    </w:p>
    <w:p>
      <w:pPr>
        <w:pStyle w:val="Normal"/>
        <w:jc w:val="both"/>
        <w:rPr/>
      </w:pPr>
      <w:r>
        <w:rPr/>
      </w:r>
    </w:p>
    <w:p>
      <w:pPr>
        <w:pStyle w:val="Normal"/>
        <w:numPr>
          <w:ilvl w:val="0"/>
          <w:numId w:val="17"/>
        </w:numPr>
        <w:jc w:val="both"/>
        <w:rPr/>
      </w:pPr>
      <w:r>
        <w:rPr/>
        <w:t>ELEKTRO – Electricidade e Serviços S.A. (“ELEKTRO”) has not been paying the CPMF tax on its routine banking transactions, in accordance with an injunction (arising from a Brazilian entity unrelated to ELEKTRO) prohibiting the collection of the tax as unconstitutional.  It is anticipated that this issue will be eventually resolved resulting in the imposition of the tax.  The accumulated amount of CPMF through April 30, 2000 is estimated to be 3.0 million Reais.</w:t>
      </w:r>
    </w:p>
    <w:p>
      <w:pPr>
        <w:pStyle w:val="Normal"/>
        <w:jc w:val="both"/>
        <w:rPr/>
      </w:pPr>
      <w:r>
        <w:rPr/>
      </w:r>
    </w:p>
    <w:p>
      <w:pPr>
        <w:pStyle w:val="Normal"/>
        <w:numPr>
          <w:ilvl w:val="0"/>
          <w:numId w:val="29"/>
        </w:numPr>
        <w:jc w:val="both"/>
        <w:rPr/>
      </w:pPr>
      <w:r>
        <w:rPr/>
        <w:t>Centragas - Transportadora de Gas de la Region Central de Enron Development &amp; Cia., S.C.A. (“Centragas”) has been assessed by the Colombian DIAN (the tax administration authority) for an income tax deficiency alleged to be due for the calendar year 1996.  The deficiency is claimed to have arisen as a result of failure to include in income a gain from inflation accounting adjustment of an advance from shareholders.  The deficiency, which totals approximately $1.1 million, is under appeal within the legal division of the DIAN.</w:t>
      </w:r>
    </w:p>
    <w:p>
      <w:pPr>
        <w:pStyle w:val="Normal"/>
        <w:jc w:val="both"/>
        <w:rPr/>
      </w:pPr>
      <w:r>
        <w:rPr/>
      </w:r>
    </w:p>
    <w:p>
      <w:pPr>
        <w:pStyle w:val="Normal"/>
        <w:numPr>
          <w:ilvl w:val="0"/>
          <w:numId w:val="28"/>
        </w:numPr>
        <w:jc w:val="both"/>
        <w:rPr/>
      </w:pPr>
      <w:r>
        <w:rPr/>
        <w:t>Puerto Quetzal Power Corp. (“PQPC”) has been assessed, by the U.S. Internal Revenue Service, $375,668 and $160,000 in additional tax for the years ended December 31, 1995 and 1996, respectively.  The assessed deficiencies result from the disallowance of deductions claimed by PQPC for payments made on its behalf to parties associated with or formerly associated with the development of the PQPC project.  PQPC has currently pending before the U.S. Tax Court a petition for redetermination of these alleged deficiencies.  Enron Corp.’s tax department representatives are actively working with Internal Revenue Service appeals officers to resolve these assessments prior to the case being heard before the Tax Court.</w:t>
      </w:r>
    </w:p>
    <w:p>
      <w:pPr>
        <w:pStyle w:val="Normal"/>
        <w:jc w:val="both"/>
        <w:rPr/>
      </w:pPr>
      <w:r>
        <w:rPr/>
      </w:r>
    </w:p>
    <w:p>
      <w:pPr>
        <w:pStyle w:val="Normal"/>
        <w:jc w:val="both"/>
        <w:rPr/>
      </w:pPr>
      <w:r>
        <w:rPr/>
      </w:r>
    </w:p>
    <w:p>
      <w:pPr>
        <w:pStyle w:val="Normal"/>
        <w:jc w:val="both"/>
        <w:rPr/>
      </w:pPr>
      <w:r>
        <w:rPr/>
      </w:r>
      <w:r>
        <w:br w:type="page"/>
      </w:r>
    </w:p>
    <w:p>
      <w:pPr>
        <w:pStyle w:val="Normal"/>
        <w:jc w:val="center"/>
        <w:rPr>
          <w:b/>
        </w:rPr>
      </w:pPr>
      <w:r>
        <w:rPr>
          <w:b/>
        </w:rPr>
        <w:t>SCHEDULE 5.10(a)</w:t>
      </w:r>
    </w:p>
    <w:p>
      <w:pPr>
        <w:pStyle w:val="Normal"/>
        <w:jc w:val="center"/>
        <w:rPr>
          <w:b/>
        </w:rPr>
      </w:pPr>
      <w:r>
        <w:rPr>
          <w:b/>
        </w:rPr>
      </w:r>
    </w:p>
    <w:p>
      <w:pPr>
        <w:pStyle w:val="Normal"/>
        <w:jc w:val="center"/>
        <w:rPr>
          <w:b/>
        </w:rPr>
      </w:pPr>
      <w:r>
        <w:rPr>
          <w:b/>
        </w:rPr>
        <w:t>PRINCIPAL CONTRACTS</w:t>
      </w:r>
    </w:p>
    <w:p>
      <w:pPr>
        <w:pStyle w:val="Normal"/>
        <w:jc w:val="center"/>
        <w:rPr>
          <w:b/>
        </w:rPr>
      </w:pPr>
      <w:r>
        <w:rPr>
          <w:b/>
        </w:rPr>
        <w:t>(OTHER THAN RELATED PARTY CONTRACT AND SURETYSHIP ARRANGEMENTS)</w:t>
      </w:r>
    </w:p>
    <w:p>
      <w:pPr>
        <w:pStyle w:val="Normal"/>
        <w:rPr/>
      </w:pPr>
      <w:r>
        <w:rPr/>
      </w:r>
    </w:p>
    <w:p>
      <w:pPr>
        <w:pStyle w:val="Normal"/>
        <w:ind w:hanging="720" w:start="720" w:end="0"/>
        <w:jc w:val="both"/>
        <w:rPr/>
      </w:pPr>
      <w:r>
        <w:rPr/>
        <w:t>I.</w:t>
        <w:tab/>
        <w:t xml:space="preserve">The following is a list of all Principal Contracts, other than Related Party Contracts and Suretyship Arrangements: </w:t>
      </w:r>
    </w:p>
    <w:p>
      <w:pPr>
        <w:pStyle w:val="Normal"/>
        <w:jc w:val="both"/>
        <w:rPr/>
      </w:pPr>
      <w:r>
        <w:rPr/>
      </w:r>
    </w:p>
    <w:p>
      <w:pPr>
        <w:pStyle w:val="Normal"/>
        <w:ind w:hanging="720" w:start="720" w:end="0"/>
        <w:jc w:val="both"/>
        <w:rPr/>
      </w:pPr>
      <w:r>
        <w:rPr/>
        <w:t>II.</w:t>
        <w:tab/>
        <w:t>The balance of this Schedule sets forth a list of each Principal Contract, other than any Related Party Contract or Suretyship Arrangement, with respect to which a party may be in default in the performance of the Principal Contract:</w:t>
      </w:r>
    </w:p>
    <w:p>
      <w:pPr>
        <w:pStyle w:val="Normal"/>
        <w:jc w:val="both"/>
        <w:rPr/>
      </w:pPr>
      <w:r>
        <w:rPr/>
      </w:r>
      <w:r>
        <w:br w:type="page"/>
      </w:r>
    </w:p>
    <w:p>
      <w:pPr>
        <w:pStyle w:val="Normal"/>
        <w:jc w:val="center"/>
        <w:rPr>
          <w:b/>
        </w:rPr>
      </w:pPr>
      <w:r>
        <w:rPr>
          <w:b/>
        </w:rPr>
        <w:t>SCHEDULE 5.10(b)</w:t>
      </w:r>
    </w:p>
    <w:p>
      <w:pPr>
        <w:pStyle w:val="Normal"/>
        <w:jc w:val="center"/>
        <w:rPr>
          <w:b/>
        </w:rPr>
      </w:pPr>
      <w:r>
        <w:rPr>
          <w:b/>
        </w:rPr>
      </w:r>
    </w:p>
    <w:p>
      <w:pPr>
        <w:pStyle w:val="Normal"/>
        <w:jc w:val="center"/>
        <w:rPr>
          <w:b/>
        </w:rPr>
      </w:pPr>
      <w:r>
        <w:rPr>
          <w:b/>
        </w:rPr>
        <w:t>SURETYSHIP ARRANGEMENTS</w:t>
      </w:r>
    </w:p>
    <w:p>
      <w:pPr>
        <w:pStyle w:val="Normal"/>
        <w:jc w:val="both"/>
        <w:rPr/>
      </w:pPr>
      <w:r>
        <w:rPr/>
      </w:r>
    </w:p>
    <w:p>
      <w:pPr>
        <w:pStyle w:val="Normal"/>
        <w:jc w:val="both"/>
        <w:rPr/>
      </w:pPr>
      <w:r>
        <w:rPr/>
        <w:tab/>
        <w:t>This Schedule sets forth a list of all Significant Suretyship Arrangements and identifies the surety in such arrangement, whether that be the Parent or a Retained Subsidiary:</w:t>
      </w:r>
      <w:r>
        <w:br w:type="page"/>
      </w:r>
    </w:p>
    <w:p>
      <w:pPr>
        <w:pStyle w:val="Normal"/>
        <w:jc w:val="center"/>
        <w:rPr>
          <w:b/>
        </w:rPr>
      </w:pPr>
      <w:r>
        <w:rPr>
          <w:b/>
        </w:rPr>
        <w:t>SCHEDULE 5.11(b)</w:t>
      </w:r>
    </w:p>
    <w:p>
      <w:pPr>
        <w:pStyle w:val="Normal"/>
        <w:jc w:val="center"/>
        <w:rPr>
          <w:b/>
        </w:rPr>
      </w:pPr>
      <w:r>
        <w:rPr>
          <w:b/>
        </w:rPr>
        <w:t>EMPLOYEES</w:t>
      </w:r>
    </w:p>
    <w:p>
      <w:pPr>
        <w:pStyle w:val="Normal"/>
        <w:jc w:val="both"/>
        <w:rPr/>
      </w:pPr>
      <w:r>
        <w:rPr/>
      </w:r>
    </w:p>
    <w:p>
      <w:pPr>
        <w:pStyle w:val="Normal"/>
        <w:jc w:val="both"/>
        <w:rPr/>
      </w:pPr>
      <w:r>
        <w:rPr/>
        <w:tab/>
        <w:t>The following is a list by Business of the Significant Benefit Plans, including the most recent actuarial report and valuation of the assets and liabilities subject to each Significant Benefit Plan to the extent that any such report or valuation is required to be prepared by applicable Laws and Regulations:</w:t>
      </w:r>
    </w:p>
    <w:p>
      <w:pPr>
        <w:pStyle w:val="Normal"/>
        <w:jc w:val="both"/>
        <w:rPr/>
      </w:pPr>
      <w:r>
        <w:rPr/>
      </w:r>
    </w:p>
    <w:tbl>
      <w:tblPr>
        <w:tblW w:w="9810" w:type="dxa"/>
        <w:jc w:val="start"/>
        <w:tblInd w:w="300" w:type="dxa"/>
        <w:tblLayout w:type="fixed"/>
        <w:tblCellMar>
          <w:top w:w="0" w:type="dxa"/>
          <w:start w:w="30" w:type="dxa"/>
          <w:bottom w:w="0" w:type="dxa"/>
          <w:end w:w="30" w:type="dxa"/>
        </w:tblCellMar>
      </w:tblPr>
      <w:tblGrid>
        <w:gridCol w:w="450"/>
        <w:gridCol w:w="1440"/>
        <w:gridCol w:w="1170"/>
        <w:gridCol w:w="96"/>
        <w:gridCol w:w="1434"/>
        <w:gridCol w:w="4040"/>
        <w:gridCol w:w="3"/>
        <w:gridCol w:w="7"/>
        <w:gridCol w:w="83"/>
        <w:gridCol w:w="73"/>
        <w:gridCol w:w="10"/>
        <w:gridCol w:w="194"/>
        <w:gridCol w:w="83"/>
        <w:gridCol w:w="83"/>
        <w:gridCol w:w="83"/>
        <w:gridCol w:w="561"/>
      </w:tblGrid>
      <w:tr>
        <w:trPr>
          <w:tblHeader w:val="true"/>
          <w:trHeight w:val="307" w:hRule="atLeast"/>
        </w:trPr>
        <w:tc>
          <w:tcPr>
            <w:tcW w:w="450" w:type="dxa"/>
            <w:tcBorders/>
          </w:tcPr>
          <w:p>
            <w:pPr>
              <w:pStyle w:val="Normal"/>
              <w:snapToGrid w:val="false"/>
              <w:rPr>
                <w:color w:val="000000"/>
                <w:sz w:val="20"/>
                <w:lang w:eastAsia="en-US"/>
              </w:rPr>
            </w:pPr>
            <w:r>
              <w:rPr>
                <w:color w:val="000000"/>
                <w:sz w:val="20"/>
                <w:lang w:eastAsia="en-US"/>
              </w:rPr>
            </w:r>
          </w:p>
        </w:tc>
        <w:tc>
          <w:tcPr>
            <w:tcW w:w="1440" w:type="dxa"/>
            <w:tcBorders/>
          </w:tcPr>
          <w:p>
            <w:pPr>
              <w:pStyle w:val="Normal"/>
              <w:jc w:val="center"/>
              <w:rPr>
                <w:b/>
                <w:color w:val="000000"/>
                <w:sz w:val="20"/>
                <w:lang w:eastAsia="en-US"/>
              </w:rPr>
            </w:pPr>
            <w:r>
              <w:rPr>
                <w:b/>
                <w:color w:val="000000"/>
                <w:sz w:val="20"/>
                <w:lang w:eastAsia="en-US"/>
              </w:rPr>
              <w:t>Parent</w:t>
            </w:r>
          </w:p>
        </w:tc>
        <w:tc>
          <w:tcPr>
            <w:tcW w:w="7110" w:type="dxa"/>
            <w:gridSpan w:val="10"/>
            <w:tcBorders/>
          </w:tcPr>
          <w:p>
            <w:pPr>
              <w:pStyle w:val="Normal"/>
              <w:snapToGrid w:val="false"/>
              <w:jc w:val="end"/>
              <w:rPr>
                <w:b/>
                <w:color w:val="000000"/>
                <w:sz w:val="20"/>
                <w:lang w:eastAsia="en-US"/>
              </w:rPr>
            </w:pPr>
            <w:r>
              <w:rPr>
                <w:b/>
                <w:color w:val="000000"/>
                <w:sz w:val="20"/>
                <w:lang w:eastAsia="en-US"/>
              </w:rPr>
            </w:r>
          </w:p>
        </w:tc>
        <w:tc>
          <w:tcPr>
            <w:tcW w:w="810" w:type="dxa"/>
            <w:gridSpan w:val="4"/>
            <w:tcBorders/>
            <w:tcMar>
              <w:start w:w="0" w:type="dxa"/>
              <w:end w:w="0" w:type="dxa"/>
            </w:tcMar>
          </w:tcPr>
          <w:p>
            <w:pPr>
              <w:pStyle w:val="Normal"/>
              <w:snapToGrid w:val="false"/>
              <w:rPr>
                <w:color w:val="000000"/>
                <w:sz w:val="20"/>
                <w:lang w:eastAsia="en-US"/>
              </w:rPr>
            </w:pPr>
            <w:r>
              <w:rPr>
                <w:color w:val="000000"/>
                <w:sz w:val="20"/>
                <w:lang w:eastAsia="en-US"/>
              </w:rPr>
            </w:r>
          </w:p>
        </w:tc>
      </w:tr>
      <w:tr>
        <w:trPr>
          <w:tblHeader w:val="true"/>
          <w:trHeight w:val="307" w:hRule="atLeast"/>
        </w:trPr>
        <w:tc>
          <w:tcPr>
            <w:tcW w:w="450" w:type="dxa"/>
            <w:tcBorders/>
          </w:tcPr>
          <w:p>
            <w:pPr>
              <w:pStyle w:val="Normal"/>
              <w:snapToGrid w:val="false"/>
              <w:rPr>
                <w:b/>
                <w:color w:val="000000"/>
                <w:sz w:val="20"/>
                <w:lang w:eastAsia="en-US"/>
              </w:rPr>
            </w:pPr>
            <w:r>
              <w:rPr>
                <w:b/>
                <w:color w:val="000000"/>
                <w:sz w:val="20"/>
                <w:lang w:eastAsia="en-US"/>
              </w:rPr>
            </w:r>
          </w:p>
        </w:tc>
        <w:tc>
          <w:tcPr>
            <w:tcW w:w="1440" w:type="dxa"/>
            <w:tcBorders/>
          </w:tcPr>
          <w:p>
            <w:pPr>
              <w:pStyle w:val="Normal"/>
              <w:jc w:val="center"/>
              <w:rPr>
                <w:b/>
                <w:color w:val="000000"/>
                <w:sz w:val="20"/>
                <w:u w:val="single"/>
                <w:lang w:eastAsia="en-US"/>
              </w:rPr>
            </w:pPr>
            <w:r>
              <w:rPr>
                <w:b/>
                <w:color w:val="000000"/>
                <w:sz w:val="20"/>
                <w:u w:val="single"/>
                <w:lang w:eastAsia="en-US"/>
              </w:rPr>
              <w:t>Ben Plan</w:t>
            </w:r>
          </w:p>
        </w:tc>
        <w:tc>
          <w:tcPr>
            <w:tcW w:w="7110" w:type="dxa"/>
            <w:gridSpan w:val="10"/>
            <w:tcBorders/>
          </w:tcPr>
          <w:p>
            <w:pPr>
              <w:pStyle w:val="Normal"/>
              <w:rPr>
                <w:b/>
                <w:color w:val="000000"/>
                <w:sz w:val="20"/>
                <w:u w:val="single"/>
                <w:lang w:eastAsia="en-US"/>
              </w:rPr>
            </w:pPr>
            <w:r>
              <w:rPr>
                <w:b/>
                <w:color w:val="000000"/>
                <w:sz w:val="20"/>
                <w:u w:val="single"/>
                <w:lang w:eastAsia="en-US"/>
              </w:rPr>
              <w:t>Plan Name</w:t>
            </w:r>
          </w:p>
        </w:tc>
        <w:tc>
          <w:tcPr>
            <w:tcW w:w="810" w:type="dxa"/>
            <w:gridSpan w:val="4"/>
            <w:tcBorders/>
            <w:tcMar>
              <w:start w:w="0" w:type="dxa"/>
              <w:end w:w="0" w:type="dxa"/>
            </w:tcMar>
          </w:tcPr>
          <w:p>
            <w:pPr>
              <w:pStyle w:val="Normal"/>
              <w:snapToGrid w:val="false"/>
              <w:rPr>
                <w:b/>
                <w:color w:val="000000"/>
                <w:sz w:val="20"/>
                <w:u w:val="single"/>
                <w:lang w:eastAsia="en-US"/>
              </w:rPr>
            </w:pPr>
            <w:r>
              <w:rPr>
                <w:b/>
                <w:color w:val="000000"/>
                <w:sz w:val="20"/>
                <w:u w:val="single"/>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w:t>
            </w:r>
          </w:p>
        </w:tc>
        <w:tc>
          <w:tcPr>
            <w:tcW w:w="1440" w:type="dxa"/>
            <w:tcBorders/>
          </w:tcPr>
          <w:p>
            <w:pPr>
              <w:pStyle w:val="Normal"/>
              <w:jc w:val="center"/>
              <w:rPr>
                <w:color w:val="000000"/>
                <w:sz w:val="20"/>
                <w:lang w:eastAsia="en-US"/>
              </w:rPr>
            </w:pPr>
            <w:r>
              <w:rPr>
                <w:color w:val="000000"/>
                <w:sz w:val="20"/>
                <w:lang w:eastAsia="en-US"/>
              </w:rPr>
              <w:t>x</w:t>
            </w:r>
          </w:p>
        </w:tc>
        <w:tc>
          <w:tcPr>
            <w:tcW w:w="7110" w:type="dxa"/>
            <w:gridSpan w:val="10"/>
            <w:tcBorders/>
          </w:tcPr>
          <w:p>
            <w:pPr>
              <w:pStyle w:val="Normal"/>
              <w:rPr>
                <w:color w:val="000000"/>
                <w:sz w:val="20"/>
                <w:lang w:eastAsia="en-US"/>
              </w:rPr>
            </w:pPr>
            <w:r>
              <w:rPr>
                <w:color w:val="000000"/>
                <w:sz w:val="20"/>
                <w:lang w:eastAsia="en-US"/>
              </w:rPr>
              <w:t>Enron Corp. Health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810" w:type="dxa"/>
            <w:gridSpan w:val="4"/>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2</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AD&amp;D Insurance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3</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Life Insurance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4</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Long Term Disability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5</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Business Travel Accident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6</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Change of Control Severance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7</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Educational Assistance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8</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Severance Pay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9</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Flexible Compensation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10</w:t>
            </w:r>
          </w:p>
        </w:tc>
        <w:tc>
          <w:tcPr>
            <w:tcW w:w="1440" w:type="dxa"/>
            <w:tcBorders/>
          </w:tcPr>
          <w:p>
            <w:pPr>
              <w:pStyle w:val="Normal"/>
              <w:jc w:val="center"/>
              <w:rPr>
                <w:color w:val="000000"/>
                <w:sz w:val="20"/>
                <w:lang w:eastAsia="en-US"/>
              </w:rPr>
            </w:pPr>
            <w:r>
              <w:rPr>
                <w:color w:val="000000"/>
                <w:sz w:val="20"/>
                <w:lang w:eastAsia="en-US"/>
              </w:rPr>
              <w:t>x</w:t>
            </w:r>
          </w:p>
        </w:tc>
        <w:tc>
          <w:tcPr>
            <w:tcW w:w="7110" w:type="dxa"/>
            <w:gridSpan w:val="10"/>
            <w:tcBorders/>
          </w:tcPr>
          <w:p>
            <w:pPr>
              <w:pStyle w:val="Normal"/>
              <w:rPr>
                <w:color w:val="000000"/>
                <w:sz w:val="20"/>
                <w:lang w:eastAsia="en-US"/>
              </w:rPr>
            </w:pPr>
            <w:r>
              <w:rPr>
                <w:color w:val="000000"/>
                <w:sz w:val="20"/>
                <w:lang w:eastAsia="en-US"/>
              </w:rPr>
              <w:t>Enron Corp. Savings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83" w:type="dxa"/>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11</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Cash Balance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12</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Employee Stock Ownership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13</w:t>
            </w:r>
          </w:p>
        </w:tc>
        <w:tc>
          <w:tcPr>
            <w:tcW w:w="1440" w:type="dxa"/>
            <w:tcBorders/>
          </w:tcPr>
          <w:p>
            <w:pPr>
              <w:pStyle w:val="Normal"/>
              <w:jc w:val="center"/>
              <w:rPr>
                <w:color w:val="000000"/>
                <w:sz w:val="20"/>
                <w:lang w:eastAsia="en-US"/>
              </w:rPr>
            </w:pPr>
            <w:r>
              <w:rPr>
                <w:color w:val="000000"/>
                <w:sz w:val="20"/>
                <w:lang w:eastAsia="en-US"/>
              </w:rPr>
              <w:t>x</w:t>
            </w:r>
          </w:p>
        </w:tc>
        <w:tc>
          <w:tcPr>
            <w:tcW w:w="7110" w:type="dxa"/>
            <w:gridSpan w:val="10"/>
            <w:tcBorders/>
          </w:tcPr>
          <w:p>
            <w:pPr>
              <w:pStyle w:val="Normal"/>
              <w:rPr>
                <w:color w:val="000000"/>
                <w:sz w:val="20"/>
                <w:lang w:eastAsia="en-US"/>
              </w:rPr>
            </w:pPr>
            <w:r>
              <w:rPr>
                <w:color w:val="000000"/>
                <w:sz w:val="20"/>
                <w:lang w:eastAsia="en-US"/>
              </w:rPr>
              <w:t>Enron Corp. 1991 Stock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83" w:type="dxa"/>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14</w:t>
            </w:r>
          </w:p>
        </w:tc>
        <w:tc>
          <w:tcPr>
            <w:tcW w:w="1440" w:type="dxa"/>
            <w:tcBorders/>
          </w:tcPr>
          <w:p>
            <w:pPr>
              <w:pStyle w:val="Normal"/>
              <w:jc w:val="center"/>
              <w:rPr>
                <w:color w:val="000000"/>
                <w:sz w:val="20"/>
                <w:lang w:eastAsia="en-US"/>
              </w:rPr>
            </w:pPr>
            <w:r>
              <w:rPr>
                <w:color w:val="000000"/>
                <w:sz w:val="20"/>
                <w:lang w:eastAsia="en-US"/>
              </w:rPr>
              <w:t>x</w:t>
            </w:r>
          </w:p>
        </w:tc>
        <w:tc>
          <w:tcPr>
            <w:tcW w:w="7110" w:type="dxa"/>
            <w:gridSpan w:val="10"/>
            <w:tcBorders/>
          </w:tcPr>
          <w:p>
            <w:pPr>
              <w:pStyle w:val="Normal"/>
              <w:rPr>
                <w:color w:val="000000"/>
                <w:sz w:val="20"/>
                <w:lang w:eastAsia="en-US"/>
              </w:rPr>
            </w:pPr>
            <w:r>
              <w:rPr>
                <w:color w:val="000000"/>
                <w:sz w:val="20"/>
                <w:lang w:eastAsia="en-US"/>
              </w:rPr>
              <w:t>Enron Corp 1994 Stock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83" w:type="dxa"/>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15</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Performance Unit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16</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All Employee Stock Option Program</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17</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Annual Incentive Plan</w:t>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18</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1988 Deferral Plan</w:t>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19</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1992 Deferral Plan</w:t>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20</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Expat Services Inc. Deferral Plan</w:t>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21</w:t>
            </w:r>
          </w:p>
        </w:tc>
        <w:tc>
          <w:tcPr>
            <w:tcW w:w="1440" w:type="dxa"/>
            <w:tcBorders/>
          </w:tcPr>
          <w:p>
            <w:pPr>
              <w:pStyle w:val="Normal"/>
              <w:jc w:val="center"/>
              <w:rPr>
                <w:color w:val="000000"/>
                <w:sz w:val="20"/>
                <w:lang w:eastAsia="en-US"/>
              </w:rPr>
            </w:pPr>
            <w:r>
              <w:rPr>
                <w:color w:val="000000"/>
                <w:sz w:val="20"/>
                <w:lang w:eastAsia="en-US"/>
              </w:rPr>
              <w:t>x</w:t>
            </w:r>
          </w:p>
        </w:tc>
        <w:tc>
          <w:tcPr>
            <w:tcW w:w="7193" w:type="dxa"/>
            <w:gridSpan w:val="11"/>
            <w:tcBorders/>
          </w:tcPr>
          <w:p>
            <w:pPr>
              <w:pStyle w:val="Normal"/>
              <w:rPr>
                <w:color w:val="000000"/>
                <w:sz w:val="20"/>
                <w:lang w:eastAsia="en-US"/>
              </w:rPr>
            </w:pPr>
            <w:r>
              <w:rPr>
                <w:color w:val="000000"/>
                <w:sz w:val="20"/>
                <w:lang w:eastAsia="en-US"/>
              </w:rPr>
              <w:t>Enron Corp. 1994 Deferral Plan</w:t>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22</w:t>
            </w:r>
          </w:p>
        </w:tc>
        <w:tc>
          <w:tcPr>
            <w:tcW w:w="1440" w:type="dxa"/>
            <w:tcBorders/>
          </w:tcPr>
          <w:p>
            <w:pPr>
              <w:pStyle w:val="Normal"/>
              <w:jc w:val="center"/>
              <w:rPr>
                <w:color w:val="000000"/>
                <w:sz w:val="20"/>
                <w:lang w:eastAsia="en-US"/>
              </w:rPr>
            </w:pPr>
            <w:r>
              <w:rPr>
                <w:color w:val="000000"/>
                <w:sz w:val="20"/>
                <w:lang w:eastAsia="en-US"/>
              </w:rPr>
              <w:t>x</w:t>
            </w:r>
          </w:p>
        </w:tc>
        <w:tc>
          <w:tcPr>
            <w:tcW w:w="7276" w:type="dxa"/>
            <w:gridSpan w:val="12"/>
            <w:tcBorders/>
          </w:tcPr>
          <w:p>
            <w:pPr>
              <w:pStyle w:val="Normal"/>
              <w:rPr>
                <w:color w:val="000000"/>
                <w:sz w:val="20"/>
                <w:lang w:eastAsia="en-US"/>
              </w:rPr>
            </w:pPr>
            <w:r>
              <w:rPr>
                <w:color w:val="000000"/>
                <w:sz w:val="20"/>
                <w:lang w:eastAsia="en-US"/>
              </w:rPr>
              <w:t>Enron Assistance (International travel asssistance plan)</w:t>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644" w:type="dxa"/>
            <w:gridSpan w:val="2"/>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23</w:t>
            </w:r>
          </w:p>
        </w:tc>
        <w:tc>
          <w:tcPr>
            <w:tcW w:w="1440" w:type="dxa"/>
            <w:tcBorders/>
          </w:tcPr>
          <w:p>
            <w:pPr>
              <w:pStyle w:val="Normal"/>
              <w:jc w:val="center"/>
              <w:rPr>
                <w:color w:val="000000"/>
                <w:sz w:val="20"/>
                <w:lang w:eastAsia="en-US"/>
              </w:rPr>
            </w:pPr>
            <w:r>
              <w:rPr>
                <w:color w:val="000000"/>
                <w:sz w:val="20"/>
                <w:lang w:eastAsia="en-US"/>
              </w:rPr>
              <w:t>x</w:t>
            </w:r>
          </w:p>
        </w:tc>
        <w:tc>
          <w:tcPr>
            <w:tcW w:w="7276" w:type="dxa"/>
            <w:gridSpan w:val="12"/>
            <w:tcBorders/>
          </w:tcPr>
          <w:p>
            <w:pPr>
              <w:pStyle w:val="Normal"/>
              <w:rPr>
                <w:color w:val="000000"/>
                <w:sz w:val="20"/>
                <w:lang w:eastAsia="en-US"/>
              </w:rPr>
            </w:pPr>
            <w:r>
              <w:rPr>
                <w:color w:val="000000"/>
                <w:sz w:val="20"/>
                <w:lang w:eastAsia="en-US"/>
              </w:rPr>
              <w:t>Cigna International (PPO Medical Plan for Enron Corp. Expats)</w:t>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644" w:type="dxa"/>
            <w:gridSpan w:val="2"/>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24</w:t>
            </w:r>
          </w:p>
        </w:tc>
        <w:tc>
          <w:tcPr>
            <w:tcW w:w="1440" w:type="dxa"/>
            <w:tcBorders/>
          </w:tcPr>
          <w:p>
            <w:pPr>
              <w:pStyle w:val="Normal"/>
              <w:jc w:val="center"/>
              <w:rPr>
                <w:color w:val="000000"/>
                <w:sz w:val="20"/>
                <w:lang w:eastAsia="en-US"/>
              </w:rPr>
            </w:pPr>
            <w:r>
              <w:rPr>
                <w:color w:val="000000"/>
                <w:sz w:val="20"/>
                <w:lang w:eastAsia="en-US"/>
              </w:rPr>
              <w:t>x</w:t>
            </w:r>
          </w:p>
        </w:tc>
        <w:tc>
          <w:tcPr>
            <w:tcW w:w="7110" w:type="dxa"/>
            <w:gridSpan w:val="10"/>
            <w:tcBorders/>
          </w:tcPr>
          <w:p>
            <w:pPr>
              <w:pStyle w:val="Normal"/>
              <w:rPr>
                <w:color w:val="000000"/>
                <w:sz w:val="20"/>
                <w:lang w:eastAsia="en-US"/>
              </w:rPr>
            </w:pPr>
            <w:r>
              <w:rPr>
                <w:color w:val="000000"/>
                <w:sz w:val="20"/>
                <w:lang w:eastAsia="en-US"/>
              </w:rPr>
              <w:t>Enron Corp. 1999 Stock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810" w:type="dxa"/>
            <w:gridSpan w:val="4"/>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25</w:t>
            </w:r>
          </w:p>
        </w:tc>
        <w:tc>
          <w:tcPr>
            <w:tcW w:w="1440" w:type="dxa"/>
            <w:tcBorders/>
          </w:tcPr>
          <w:p>
            <w:pPr>
              <w:pStyle w:val="Normal"/>
              <w:snapToGrid w:val="false"/>
              <w:jc w:val="center"/>
              <w:rPr>
                <w:color w:val="000000"/>
                <w:sz w:val="20"/>
                <w:lang w:eastAsia="en-US"/>
              </w:rPr>
            </w:pPr>
            <w:r>
              <w:rPr>
                <w:color w:val="000000"/>
                <w:sz w:val="20"/>
                <w:lang w:eastAsia="en-US"/>
              </w:rPr>
            </w:r>
          </w:p>
        </w:tc>
        <w:tc>
          <w:tcPr>
            <w:tcW w:w="7276" w:type="dxa"/>
            <w:gridSpan w:val="12"/>
            <w:tcBorders/>
          </w:tcPr>
          <w:p>
            <w:pPr>
              <w:pStyle w:val="Normal"/>
              <w:rPr>
                <w:color w:val="000000"/>
                <w:sz w:val="20"/>
                <w:lang w:eastAsia="en-US"/>
              </w:rPr>
            </w:pPr>
            <w:r>
              <w:rPr>
                <w:color w:val="000000"/>
                <w:sz w:val="20"/>
                <w:lang w:eastAsia="en-US"/>
              </w:rPr>
              <w:t xml:space="preserve">International Travel Assistance Plan (AEA/SOS is the provider) </w:t>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644" w:type="dxa"/>
            <w:gridSpan w:val="2"/>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26</w:t>
            </w:r>
          </w:p>
        </w:tc>
        <w:tc>
          <w:tcPr>
            <w:tcW w:w="1440" w:type="dxa"/>
            <w:tcBorders/>
          </w:tcPr>
          <w:p>
            <w:pPr>
              <w:pStyle w:val="Normal"/>
              <w:snapToGrid w:val="false"/>
              <w:jc w:val="center"/>
              <w:rPr>
                <w:color w:val="000000"/>
                <w:sz w:val="20"/>
                <w:lang w:eastAsia="en-US"/>
              </w:rPr>
            </w:pPr>
            <w:r>
              <w:rPr>
                <w:color w:val="000000"/>
                <w:sz w:val="20"/>
                <w:lang w:eastAsia="en-US"/>
              </w:rPr>
            </w:r>
          </w:p>
        </w:tc>
        <w:tc>
          <w:tcPr>
            <w:tcW w:w="7359" w:type="dxa"/>
            <w:gridSpan w:val="13"/>
            <w:tcBorders/>
          </w:tcPr>
          <w:p>
            <w:pPr>
              <w:pStyle w:val="Normal"/>
              <w:rPr>
                <w:color w:val="000000"/>
                <w:sz w:val="20"/>
                <w:lang w:eastAsia="en-US"/>
              </w:rPr>
            </w:pPr>
            <w:r>
              <w:rPr>
                <w:color w:val="000000"/>
                <w:sz w:val="20"/>
                <w:lang w:eastAsia="en-US"/>
              </w:rPr>
              <w:t>Cigna International (PPO Medidcal Plan for Enron Wind Corp. Expats)</w:t>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b/>
                <w:color w:val="000000"/>
                <w:sz w:val="20"/>
                <w:lang w:eastAsia="en-US"/>
              </w:rPr>
            </w:pPr>
            <w:r>
              <w:rPr>
                <w:b/>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561" w:type="dxa"/>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27</w:t>
            </w:r>
          </w:p>
        </w:tc>
        <w:tc>
          <w:tcPr>
            <w:tcW w:w="1440" w:type="dxa"/>
            <w:tcBorders/>
          </w:tcPr>
          <w:p>
            <w:pPr>
              <w:pStyle w:val="Normal"/>
              <w:snapToGrid w:val="false"/>
              <w:jc w:val="center"/>
              <w:rPr>
                <w:color w:val="000000"/>
                <w:sz w:val="20"/>
                <w:lang w:eastAsia="en-US"/>
              </w:rPr>
            </w:pPr>
            <w:r>
              <w:rPr>
                <w:color w:val="000000"/>
                <w:sz w:val="20"/>
                <w:lang w:eastAsia="en-US"/>
              </w:rPr>
            </w:r>
          </w:p>
        </w:tc>
        <w:tc>
          <w:tcPr>
            <w:tcW w:w="7359" w:type="dxa"/>
            <w:gridSpan w:val="13"/>
            <w:tcBorders/>
          </w:tcPr>
          <w:p>
            <w:pPr>
              <w:pStyle w:val="Normal"/>
              <w:rPr>
                <w:color w:val="000000"/>
                <w:sz w:val="20"/>
                <w:lang w:eastAsia="en-US"/>
              </w:rPr>
            </w:pPr>
            <w:r>
              <w:rPr>
                <w:color w:val="000000"/>
                <w:sz w:val="20"/>
                <w:lang w:eastAsia="en-US"/>
              </w:rPr>
              <w:t>Enron Wind Corp. Preferred Provider Group Medical (PPO &amp; POS) Plan (Blue Shield of CA.)</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561" w:type="dxa"/>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28</w:t>
            </w:r>
          </w:p>
        </w:tc>
        <w:tc>
          <w:tcPr>
            <w:tcW w:w="1440" w:type="dxa"/>
            <w:tcBorders/>
          </w:tcPr>
          <w:p>
            <w:pPr>
              <w:pStyle w:val="Normal"/>
              <w:snapToGrid w:val="false"/>
              <w:jc w:val="center"/>
              <w:rPr>
                <w:color w:val="000000"/>
                <w:sz w:val="20"/>
                <w:lang w:eastAsia="en-US"/>
              </w:rPr>
            </w:pPr>
            <w:r>
              <w:rPr>
                <w:color w:val="000000"/>
                <w:sz w:val="20"/>
                <w:lang w:eastAsia="en-US"/>
              </w:rPr>
            </w:r>
          </w:p>
        </w:tc>
        <w:tc>
          <w:tcPr>
            <w:tcW w:w="7193" w:type="dxa"/>
            <w:gridSpan w:val="11"/>
            <w:tcBorders/>
          </w:tcPr>
          <w:p>
            <w:pPr>
              <w:pStyle w:val="Normal"/>
              <w:rPr>
                <w:color w:val="000000"/>
                <w:sz w:val="20"/>
                <w:lang w:eastAsia="en-US"/>
              </w:rPr>
            </w:pPr>
            <w:r>
              <w:rPr>
                <w:color w:val="000000"/>
                <w:sz w:val="20"/>
                <w:lang w:eastAsia="en-US"/>
              </w:rPr>
              <w:t>Enron Wind Corp. Dental Plan (Ameritas Insurers)</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727" w:type="dxa"/>
            <w:gridSpan w:val="3"/>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29</w:t>
            </w:r>
          </w:p>
        </w:tc>
        <w:tc>
          <w:tcPr>
            <w:tcW w:w="1440" w:type="dxa"/>
            <w:tcBorders/>
          </w:tcPr>
          <w:p>
            <w:pPr>
              <w:pStyle w:val="Normal"/>
              <w:snapToGrid w:val="false"/>
              <w:jc w:val="center"/>
              <w:rPr>
                <w:color w:val="000000"/>
                <w:sz w:val="20"/>
                <w:lang w:eastAsia="en-US"/>
              </w:rPr>
            </w:pPr>
            <w:r>
              <w:rPr>
                <w:color w:val="000000"/>
                <w:sz w:val="20"/>
                <w:lang w:eastAsia="en-US"/>
              </w:rPr>
            </w:r>
          </w:p>
        </w:tc>
        <w:tc>
          <w:tcPr>
            <w:tcW w:w="7276" w:type="dxa"/>
            <w:gridSpan w:val="12"/>
            <w:tcBorders/>
          </w:tcPr>
          <w:p>
            <w:pPr>
              <w:pStyle w:val="Normal"/>
              <w:rPr>
                <w:color w:val="000000"/>
                <w:sz w:val="20"/>
                <w:lang w:eastAsia="en-US"/>
              </w:rPr>
            </w:pPr>
            <w:r>
              <w:rPr>
                <w:color w:val="000000"/>
                <w:sz w:val="20"/>
                <w:lang w:eastAsia="en-US"/>
              </w:rPr>
              <w:t>Enron Wind Corp. CPIC Basic Life Insurance (Blue Shield of CA)</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644" w:type="dxa"/>
            <w:gridSpan w:val="2"/>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30</w:t>
            </w:r>
          </w:p>
        </w:tc>
        <w:tc>
          <w:tcPr>
            <w:tcW w:w="1440" w:type="dxa"/>
            <w:tcBorders/>
          </w:tcPr>
          <w:p>
            <w:pPr>
              <w:pStyle w:val="Normal"/>
              <w:snapToGrid w:val="false"/>
              <w:jc w:val="center"/>
              <w:rPr>
                <w:color w:val="000000"/>
                <w:sz w:val="20"/>
                <w:lang w:eastAsia="en-US"/>
              </w:rPr>
            </w:pPr>
            <w:r>
              <w:rPr>
                <w:color w:val="000000"/>
                <w:sz w:val="20"/>
                <w:lang w:eastAsia="en-US"/>
              </w:rPr>
            </w:r>
          </w:p>
        </w:tc>
        <w:tc>
          <w:tcPr>
            <w:tcW w:w="7359" w:type="dxa"/>
            <w:gridSpan w:val="13"/>
            <w:tcBorders/>
          </w:tcPr>
          <w:p>
            <w:pPr>
              <w:pStyle w:val="Normal"/>
              <w:rPr>
                <w:color w:val="000000"/>
                <w:sz w:val="20"/>
                <w:lang w:eastAsia="en-US"/>
              </w:rPr>
            </w:pPr>
            <w:r>
              <w:rPr>
                <w:color w:val="000000"/>
                <w:sz w:val="20"/>
                <w:lang w:eastAsia="en-US"/>
              </w:rPr>
              <w:t>Enron Wind Corp. Supplemental Life Insurance (Reliance Standard Insurance)</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561" w:type="dxa"/>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31</w:t>
            </w:r>
          </w:p>
        </w:tc>
        <w:tc>
          <w:tcPr>
            <w:tcW w:w="1440" w:type="dxa"/>
            <w:tcBorders/>
          </w:tcPr>
          <w:p>
            <w:pPr>
              <w:pStyle w:val="Normal"/>
              <w:snapToGrid w:val="false"/>
              <w:jc w:val="center"/>
              <w:rPr>
                <w:color w:val="000000"/>
                <w:sz w:val="20"/>
                <w:lang w:eastAsia="en-US"/>
              </w:rPr>
            </w:pPr>
            <w:r>
              <w:rPr>
                <w:color w:val="000000"/>
                <w:sz w:val="20"/>
                <w:lang w:eastAsia="en-US"/>
              </w:rPr>
            </w:r>
          </w:p>
        </w:tc>
        <w:tc>
          <w:tcPr>
            <w:tcW w:w="7276" w:type="dxa"/>
            <w:gridSpan w:val="12"/>
            <w:tcBorders/>
          </w:tcPr>
          <w:p>
            <w:pPr>
              <w:pStyle w:val="Normal"/>
              <w:rPr>
                <w:color w:val="000000"/>
                <w:sz w:val="20"/>
                <w:lang w:eastAsia="en-US"/>
              </w:rPr>
            </w:pPr>
            <w:r>
              <w:rPr>
                <w:color w:val="000000"/>
                <w:sz w:val="20"/>
                <w:lang w:eastAsia="en-US"/>
              </w:rPr>
              <w:t>Enron Wind Corp. LTD Plan (Reliance Standard Life)</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644" w:type="dxa"/>
            <w:gridSpan w:val="2"/>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32</w:t>
            </w:r>
          </w:p>
        </w:tc>
        <w:tc>
          <w:tcPr>
            <w:tcW w:w="1440" w:type="dxa"/>
            <w:tcBorders/>
          </w:tcPr>
          <w:p>
            <w:pPr>
              <w:pStyle w:val="Normal"/>
              <w:snapToGrid w:val="false"/>
              <w:jc w:val="center"/>
              <w:rPr>
                <w:color w:val="000000"/>
                <w:sz w:val="20"/>
                <w:lang w:eastAsia="en-US"/>
              </w:rPr>
            </w:pPr>
            <w:r>
              <w:rPr>
                <w:color w:val="000000"/>
                <w:sz w:val="20"/>
                <w:lang w:eastAsia="en-US"/>
              </w:rPr>
            </w:r>
          </w:p>
        </w:tc>
        <w:tc>
          <w:tcPr>
            <w:tcW w:w="7920" w:type="dxa"/>
            <w:gridSpan w:val="14"/>
            <w:tcBorders/>
          </w:tcPr>
          <w:p>
            <w:pPr>
              <w:pStyle w:val="Normal"/>
              <w:rPr>
                <w:color w:val="000000"/>
                <w:sz w:val="20"/>
                <w:lang w:eastAsia="en-US"/>
              </w:rPr>
            </w:pPr>
            <w:r>
              <w:rPr>
                <w:color w:val="000000"/>
                <w:sz w:val="20"/>
                <w:lang w:eastAsia="en-US"/>
              </w:rPr>
              <w:t>Enron Wind Corp. Hawaii Temporary Disability Insurance (First Insurance Co. of Hawaii)</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33</w:t>
            </w:r>
          </w:p>
        </w:tc>
        <w:tc>
          <w:tcPr>
            <w:tcW w:w="1440" w:type="dxa"/>
            <w:tcBorders/>
          </w:tcPr>
          <w:p>
            <w:pPr>
              <w:pStyle w:val="Normal"/>
              <w:snapToGrid w:val="false"/>
              <w:jc w:val="center"/>
              <w:rPr>
                <w:color w:val="000000"/>
                <w:sz w:val="20"/>
                <w:lang w:eastAsia="en-US"/>
              </w:rPr>
            </w:pPr>
            <w:r>
              <w:rPr>
                <w:color w:val="000000"/>
                <w:sz w:val="20"/>
                <w:lang w:eastAsia="en-US"/>
              </w:rPr>
            </w:r>
          </w:p>
        </w:tc>
        <w:tc>
          <w:tcPr>
            <w:tcW w:w="6916" w:type="dxa"/>
            <w:gridSpan w:val="9"/>
            <w:tcBorders/>
          </w:tcPr>
          <w:p>
            <w:pPr>
              <w:pStyle w:val="Normal"/>
              <w:rPr>
                <w:color w:val="000000"/>
                <w:sz w:val="20"/>
                <w:lang w:eastAsia="en-US"/>
              </w:rPr>
            </w:pPr>
            <w:r>
              <w:rPr>
                <w:color w:val="000000"/>
                <w:sz w:val="20"/>
                <w:lang w:eastAsia="en-US"/>
              </w:rPr>
              <w:t>Enron Wind Corp AD&amp;D Plan (Reliance Standard Insurance)</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04" w:type="dxa"/>
            <w:gridSpan w:val="5"/>
            <w:tcBorders/>
          </w:tcPr>
          <w:p>
            <w:pPr>
              <w:pStyle w:val="Normal"/>
              <w:snapToGrid w:val="false"/>
              <w:jc w:val="end"/>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34</w:t>
            </w:r>
          </w:p>
        </w:tc>
        <w:tc>
          <w:tcPr>
            <w:tcW w:w="1440" w:type="dxa"/>
            <w:tcBorders/>
          </w:tcPr>
          <w:p>
            <w:pPr>
              <w:pStyle w:val="Normal"/>
              <w:snapToGrid w:val="false"/>
              <w:jc w:val="center"/>
              <w:rPr>
                <w:color w:val="000000"/>
                <w:sz w:val="20"/>
                <w:lang w:eastAsia="en-US"/>
              </w:rPr>
            </w:pPr>
            <w:r>
              <w:rPr>
                <w:color w:val="000000"/>
                <w:sz w:val="20"/>
                <w:lang w:eastAsia="en-US"/>
              </w:rPr>
            </w:r>
          </w:p>
        </w:tc>
        <w:tc>
          <w:tcPr>
            <w:tcW w:w="6833" w:type="dxa"/>
            <w:gridSpan w:val="7"/>
            <w:tcBorders/>
          </w:tcPr>
          <w:p>
            <w:pPr>
              <w:pStyle w:val="Normal"/>
              <w:rPr>
                <w:color w:val="000000"/>
                <w:sz w:val="20"/>
                <w:lang w:eastAsia="en-US"/>
              </w:rPr>
            </w:pPr>
            <w:r>
              <w:rPr>
                <w:color w:val="000000"/>
                <w:sz w:val="20"/>
                <w:lang w:eastAsia="en-US"/>
              </w:rPr>
              <w:t>Zond Systems, Inc. Severance Pay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87" w:type="dxa"/>
            <w:gridSpan w:val="7"/>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35</w:t>
            </w:r>
          </w:p>
        </w:tc>
        <w:tc>
          <w:tcPr>
            <w:tcW w:w="1440" w:type="dxa"/>
            <w:tcBorders/>
          </w:tcPr>
          <w:p>
            <w:pPr>
              <w:pStyle w:val="Normal"/>
              <w:snapToGrid w:val="false"/>
              <w:jc w:val="center"/>
              <w:rPr>
                <w:color w:val="000000"/>
                <w:sz w:val="20"/>
                <w:lang w:eastAsia="en-US"/>
              </w:rPr>
            </w:pPr>
            <w:r>
              <w:rPr>
                <w:color w:val="000000"/>
                <w:sz w:val="20"/>
                <w:lang w:eastAsia="en-US"/>
              </w:rPr>
            </w:r>
          </w:p>
        </w:tc>
        <w:tc>
          <w:tcPr>
            <w:tcW w:w="6833" w:type="dxa"/>
            <w:gridSpan w:val="7"/>
            <w:tcBorders/>
          </w:tcPr>
          <w:p>
            <w:pPr>
              <w:pStyle w:val="Normal"/>
              <w:rPr>
                <w:color w:val="000000"/>
                <w:sz w:val="20"/>
                <w:lang w:eastAsia="en-US"/>
              </w:rPr>
            </w:pPr>
            <w:r>
              <w:rPr>
                <w:color w:val="000000"/>
                <w:sz w:val="20"/>
                <w:lang w:eastAsia="en-US"/>
              </w:rPr>
              <w:t>Zond Systems, Inc. Medical Reimbursement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87" w:type="dxa"/>
            <w:gridSpan w:val="7"/>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36</w:t>
            </w:r>
          </w:p>
        </w:tc>
        <w:tc>
          <w:tcPr>
            <w:tcW w:w="1440" w:type="dxa"/>
            <w:tcBorders/>
          </w:tcPr>
          <w:p>
            <w:pPr>
              <w:pStyle w:val="Normal"/>
              <w:snapToGrid w:val="false"/>
              <w:jc w:val="center"/>
              <w:rPr>
                <w:color w:val="000000"/>
                <w:sz w:val="20"/>
                <w:lang w:eastAsia="en-US"/>
              </w:rPr>
            </w:pPr>
            <w:r>
              <w:rPr>
                <w:color w:val="000000"/>
                <w:sz w:val="20"/>
                <w:lang w:eastAsia="en-US"/>
              </w:rPr>
            </w:r>
          </w:p>
        </w:tc>
        <w:tc>
          <w:tcPr>
            <w:tcW w:w="6833" w:type="dxa"/>
            <w:gridSpan w:val="7"/>
            <w:tcBorders/>
          </w:tcPr>
          <w:p>
            <w:pPr>
              <w:pStyle w:val="Normal"/>
              <w:rPr>
                <w:color w:val="000000"/>
                <w:sz w:val="20"/>
                <w:lang w:eastAsia="en-US"/>
              </w:rPr>
            </w:pPr>
            <w:r>
              <w:rPr>
                <w:color w:val="000000"/>
                <w:sz w:val="20"/>
                <w:lang w:eastAsia="en-US"/>
              </w:rPr>
              <w:t>Zond Systems, Inc. Premium Payment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87" w:type="dxa"/>
            <w:gridSpan w:val="7"/>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37</w:t>
            </w:r>
          </w:p>
        </w:tc>
        <w:tc>
          <w:tcPr>
            <w:tcW w:w="1440" w:type="dxa"/>
            <w:tcBorders/>
          </w:tcPr>
          <w:p>
            <w:pPr>
              <w:pStyle w:val="Normal"/>
              <w:snapToGrid w:val="false"/>
              <w:jc w:val="center"/>
              <w:rPr>
                <w:color w:val="000000"/>
                <w:sz w:val="20"/>
                <w:lang w:eastAsia="en-US"/>
              </w:rPr>
            </w:pPr>
            <w:r>
              <w:rPr>
                <w:color w:val="000000"/>
                <w:sz w:val="20"/>
                <w:lang w:eastAsia="en-US"/>
              </w:rPr>
            </w:r>
          </w:p>
        </w:tc>
        <w:tc>
          <w:tcPr>
            <w:tcW w:w="6916" w:type="dxa"/>
            <w:gridSpan w:val="9"/>
            <w:tcBorders/>
          </w:tcPr>
          <w:p>
            <w:pPr>
              <w:pStyle w:val="Normal"/>
              <w:rPr>
                <w:color w:val="000000"/>
                <w:sz w:val="20"/>
                <w:lang w:eastAsia="en-US"/>
              </w:rPr>
            </w:pPr>
            <w:r>
              <w:rPr>
                <w:color w:val="000000"/>
                <w:sz w:val="20"/>
                <w:lang w:eastAsia="en-US"/>
              </w:rPr>
              <w:t>Zond Systems, Inc. Dependent Care Assistance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04" w:type="dxa"/>
            <w:gridSpan w:val="5"/>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38</w:t>
            </w:r>
          </w:p>
        </w:tc>
        <w:tc>
          <w:tcPr>
            <w:tcW w:w="1440" w:type="dxa"/>
            <w:tcBorders/>
          </w:tcPr>
          <w:p>
            <w:pPr>
              <w:pStyle w:val="Normal"/>
              <w:snapToGrid w:val="false"/>
              <w:jc w:val="center"/>
              <w:rPr>
                <w:color w:val="000000"/>
                <w:sz w:val="20"/>
                <w:lang w:eastAsia="en-US"/>
              </w:rPr>
            </w:pPr>
            <w:r>
              <w:rPr>
                <w:color w:val="000000"/>
                <w:sz w:val="20"/>
                <w:lang w:eastAsia="en-US"/>
              </w:rPr>
            </w:r>
          </w:p>
        </w:tc>
        <w:tc>
          <w:tcPr>
            <w:tcW w:w="6833" w:type="dxa"/>
            <w:gridSpan w:val="7"/>
            <w:tcBorders/>
          </w:tcPr>
          <w:p>
            <w:pPr>
              <w:pStyle w:val="Normal"/>
              <w:rPr>
                <w:color w:val="000000"/>
                <w:sz w:val="20"/>
                <w:lang w:eastAsia="en-US"/>
              </w:rPr>
            </w:pPr>
            <w:r>
              <w:rPr>
                <w:color w:val="000000"/>
                <w:sz w:val="20"/>
                <w:lang w:eastAsia="en-US"/>
              </w:rPr>
              <w:t>Zond Systems, Inc. Savings &amp; Retirement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87" w:type="dxa"/>
            <w:gridSpan w:val="7"/>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39</w:t>
            </w:r>
          </w:p>
        </w:tc>
        <w:tc>
          <w:tcPr>
            <w:tcW w:w="1440" w:type="dxa"/>
            <w:tcBorders/>
          </w:tcPr>
          <w:p>
            <w:pPr>
              <w:pStyle w:val="Normal"/>
              <w:snapToGrid w:val="false"/>
              <w:jc w:val="center"/>
              <w:rPr>
                <w:color w:val="000000"/>
                <w:sz w:val="20"/>
                <w:lang w:eastAsia="en-US"/>
              </w:rPr>
            </w:pPr>
            <w:r>
              <w:rPr>
                <w:color w:val="000000"/>
                <w:sz w:val="20"/>
                <w:lang w:eastAsia="en-US"/>
              </w:rPr>
            </w:r>
          </w:p>
        </w:tc>
        <w:tc>
          <w:tcPr>
            <w:tcW w:w="7920" w:type="dxa"/>
            <w:gridSpan w:val="14"/>
            <w:tcBorders/>
          </w:tcPr>
          <w:p>
            <w:pPr>
              <w:pStyle w:val="Normal"/>
              <w:rPr>
                <w:color w:val="000000"/>
                <w:sz w:val="20"/>
                <w:lang w:eastAsia="en-US"/>
              </w:rPr>
            </w:pPr>
            <w:r>
              <w:rPr>
                <w:color w:val="000000"/>
                <w:sz w:val="20"/>
                <w:lang w:eastAsia="en-US"/>
              </w:rPr>
              <w:t>Enron Wind Corp. Profit Sharing Plan (Previously Zond Sytems, Inc. ESOP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40</w:t>
            </w:r>
          </w:p>
        </w:tc>
        <w:tc>
          <w:tcPr>
            <w:tcW w:w="1440" w:type="dxa"/>
            <w:tcBorders/>
          </w:tcPr>
          <w:p>
            <w:pPr>
              <w:pStyle w:val="Normal"/>
              <w:snapToGrid w:val="false"/>
              <w:jc w:val="center"/>
              <w:rPr>
                <w:color w:val="000000"/>
                <w:sz w:val="20"/>
                <w:lang w:eastAsia="en-US"/>
              </w:rPr>
            </w:pPr>
            <w:r>
              <w:rPr>
                <w:color w:val="000000"/>
                <w:sz w:val="20"/>
                <w:lang w:eastAsia="en-US"/>
              </w:rPr>
            </w:r>
          </w:p>
        </w:tc>
        <w:tc>
          <w:tcPr>
            <w:tcW w:w="6833" w:type="dxa"/>
            <w:gridSpan w:val="7"/>
            <w:tcBorders/>
          </w:tcPr>
          <w:p>
            <w:pPr>
              <w:pStyle w:val="Normal"/>
              <w:rPr>
                <w:color w:val="000000"/>
                <w:sz w:val="20"/>
                <w:lang w:eastAsia="en-US"/>
              </w:rPr>
            </w:pPr>
            <w:r>
              <w:rPr>
                <w:color w:val="000000"/>
                <w:sz w:val="20"/>
                <w:lang w:eastAsia="en-US"/>
              </w:rPr>
              <w:t>Enron Wind Corp. Deferred Compensation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87" w:type="dxa"/>
            <w:gridSpan w:val="7"/>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41</w:t>
            </w:r>
          </w:p>
        </w:tc>
        <w:tc>
          <w:tcPr>
            <w:tcW w:w="1440" w:type="dxa"/>
            <w:tcBorders/>
          </w:tcPr>
          <w:p>
            <w:pPr>
              <w:pStyle w:val="Normal"/>
              <w:snapToGrid w:val="false"/>
              <w:jc w:val="center"/>
              <w:rPr>
                <w:color w:val="000000"/>
                <w:sz w:val="20"/>
                <w:lang w:eastAsia="en-US"/>
              </w:rPr>
            </w:pPr>
            <w:r>
              <w:rPr>
                <w:color w:val="000000"/>
                <w:sz w:val="20"/>
                <w:lang w:eastAsia="en-US"/>
              </w:rPr>
            </w:r>
          </w:p>
        </w:tc>
        <w:tc>
          <w:tcPr>
            <w:tcW w:w="6833" w:type="dxa"/>
            <w:gridSpan w:val="7"/>
            <w:tcBorders/>
          </w:tcPr>
          <w:p>
            <w:pPr>
              <w:pStyle w:val="Normal"/>
              <w:rPr>
                <w:color w:val="000000"/>
                <w:sz w:val="20"/>
                <w:lang w:eastAsia="en-US"/>
              </w:rPr>
            </w:pPr>
            <w:r>
              <w:rPr>
                <w:color w:val="000000"/>
                <w:sz w:val="20"/>
                <w:lang w:eastAsia="en-US"/>
              </w:rPr>
              <w:t>Enron International Project Participation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87" w:type="dxa"/>
            <w:gridSpan w:val="7"/>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42</w:t>
            </w:r>
          </w:p>
        </w:tc>
        <w:tc>
          <w:tcPr>
            <w:tcW w:w="1440" w:type="dxa"/>
            <w:tcBorders/>
          </w:tcPr>
          <w:p>
            <w:pPr>
              <w:pStyle w:val="Normal"/>
              <w:snapToGrid w:val="false"/>
              <w:jc w:val="center"/>
              <w:rPr>
                <w:color w:val="000000"/>
                <w:sz w:val="20"/>
                <w:lang w:eastAsia="en-US"/>
              </w:rPr>
            </w:pPr>
            <w:r>
              <w:rPr>
                <w:color w:val="000000"/>
                <w:sz w:val="20"/>
                <w:lang w:eastAsia="en-US"/>
              </w:rPr>
            </w:r>
          </w:p>
        </w:tc>
        <w:tc>
          <w:tcPr>
            <w:tcW w:w="6916" w:type="dxa"/>
            <w:gridSpan w:val="9"/>
            <w:tcBorders/>
          </w:tcPr>
          <w:p>
            <w:pPr>
              <w:pStyle w:val="Normal"/>
              <w:rPr>
                <w:color w:val="000000"/>
                <w:sz w:val="20"/>
                <w:lang w:eastAsia="en-US"/>
              </w:rPr>
            </w:pPr>
            <w:r>
              <w:rPr>
                <w:color w:val="000000"/>
                <w:sz w:val="20"/>
                <w:lang w:eastAsia="en-US"/>
              </w:rPr>
              <w:t>IGL Industrial Gases Limited - defined contribution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04" w:type="dxa"/>
            <w:gridSpan w:val="5"/>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43</w:t>
            </w:r>
          </w:p>
        </w:tc>
        <w:tc>
          <w:tcPr>
            <w:tcW w:w="1440" w:type="dxa"/>
            <w:tcBorders/>
          </w:tcPr>
          <w:p>
            <w:pPr>
              <w:pStyle w:val="Normal"/>
              <w:snapToGrid w:val="false"/>
              <w:jc w:val="center"/>
              <w:rPr>
                <w:color w:val="000000"/>
                <w:sz w:val="20"/>
                <w:lang w:eastAsia="en-US"/>
              </w:rPr>
            </w:pPr>
            <w:r>
              <w:rPr>
                <w:color w:val="000000"/>
                <w:sz w:val="20"/>
                <w:lang w:eastAsia="en-US"/>
              </w:rPr>
            </w:r>
          </w:p>
        </w:tc>
        <w:tc>
          <w:tcPr>
            <w:tcW w:w="6750" w:type="dxa"/>
            <w:gridSpan w:val="6"/>
            <w:tcBorders/>
          </w:tcPr>
          <w:p>
            <w:pPr>
              <w:pStyle w:val="Normal"/>
              <w:rPr>
                <w:color w:val="000000"/>
                <w:sz w:val="20"/>
                <w:lang w:eastAsia="en-US"/>
              </w:rPr>
            </w:pPr>
            <w:r>
              <w:rPr>
                <w:color w:val="000000"/>
                <w:sz w:val="20"/>
                <w:lang w:eastAsia="en-US"/>
              </w:rPr>
              <w:t>Progasco, Inc. 165(e)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170" w:type="dxa"/>
            <w:gridSpan w:val="8"/>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44</w:t>
            </w:r>
          </w:p>
        </w:tc>
        <w:tc>
          <w:tcPr>
            <w:tcW w:w="1440" w:type="dxa"/>
            <w:tcBorders/>
          </w:tcPr>
          <w:p>
            <w:pPr>
              <w:pStyle w:val="Normal"/>
              <w:snapToGrid w:val="false"/>
              <w:jc w:val="center"/>
              <w:rPr>
                <w:color w:val="000000"/>
                <w:sz w:val="20"/>
                <w:lang w:eastAsia="en-US"/>
              </w:rPr>
            </w:pPr>
            <w:r>
              <w:rPr>
                <w:color w:val="000000"/>
                <w:sz w:val="20"/>
                <w:lang w:eastAsia="en-US"/>
              </w:rPr>
            </w:r>
          </w:p>
        </w:tc>
        <w:tc>
          <w:tcPr>
            <w:tcW w:w="6750" w:type="dxa"/>
            <w:gridSpan w:val="6"/>
            <w:tcBorders/>
          </w:tcPr>
          <w:p>
            <w:pPr>
              <w:pStyle w:val="Normal"/>
              <w:rPr>
                <w:color w:val="000000"/>
                <w:sz w:val="20"/>
                <w:lang w:eastAsia="en-US"/>
              </w:rPr>
            </w:pPr>
            <w:r>
              <w:rPr>
                <w:color w:val="000000"/>
                <w:sz w:val="20"/>
                <w:lang w:eastAsia="en-US"/>
              </w:rPr>
              <w:t>Enron Pension Plan - Brazil</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170" w:type="dxa"/>
            <w:gridSpan w:val="8"/>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45</w:t>
            </w:r>
          </w:p>
        </w:tc>
        <w:tc>
          <w:tcPr>
            <w:tcW w:w="1440" w:type="dxa"/>
            <w:tcBorders/>
          </w:tcPr>
          <w:p>
            <w:pPr>
              <w:pStyle w:val="Normal"/>
              <w:snapToGrid w:val="false"/>
              <w:jc w:val="center"/>
              <w:rPr>
                <w:color w:val="000000"/>
                <w:sz w:val="20"/>
                <w:lang w:eastAsia="en-US"/>
              </w:rPr>
            </w:pPr>
            <w:r>
              <w:rPr>
                <w:color w:val="000000"/>
                <w:sz w:val="20"/>
                <w:lang w:eastAsia="en-US"/>
              </w:rPr>
            </w:r>
          </w:p>
        </w:tc>
        <w:tc>
          <w:tcPr>
            <w:tcW w:w="6833" w:type="dxa"/>
            <w:gridSpan w:val="7"/>
            <w:tcBorders/>
          </w:tcPr>
          <w:p>
            <w:pPr>
              <w:pStyle w:val="Normal"/>
              <w:rPr>
                <w:color w:val="000000"/>
                <w:sz w:val="20"/>
                <w:lang w:eastAsia="en-US"/>
              </w:rPr>
            </w:pPr>
            <w:r>
              <w:rPr>
                <w:color w:val="000000"/>
                <w:sz w:val="20"/>
                <w:lang w:eastAsia="en-US"/>
              </w:rPr>
              <w:t>Gasius - CEG/Riogas pension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87" w:type="dxa"/>
            <w:gridSpan w:val="7"/>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46</w:t>
            </w:r>
          </w:p>
        </w:tc>
        <w:tc>
          <w:tcPr>
            <w:tcW w:w="1440" w:type="dxa"/>
            <w:tcBorders/>
          </w:tcPr>
          <w:p>
            <w:pPr>
              <w:pStyle w:val="Normal"/>
              <w:snapToGrid w:val="false"/>
              <w:jc w:val="center"/>
              <w:rPr>
                <w:color w:val="000000"/>
                <w:sz w:val="20"/>
                <w:lang w:eastAsia="en-US"/>
              </w:rPr>
            </w:pPr>
            <w:r>
              <w:rPr>
                <w:color w:val="000000"/>
                <w:sz w:val="20"/>
                <w:lang w:eastAsia="en-US"/>
              </w:rPr>
            </w:r>
          </w:p>
        </w:tc>
        <w:tc>
          <w:tcPr>
            <w:tcW w:w="6916" w:type="dxa"/>
            <w:gridSpan w:val="9"/>
            <w:tcBorders/>
          </w:tcPr>
          <w:p>
            <w:pPr>
              <w:pStyle w:val="Normal"/>
              <w:rPr>
                <w:color w:val="000000"/>
                <w:sz w:val="20"/>
                <w:lang w:eastAsia="en-US"/>
              </w:rPr>
            </w:pPr>
            <w:r>
              <w:rPr>
                <w:color w:val="000000"/>
                <w:sz w:val="20"/>
                <w:lang w:eastAsia="en-US"/>
              </w:rPr>
              <w:t>EOSC Savings and Retirement plan - Overseas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04" w:type="dxa"/>
            <w:gridSpan w:val="5"/>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47</w:t>
            </w:r>
          </w:p>
        </w:tc>
        <w:tc>
          <w:tcPr>
            <w:tcW w:w="1440" w:type="dxa"/>
            <w:tcBorders/>
          </w:tcPr>
          <w:p>
            <w:pPr>
              <w:pStyle w:val="Normal"/>
              <w:snapToGrid w:val="false"/>
              <w:jc w:val="center"/>
              <w:rPr>
                <w:color w:val="000000"/>
                <w:sz w:val="20"/>
                <w:lang w:eastAsia="en-US"/>
              </w:rPr>
            </w:pPr>
            <w:r>
              <w:rPr>
                <w:color w:val="000000"/>
                <w:sz w:val="20"/>
                <w:lang w:eastAsia="en-US"/>
              </w:rPr>
            </w:r>
          </w:p>
        </w:tc>
        <w:tc>
          <w:tcPr>
            <w:tcW w:w="6750" w:type="dxa"/>
            <w:gridSpan w:val="6"/>
            <w:tcBorders/>
          </w:tcPr>
          <w:p>
            <w:pPr>
              <w:pStyle w:val="Normal"/>
              <w:rPr>
                <w:color w:val="000000"/>
                <w:sz w:val="20"/>
                <w:lang w:eastAsia="en-US"/>
              </w:rPr>
            </w:pPr>
            <w:r>
              <w:rPr>
                <w:color w:val="000000"/>
                <w:sz w:val="20"/>
                <w:lang w:eastAsia="en-US"/>
              </w:rPr>
              <w:t>Enron Phillippines MEP</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170" w:type="dxa"/>
            <w:gridSpan w:val="8"/>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48</w:t>
            </w:r>
          </w:p>
        </w:tc>
        <w:tc>
          <w:tcPr>
            <w:tcW w:w="1440" w:type="dxa"/>
            <w:tcBorders/>
          </w:tcPr>
          <w:p>
            <w:pPr>
              <w:pStyle w:val="Normal"/>
              <w:snapToGrid w:val="false"/>
              <w:jc w:val="center"/>
              <w:rPr>
                <w:color w:val="000000"/>
                <w:sz w:val="20"/>
                <w:lang w:eastAsia="en-US"/>
              </w:rPr>
            </w:pPr>
            <w:r>
              <w:rPr>
                <w:color w:val="000000"/>
                <w:sz w:val="20"/>
                <w:lang w:eastAsia="en-US"/>
              </w:rPr>
            </w:r>
          </w:p>
        </w:tc>
        <w:tc>
          <w:tcPr>
            <w:tcW w:w="6833" w:type="dxa"/>
            <w:gridSpan w:val="7"/>
            <w:tcBorders/>
          </w:tcPr>
          <w:p>
            <w:pPr>
              <w:pStyle w:val="Normal"/>
              <w:rPr>
                <w:color w:val="000000"/>
                <w:sz w:val="20"/>
                <w:lang w:eastAsia="en-US"/>
              </w:rPr>
            </w:pPr>
            <w:r>
              <w:rPr>
                <w:color w:val="000000"/>
                <w:sz w:val="20"/>
                <w:lang w:eastAsia="en-US"/>
              </w:rPr>
              <w:t>Progasco, SJG &amp; Prcaribe 165(e)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87" w:type="dxa"/>
            <w:gridSpan w:val="7"/>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49</w:t>
            </w:r>
          </w:p>
        </w:tc>
        <w:tc>
          <w:tcPr>
            <w:tcW w:w="1440" w:type="dxa"/>
            <w:tcBorders/>
          </w:tcPr>
          <w:p>
            <w:pPr>
              <w:pStyle w:val="Normal"/>
              <w:snapToGrid w:val="false"/>
              <w:jc w:val="center"/>
              <w:rPr>
                <w:color w:val="000000"/>
                <w:sz w:val="20"/>
                <w:lang w:eastAsia="en-US"/>
              </w:rPr>
            </w:pPr>
            <w:r>
              <w:rPr>
                <w:color w:val="000000"/>
                <w:sz w:val="20"/>
                <w:lang w:eastAsia="en-US"/>
              </w:rPr>
            </w:r>
          </w:p>
        </w:tc>
        <w:tc>
          <w:tcPr>
            <w:tcW w:w="6750" w:type="dxa"/>
            <w:gridSpan w:val="6"/>
            <w:tcBorders/>
          </w:tcPr>
          <w:p>
            <w:pPr>
              <w:pStyle w:val="Normal"/>
              <w:snapToGrid w:val="false"/>
              <w:jc w:val="end"/>
              <w:rPr>
                <w:color w:val="000000"/>
                <w:sz w:val="20"/>
                <w:lang w:eastAsia="en-US"/>
              </w:rPr>
            </w:pPr>
            <w:r>
              <w:rPr>
                <w:color w:val="000000"/>
                <w:sz w:val="20"/>
                <w:lang w:eastAsia="en-US"/>
              </w:rPr>
            </w:r>
          </w:p>
        </w:tc>
        <w:tc>
          <w:tcPr>
            <w:tcW w:w="1170" w:type="dxa"/>
            <w:gridSpan w:val="8"/>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50</w:t>
            </w:r>
          </w:p>
        </w:tc>
        <w:tc>
          <w:tcPr>
            <w:tcW w:w="1440" w:type="dxa"/>
            <w:tcBorders/>
          </w:tcPr>
          <w:p>
            <w:pPr>
              <w:pStyle w:val="Normal"/>
              <w:snapToGrid w:val="false"/>
              <w:jc w:val="center"/>
              <w:rPr>
                <w:color w:val="000000"/>
                <w:sz w:val="20"/>
                <w:lang w:eastAsia="en-US"/>
              </w:rPr>
            </w:pPr>
            <w:r>
              <w:rPr>
                <w:color w:val="000000"/>
                <w:sz w:val="20"/>
                <w:lang w:eastAsia="en-US"/>
              </w:rPr>
            </w:r>
          </w:p>
        </w:tc>
        <w:tc>
          <w:tcPr>
            <w:tcW w:w="6743" w:type="dxa"/>
            <w:gridSpan w:val="5"/>
            <w:tcBorders/>
          </w:tcPr>
          <w:p>
            <w:pPr>
              <w:pStyle w:val="Normal"/>
              <w:rPr>
                <w:color w:val="000000"/>
                <w:sz w:val="20"/>
                <w:lang w:eastAsia="en-US"/>
              </w:rPr>
            </w:pPr>
            <w:r>
              <w:rPr>
                <w:color w:val="000000"/>
                <w:sz w:val="20"/>
                <w:lang w:eastAsia="en-US"/>
              </w:rPr>
              <w:t>Progasco &amp; Procaribe defined benefit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177" w:type="dxa"/>
            <w:gridSpan w:val="9"/>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51</w:t>
            </w:r>
          </w:p>
        </w:tc>
        <w:tc>
          <w:tcPr>
            <w:tcW w:w="1440" w:type="dxa"/>
            <w:tcBorders/>
          </w:tcPr>
          <w:p>
            <w:pPr>
              <w:pStyle w:val="Normal"/>
              <w:snapToGrid w:val="false"/>
              <w:jc w:val="center"/>
              <w:rPr>
                <w:color w:val="000000"/>
                <w:sz w:val="20"/>
                <w:lang w:eastAsia="en-US"/>
              </w:rPr>
            </w:pPr>
            <w:r>
              <w:rPr>
                <w:color w:val="000000"/>
                <w:sz w:val="20"/>
                <w:lang w:eastAsia="en-US"/>
              </w:rPr>
            </w:r>
          </w:p>
        </w:tc>
        <w:tc>
          <w:tcPr>
            <w:tcW w:w="6750" w:type="dxa"/>
            <w:gridSpan w:val="6"/>
            <w:tcBorders/>
          </w:tcPr>
          <w:p>
            <w:pPr>
              <w:pStyle w:val="Normal"/>
              <w:rPr>
                <w:color w:val="000000"/>
                <w:sz w:val="20"/>
                <w:lang w:eastAsia="en-US"/>
              </w:rPr>
            </w:pPr>
            <w:r>
              <w:rPr>
                <w:color w:val="000000"/>
                <w:sz w:val="20"/>
                <w:lang w:eastAsia="en-US"/>
              </w:rPr>
              <w:t>SJG Pension Plan</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170" w:type="dxa"/>
            <w:gridSpan w:val="8"/>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52</w:t>
            </w:r>
          </w:p>
        </w:tc>
        <w:tc>
          <w:tcPr>
            <w:tcW w:w="1440" w:type="dxa"/>
            <w:tcBorders/>
          </w:tcPr>
          <w:p>
            <w:pPr>
              <w:pStyle w:val="Normal"/>
              <w:snapToGrid w:val="false"/>
              <w:jc w:val="center"/>
              <w:rPr>
                <w:color w:val="000000"/>
                <w:sz w:val="20"/>
                <w:lang w:eastAsia="en-US"/>
              </w:rPr>
            </w:pPr>
            <w:r>
              <w:rPr>
                <w:color w:val="000000"/>
                <w:sz w:val="20"/>
                <w:lang w:eastAsia="en-US"/>
              </w:rPr>
            </w:r>
          </w:p>
        </w:tc>
        <w:tc>
          <w:tcPr>
            <w:tcW w:w="6740" w:type="dxa"/>
            <w:gridSpan w:val="4"/>
            <w:tcBorders/>
          </w:tcPr>
          <w:p>
            <w:pPr>
              <w:pStyle w:val="Normal"/>
              <w:rPr>
                <w:color w:val="000000"/>
                <w:sz w:val="20"/>
                <w:lang w:eastAsia="en-US"/>
              </w:rPr>
            </w:pPr>
            <w:r>
              <w:rPr>
                <w:color w:val="000000"/>
                <w:sz w:val="20"/>
                <w:lang w:eastAsia="en-US"/>
              </w:rPr>
              <w:t>TGS - Programma de Compensacion Variable</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53</w:t>
            </w:r>
          </w:p>
        </w:tc>
        <w:tc>
          <w:tcPr>
            <w:tcW w:w="1440" w:type="dxa"/>
            <w:tcBorders/>
          </w:tcPr>
          <w:p>
            <w:pPr>
              <w:pStyle w:val="Normal"/>
              <w:snapToGrid w:val="false"/>
              <w:jc w:val="center"/>
              <w:rPr>
                <w:color w:val="000000"/>
                <w:sz w:val="20"/>
                <w:lang w:eastAsia="en-US"/>
              </w:rPr>
            </w:pPr>
            <w:r>
              <w:rPr>
                <w:color w:val="000000"/>
                <w:sz w:val="20"/>
                <w:lang w:eastAsia="en-US"/>
              </w:rPr>
            </w:r>
          </w:p>
        </w:tc>
        <w:tc>
          <w:tcPr>
            <w:tcW w:w="6906" w:type="dxa"/>
            <w:gridSpan w:val="8"/>
            <w:tcBorders/>
          </w:tcPr>
          <w:p>
            <w:pPr>
              <w:pStyle w:val="Normal"/>
              <w:rPr>
                <w:color w:val="000000"/>
                <w:sz w:val="20"/>
                <w:lang w:eastAsia="en-US"/>
              </w:rPr>
            </w:pPr>
            <w:r>
              <w:rPr>
                <w:color w:val="000000"/>
                <w:sz w:val="20"/>
                <w:lang w:eastAsia="en-US"/>
              </w:rPr>
              <w:t>TGS - Impuesto A Las Ganancias - Regimene de Retencion al Personal en Relacion de Dependencia</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14" w:type="dxa"/>
            <w:gridSpan w:val="6"/>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54</w:t>
            </w:r>
          </w:p>
        </w:tc>
        <w:tc>
          <w:tcPr>
            <w:tcW w:w="1440" w:type="dxa"/>
            <w:tcBorders/>
          </w:tcPr>
          <w:p>
            <w:pPr>
              <w:pStyle w:val="Normal"/>
              <w:snapToGrid w:val="false"/>
              <w:jc w:val="center"/>
              <w:rPr>
                <w:color w:val="000000"/>
                <w:sz w:val="20"/>
                <w:lang w:eastAsia="en-US"/>
              </w:rPr>
            </w:pPr>
            <w:r>
              <w:rPr>
                <w:color w:val="000000"/>
                <w:sz w:val="20"/>
                <w:lang w:eastAsia="en-US"/>
              </w:rPr>
            </w:r>
          </w:p>
        </w:tc>
        <w:tc>
          <w:tcPr>
            <w:tcW w:w="6740" w:type="dxa"/>
            <w:gridSpan w:val="4"/>
            <w:tcBorders/>
          </w:tcPr>
          <w:p>
            <w:pPr>
              <w:pStyle w:val="Normal"/>
              <w:rPr>
                <w:color w:val="000000"/>
                <w:sz w:val="20"/>
                <w:lang w:eastAsia="en-US"/>
              </w:rPr>
            </w:pPr>
            <w:r>
              <w:rPr>
                <w:color w:val="000000"/>
                <w:sz w:val="20"/>
                <w:lang w:eastAsia="en-US"/>
              </w:rPr>
              <w:t>TGS - Impuesto a las Altas Rentas</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55</w:t>
            </w:r>
          </w:p>
        </w:tc>
        <w:tc>
          <w:tcPr>
            <w:tcW w:w="1440" w:type="dxa"/>
            <w:tcBorders/>
          </w:tcPr>
          <w:p>
            <w:pPr>
              <w:pStyle w:val="Normal"/>
              <w:snapToGrid w:val="false"/>
              <w:jc w:val="center"/>
              <w:rPr>
                <w:color w:val="000000"/>
                <w:sz w:val="20"/>
                <w:lang w:eastAsia="en-US"/>
              </w:rPr>
            </w:pPr>
            <w:r>
              <w:rPr>
                <w:color w:val="000000"/>
                <w:sz w:val="20"/>
                <w:lang w:eastAsia="en-US"/>
              </w:rPr>
            </w:r>
          </w:p>
        </w:tc>
        <w:tc>
          <w:tcPr>
            <w:tcW w:w="6740" w:type="dxa"/>
            <w:gridSpan w:val="4"/>
            <w:tcBorders/>
          </w:tcPr>
          <w:p>
            <w:pPr>
              <w:pStyle w:val="Normal"/>
              <w:rPr>
                <w:color w:val="000000"/>
                <w:sz w:val="20"/>
                <w:lang w:eastAsia="en-US"/>
              </w:rPr>
            </w:pPr>
            <w:r>
              <w:rPr>
                <w:color w:val="000000"/>
                <w:sz w:val="20"/>
                <w:lang w:eastAsia="en-US"/>
              </w:rPr>
              <w:t>Transredes S.A. Performance Bonus</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56</w:t>
            </w:r>
          </w:p>
        </w:tc>
        <w:tc>
          <w:tcPr>
            <w:tcW w:w="1440" w:type="dxa"/>
            <w:tcBorders/>
          </w:tcPr>
          <w:p>
            <w:pPr>
              <w:pStyle w:val="Normal"/>
              <w:snapToGrid w:val="false"/>
              <w:jc w:val="center"/>
              <w:rPr>
                <w:color w:val="000000"/>
                <w:sz w:val="20"/>
                <w:lang w:eastAsia="en-US"/>
              </w:rPr>
            </w:pPr>
            <w:r>
              <w:rPr>
                <w:color w:val="000000"/>
                <w:sz w:val="20"/>
                <w:lang w:eastAsia="en-US"/>
              </w:rPr>
            </w:r>
          </w:p>
        </w:tc>
        <w:tc>
          <w:tcPr>
            <w:tcW w:w="6906" w:type="dxa"/>
            <w:gridSpan w:val="8"/>
            <w:tcBorders/>
          </w:tcPr>
          <w:p>
            <w:pPr>
              <w:pStyle w:val="Normal"/>
              <w:rPr>
                <w:color w:val="000000"/>
                <w:sz w:val="20"/>
                <w:lang w:eastAsia="en-US"/>
              </w:rPr>
            </w:pPr>
            <w:r>
              <w:rPr>
                <w:color w:val="000000"/>
                <w:sz w:val="20"/>
                <w:lang w:eastAsia="en-US"/>
              </w:rPr>
              <w:t>Transredes S.A. Human Resources Special Bonus Rewards Program</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1014" w:type="dxa"/>
            <w:gridSpan w:val="6"/>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57</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HUGHES</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58</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HUNT</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59</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KINDER</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60</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LONG</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61</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MCDONALD</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62</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SETHU</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63</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STEPP</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64</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YEAP</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65</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BERGSIEKER</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66</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MARTIN</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67</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SHIELDS</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68</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SOMMERS</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69</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MORSE</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70</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SHERRICK</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71</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SNYDER</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72</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STEWART</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73</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VAN HORN</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74</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WALLACE</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75</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WEAVER</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76</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BHATNAGAR</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77</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CLINE</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78</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FARRIS</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79</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GATHMANN</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80</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GURUNATH</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81</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KRASKE</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82</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MCGREGOR</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83</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MUKERJI</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84</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NANAVATI</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85</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TODD</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86</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HOWES</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87</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JAIN</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88</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KATWALA</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89</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LEIBERT</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90</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VALLIANI</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91</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BANNANTINE</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92</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BLACK</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93</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CASTLEMAN</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94</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CERISOLI</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95</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CHRISTODOULOU</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96</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ESTREMS</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97</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GAY</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98</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GONZALEZ</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99</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HOPPER</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100</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HUKAI</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101</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JAIN</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102</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KHAN</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103</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KISHKILL</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104</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LAMMERS</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105</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NOVAK</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106</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POWELL</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107</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WADDELL</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108</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WEIDLER</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109</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WIGGS</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110</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YOUNG</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111</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BELL</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112</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BIERNAT</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113</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GATES</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114</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LAMB</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115</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MIKHAIL</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116</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NEWELL</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117</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NOLES</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118</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ORBAN</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119</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RUGH</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120</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UMANOFF</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rPr>
                <w:color w:val="000000"/>
                <w:sz w:val="20"/>
                <w:lang w:eastAsia="en-US"/>
              </w:rPr>
            </w:pPr>
            <w:r>
              <w:rPr>
                <w:color w:val="000000"/>
                <w:sz w:val="20"/>
                <w:lang w:eastAsia="en-US"/>
              </w:rPr>
              <w:t>121</w:t>
            </w:r>
          </w:p>
        </w:tc>
        <w:tc>
          <w:tcPr>
            <w:tcW w:w="1440" w:type="dxa"/>
            <w:tcBorders/>
          </w:tcPr>
          <w:p>
            <w:pPr>
              <w:pStyle w:val="Normal"/>
              <w:snapToGrid w:val="false"/>
              <w:jc w:val="center"/>
              <w:rPr>
                <w:color w:val="000000"/>
                <w:sz w:val="20"/>
                <w:lang w:eastAsia="en-US"/>
              </w:rPr>
            </w:pPr>
            <w:r>
              <w:rPr>
                <w:color w:val="000000"/>
                <w:sz w:val="20"/>
                <w:lang w:eastAsia="en-US"/>
              </w:rPr>
            </w:r>
          </w:p>
        </w:tc>
        <w:tc>
          <w:tcPr>
            <w:tcW w:w="2700" w:type="dxa"/>
            <w:gridSpan w:val="3"/>
            <w:tcBorders/>
          </w:tcPr>
          <w:p>
            <w:pPr>
              <w:pStyle w:val="Normal"/>
              <w:rPr>
                <w:color w:val="000000"/>
                <w:sz w:val="20"/>
                <w:lang w:eastAsia="en-US"/>
              </w:rPr>
            </w:pPr>
            <w:r>
              <w:rPr>
                <w:color w:val="000000"/>
                <w:sz w:val="20"/>
                <w:lang w:eastAsia="en-US"/>
              </w:rPr>
              <w:t>Employment Contract with:</w:t>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0" w:type="dxa"/>
            <w:vMerge w:val="continue"/>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rPr>
                <w:color w:val="000000"/>
                <w:sz w:val="20"/>
                <w:lang w:eastAsia="en-US"/>
              </w:rPr>
            </w:pPr>
            <w:r>
              <w:rPr>
                <w:color w:val="000000"/>
                <w:sz w:val="20"/>
                <w:lang w:eastAsia="en-US"/>
              </w:rPr>
              <w:t>WESTBELD</w:t>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r>
        <w:trPr>
          <w:trHeight w:val="307" w:hRule="atLeast"/>
        </w:trPr>
        <w:tc>
          <w:tcPr>
            <w:tcW w:w="450" w:type="dxa"/>
            <w:tcBorders/>
          </w:tcPr>
          <w:p>
            <w:pPr>
              <w:pStyle w:val="Normal"/>
              <w:snapToGrid w:val="false"/>
              <w:rPr>
                <w:color w:val="000000"/>
                <w:sz w:val="20"/>
                <w:lang w:eastAsia="en-US"/>
              </w:rPr>
            </w:pPr>
            <w:r>
              <w:rPr>
                <w:color w:val="000000"/>
                <w:sz w:val="20"/>
                <w:lang w:eastAsia="en-US"/>
              </w:rPr>
            </w:r>
          </w:p>
        </w:tc>
        <w:tc>
          <w:tcPr>
            <w:tcW w:w="1440" w:type="dxa"/>
            <w:tcBorders/>
          </w:tcPr>
          <w:p>
            <w:pPr>
              <w:pStyle w:val="Normal"/>
              <w:snapToGrid w:val="false"/>
              <w:jc w:val="center"/>
              <w:rPr>
                <w:color w:val="000000"/>
                <w:sz w:val="20"/>
                <w:lang w:eastAsia="en-US"/>
              </w:rPr>
            </w:pPr>
            <w:r>
              <w:rPr>
                <w:color w:val="000000"/>
                <w:sz w:val="20"/>
                <w:lang w:eastAsia="en-US"/>
              </w:rPr>
            </w:r>
          </w:p>
        </w:tc>
        <w:tc>
          <w:tcPr>
            <w:tcW w:w="1170" w:type="dxa"/>
            <w:tcBorders/>
          </w:tcPr>
          <w:p>
            <w:pPr>
              <w:pStyle w:val="Normal"/>
              <w:snapToGrid w:val="false"/>
              <w:jc w:val="end"/>
              <w:rPr>
                <w:color w:val="000000"/>
                <w:sz w:val="20"/>
                <w:lang w:eastAsia="en-US"/>
              </w:rPr>
            </w:pPr>
            <w:r>
              <w:rPr>
                <w:color w:val="000000"/>
                <w:sz w:val="20"/>
                <w:lang w:eastAsia="en-US"/>
              </w:rPr>
            </w:r>
          </w:p>
        </w:tc>
        <w:tc>
          <w:tcPr>
            <w:tcW w:w="96" w:type="dxa"/>
            <w:tcBorders/>
          </w:tcPr>
          <w:p>
            <w:pPr>
              <w:pStyle w:val="Normal"/>
              <w:snapToGrid w:val="false"/>
              <w:jc w:val="end"/>
              <w:rPr>
                <w:color w:val="000000"/>
                <w:sz w:val="20"/>
                <w:lang w:eastAsia="en-US"/>
              </w:rPr>
            </w:pPr>
            <w:r>
              <w:rPr>
                <w:color w:val="000000"/>
                <w:sz w:val="20"/>
                <w:lang w:eastAsia="en-US"/>
              </w:rPr>
            </w:r>
          </w:p>
        </w:tc>
        <w:tc>
          <w:tcPr>
            <w:tcW w:w="1434" w:type="dxa"/>
            <w:tcBorders/>
          </w:tcPr>
          <w:p>
            <w:pPr>
              <w:pStyle w:val="Normal"/>
              <w:snapToGrid w:val="false"/>
              <w:jc w:val="end"/>
              <w:rPr>
                <w:color w:val="000000"/>
                <w:sz w:val="20"/>
                <w:lang w:eastAsia="en-US"/>
              </w:rPr>
            </w:pPr>
            <w:r>
              <w:rPr>
                <w:color w:val="000000"/>
                <w:sz w:val="20"/>
                <w:lang w:eastAsia="en-US"/>
              </w:rPr>
            </w:r>
          </w:p>
        </w:tc>
        <w:tc>
          <w:tcPr>
            <w:tcW w:w="4040" w:type="dxa"/>
            <w:tcBorders/>
          </w:tcPr>
          <w:p>
            <w:pPr>
              <w:pStyle w:val="Normal"/>
              <w:snapToGrid w:val="false"/>
              <w:jc w:val="end"/>
              <w:rPr>
                <w:color w:val="000000"/>
                <w:sz w:val="20"/>
                <w:lang w:eastAsia="en-US"/>
              </w:rPr>
            </w:pPr>
            <w:r>
              <w:rPr>
                <w:color w:val="000000"/>
                <w:sz w:val="20"/>
                <w:lang w:eastAsia="en-US"/>
              </w:rPr>
            </w:r>
          </w:p>
        </w:tc>
        <w:tc>
          <w:tcPr>
            <w:tcW w:w="1180" w:type="dxa"/>
            <w:gridSpan w:val="10"/>
            <w:tcBorders/>
            <w:tcMar>
              <w:start w:w="0" w:type="dxa"/>
              <w:end w:w="0" w:type="dxa"/>
            </w:tcMar>
          </w:tcPr>
          <w:p>
            <w:pPr>
              <w:pStyle w:val="Normal"/>
              <w:snapToGrid w:val="false"/>
              <w:rPr>
                <w:color w:val="000000"/>
                <w:sz w:val="20"/>
                <w:lang w:eastAsia="en-US"/>
              </w:rPr>
            </w:pPr>
            <w:r>
              <w:rPr>
                <w:color w:val="000000"/>
                <w:sz w:val="20"/>
                <w:lang w:eastAsia="en-US"/>
              </w:rPr>
            </w:r>
          </w:p>
        </w:tc>
      </w:tr>
    </w:tbl>
    <w:p>
      <w:pPr>
        <w:pStyle w:val="Normal"/>
        <w:jc w:val="both"/>
        <w:rPr/>
      </w:pPr>
      <w:r>
        <w:rPr/>
      </w:r>
    </w:p>
    <w:p>
      <w:pPr>
        <w:pStyle w:val="Normal"/>
        <w:jc w:val="both"/>
        <w:rPr/>
      </w:pPr>
      <w:r>
        <w:rPr/>
      </w:r>
      <w:r>
        <w:br w:type="page"/>
      </w:r>
    </w:p>
    <w:p>
      <w:pPr>
        <w:pStyle w:val="Normal"/>
        <w:jc w:val="center"/>
        <w:rPr>
          <w:b/>
        </w:rPr>
      </w:pPr>
      <w:r>
        <w:rPr>
          <w:b/>
        </w:rPr>
        <w:t>SCHEDULE 5.12(a)</w:t>
      </w:r>
    </w:p>
    <w:p>
      <w:pPr>
        <w:pStyle w:val="Normal"/>
        <w:jc w:val="center"/>
        <w:rPr>
          <w:b/>
        </w:rPr>
      </w:pPr>
      <w:r>
        <w:rPr>
          <w:b/>
        </w:rPr>
      </w:r>
    </w:p>
    <w:p>
      <w:pPr>
        <w:pStyle w:val="Normal"/>
        <w:jc w:val="center"/>
        <w:rPr>
          <w:b/>
        </w:rPr>
      </w:pPr>
      <w:r>
        <w:rPr>
          <w:b/>
        </w:rPr>
        <w:t>ENVIRONMENTAL MATTERS</w:t>
      </w:r>
    </w:p>
    <w:p>
      <w:pPr>
        <w:pStyle w:val="Normal"/>
        <w:jc w:val="both"/>
        <w:rPr>
          <w:b/>
        </w:rPr>
      </w:pPr>
      <w:r>
        <w:rPr>
          <w:b/>
        </w:rPr>
      </w:r>
    </w:p>
    <w:p>
      <w:pPr>
        <w:pStyle w:val="Normal"/>
        <w:jc w:val="both"/>
        <w:rPr/>
      </w:pPr>
      <w:r>
        <w:rPr/>
      </w:r>
    </w:p>
    <w:p>
      <w:pPr>
        <w:pStyle w:val="Normal"/>
        <w:ind w:hanging="720" w:start="720" w:end="0"/>
        <w:jc w:val="both"/>
        <w:rPr/>
      </w:pPr>
      <w:r>
        <w:rPr/>
        <w:t>(a)(i)</w:t>
        <w:tab/>
        <w:tab/>
        <w:t>None.</w:t>
      </w:r>
    </w:p>
    <w:p>
      <w:pPr>
        <w:pStyle w:val="Normal"/>
        <w:jc w:val="both"/>
        <w:rPr/>
      </w:pPr>
      <w:r>
        <w:rPr/>
      </w:r>
    </w:p>
    <w:p>
      <w:pPr>
        <w:pStyle w:val="Normal"/>
        <w:jc w:val="both"/>
        <w:rPr/>
      </w:pPr>
      <w:r>
        <w:rPr/>
        <w:t>(a)(ii)</w:t>
        <w:tab/>
        <w:t>(1)</w:t>
        <w:tab/>
        <w:t>See (a)(iv)(2) below.</w:t>
      </w:r>
    </w:p>
    <w:p>
      <w:pPr>
        <w:pStyle w:val="Normal"/>
        <w:jc w:val="both"/>
        <w:rPr/>
      </w:pPr>
      <w:r>
        <w:rPr/>
      </w:r>
    </w:p>
    <w:p>
      <w:pPr>
        <w:pStyle w:val="Normal"/>
        <w:ind w:hanging="720" w:start="1440" w:end="0"/>
        <w:jc w:val="both"/>
        <w:rPr/>
      </w:pPr>
      <w:r>
        <w:rPr/>
        <w:t>(2)</w:t>
        <w:tab/>
        <w:t xml:space="preserve">In Brazil, during construction of a pipeline, irregular deforestation occurred along the pipeline route, including certain areas where IBAMA, the national environmental agency, had instructed the pipeline company not to deforest.  The company is presenting a reforestation plan to IBAMA for approval.  Local counsel is of the opinion that the risk of the company being fined is remote. Enron’s interest is 50%. </w:t>
      </w:r>
    </w:p>
    <w:p>
      <w:pPr>
        <w:pStyle w:val="Normal"/>
        <w:jc w:val="both"/>
        <w:rPr/>
      </w:pPr>
      <w:r>
        <w:rPr/>
      </w:r>
    </w:p>
    <w:p>
      <w:pPr>
        <w:pStyle w:val="Normal"/>
        <w:ind w:hanging="720" w:start="1440" w:end="0"/>
        <w:jc w:val="both"/>
        <w:rPr/>
      </w:pPr>
      <w:r>
        <w:rPr/>
        <w:t>(3)</w:t>
        <w:tab/>
        <w:t>In the Dominican Republic, Rosa Carolina Berges-Martin and her son Christian Hall Berges have sued SELCP for $1.2 million, alleging that their bronchial asthma was caused by SELCP’s operation of its plant.  SELCP filed air monitoring documents with the Dominican Republic Court of 1st Instance demonstrating that there are no harmful emissions from the plant, and that it operates within World Bank Guidelines.  Enron’s interest is 85%.</w:t>
      </w:r>
    </w:p>
    <w:p>
      <w:pPr>
        <w:pStyle w:val="Normal"/>
        <w:jc w:val="both"/>
        <w:rPr/>
      </w:pPr>
      <w:r>
        <w:rPr/>
      </w:r>
    </w:p>
    <w:p>
      <w:pPr>
        <w:pStyle w:val="Normal"/>
        <w:ind w:hanging="720" w:start="1440" w:end="0"/>
        <w:jc w:val="both"/>
        <w:rPr/>
      </w:pPr>
      <w:r>
        <w:rPr/>
        <w:t>(4)</w:t>
        <w:tab/>
        <w:t>In the case of Padyal, Gharat, and Paranjape v. Dabhol Power Company et al., the plaintiffs filed a complaint in Bombay High Court on June 8, 1999 alleging that (a) consents were wrongly granted to DPC, (b) air pollution around the project site is a potential threat due to water vapor escaping from the cooling tower, and (c) stack heights are too low and contribute to pollution.  Enron’s interest is 50%.</w:t>
      </w:r>
    </w:p>
    <w:p>
      <w:pPr>
        <w:pStyle w:val="Normal"/>
        <w:jc w:val="both"/>
        <w:rPr/>
      </w:pPr>
      <w:r>
        <w:rPr/>
      </w:r>
    </w:p>
    <w:p>
      <w:pPr>
        <w:pStyle w:val="Normal"/>
        <w:ind w:hanging="720" w:start="1440" w:end="0"/>
        <w:jc w:val="both"/>
        <w:rPr/>
      </w:pPr>
      <w:r>
        <w:rPr/>
        <w:t>(5)</w:t>
        <w:tab/>
        <w:t>In Brazil, on February 21, 2000, the Attorney General of Mato Grosso conducted an environmental investigation of the Bolivia to Mato Grosso pipeline being constructed through the mountainous region of Caceres.  The region is an environmentally sensitive area, containing protected caves, sinkholes, rock, flora and fauna.  After construction was temporarily suspended, IBAMA issued a new construction license to reroute the pipeline, and construction was reinstated.  Negotiations continue with the Attorney General, who may still issue a notice of violation. Enron’s interest is 50%.</w:t>
      </w:r>
    </w:p>
    <w:p>
      <w:pPr>
        <w:pStyle w:val="Normal"/>
        <w:jc w:val="both"/>
        <w:rPr/>
      </w:pPr>
      <w:r>
        <w:rPr/>
      </w:r>
    </w:p>
    <w:p>
      <w:pPr>
        <w:pStyle w:val="Normal"/>
        <w:ind w:hanging="720" w:start="1440" w:end="0"/>
        <w:jc w:val="both"/>
        <w:rPr/>
      </w:pPr>
      <w:r>
        <w:rPr/>
        <w:t>(6)</w:t>
        <w:tab/>
        <w:t xml:space="preserve">The United States Environmental Protection Agency, Region II, sent EcoElectrica a Notice of Violation, dated March 23, 2000 alleging noncompliance with PSD permit provisions and regulations under the Clean Air Act.  EPA Region II also sent EcoElectrica a Compliance Order, dated March 31, 2000, addressing the same alleged violations.  Negotiations with EPA are pending. </w:t>
      </w:r>
    </w:p>
    <w:p>
      <w:pPr>
        <w:pStyle w:val="Normal"/>
        <w:jc w:val="both"/>
        <w:rPr/>
      </w:pPr>
      <w:r>
        <w:rPr/>
      </w:r>
    </w:p>
    <w:p>
      <w:pPr>
        <w:pStyle w:val="Normal"/>
        <w:ind w:hanging="720" w:start="1440" w:end="0"/>
        <w:jc w:val="both"/>
        <w:rPr/>
      </w:pPr>
      <w:r>
        <w:rPr/>
        <w:t>(7)</w:t>
        <w:tab/>
        <w:t xml:space="preserve">The United States Environmental Protection Agency, Region II, sent EcoElectrica a Notice of Violation, dated May 15, 2000, alleging violations of the company’s National Pollutant Discharge Elimination System (NPDES) permit.  Negotiations with EPA are pending. </w:t>
      </w:r>
    </w:p>
    <w:p>
      <w:pPr>
        <w:pStyle w:val="Normal"/>
        <w:jc w:val="both"/>
        <w:rPr/>
      </w:pPr>
      <w:r>
        <w:rPr/>
      </w:r>
    </w:p>
    <w:p>
      <w:pPr>
        <w:pStyle w:val="Normal"/>
        <w:ind w:hanging="720" w:start="720" w:end="0"/>
        <w:jc w:val="both"/>
        <w:rPr/>
      </w:pPr>
      <w:r>
        <w:rPr/>
        <w:t>(a)(iii)</w:t>
        <w:tab/>
        <w:tab/>
        <w:t>None.</w:t>
      </w:r>
    </w:p>
    <w:p>
      <w:pPr>
        <w:pStyle w:val="Normal"/>
        <w:jc w:val="both"/>
        <w:rPr/>
      </w:pPr>
      <w:r>
        <w:rPr/>
      </w:r>
    </w:p>
    <w:p>
      <w:pPr>
        <w:pStyle w:val="Normal"/>
        <w:tabs>
          <w:tab w:val="left" w:pos="720" w:leader="none"/>
        </w:tabs>
        <w:ind w:hanging="1440" w:start="1440" w:end="0"/>
        <w:jc w:val="both"/>
        <w:rPr/>
      </w:pPr>
      <w:r>
        <w:rPr/>
        <w:t>(a)(iv)</w:t>
        <w:tab/>
        <w:t>(1)</w:t>
        <w:tab/>
        <w:t>In January 31, 2000, after a period of torrential rains, an oil spill was discovered from the Transredes pipeline to the Desaguadero River in Bolivia.  The rains had caused the river to rise significantly, and an abrasion approximately one inch in diameter was found in the pipeline.  An estimated 2,000 barrels of oil were released into the river near the village of Calacoto, and migrated to the edge of nearby lakes before being contained.  The cleanup effort is expected to cost an estimated $30-45 million.  Enron’s interest in the pipeline is 25%.</w:t>
      </w:r>
    </w:p>
    <w:p>
      <w:pPr>
        <w:pStyle w:val="Normal"/>
        <w:jc w:val="both"/>
        <w:rPr/>
      </w:pPr>
      <w:r>
        <w:rPr/>
      </w:r>
    </w:p>
    <w:p>
      <w:pPr>
        <w:pStyle w:val="Normal"/>
        <w:ind w:hanging="720" w:start="1440" w:end="0"/>
        <w:jc w:val="both"/>
        <w:rPr/>
      </w:pPr>
      <w:r>
        <w:rPr/>
        <w:t>(2)</w:t>
        <w:tab/>
        <w:t>A diesel spill in May, 1999 into an artificial pond at Transredes Station No. 1 resulted in criminal charges filed against three Transredes employees.  The District Attorney is seeking $3 million from Transredes and imprisonment of the indicted individuals for a period from 1-5 years.  A motion to dismiss has been filed and is pending.  Enron’s interest is 25%.</w:t>
      </w:r>
    </w:p>
    <w:p>
      <w:pPr>
        <w:pStyle w:val="Normal"/>
        <w:jc w:val="both"/>
        <w:rPr/>
      </w:pPr>
      <w:r>
        <w:rPr/>
      </w:r>
    </w:p>
    <w:p>
      <w:pPr>
        <w:pStyle w:val="Normal"/>
        <w:ind w:hanging="720" w:start="1440" w:end="0"/>
        <w:jc w:val="both"/>
        <w:rPr/>
      </w:pPr>
      <w:r>
        <w:rPr/>
        <w:t>(3)</w:t>
        <w:tab/>
        <w:t>On July 10, 2000, a bulldozer operated by a contractor hit a check valve bypass in the Santa Cruz Sica Sica-Arica Pipeline, causing an oil spill.  The spill was stopped by closing the valves, the pipeline was repaired within a day, and cleanup of the affected area began immediately.</w:t>
      </w:r>
    </w:p>
    <w:p>
      <w:pPr>
        <w:pStyle w:val="Normal"/>
        <w:jc w:val="both"/>
        <w:rPr/>
      </w:pPr>
      <w:r>
        <w:rPr/>
      </w:r>
      <w:r>
        <w:br w:type="page"/>
      </w:r>
    </w:p>
    <w:p>
      <w:pPr>
        <w:pStyle w:val="Normal"/>
        <w:jc w:val="center"/>
        <w:rPr>
          <w:b/>
        </w:rPr>
      </w:pPr>
      <w:r>
        <w:rPr>
          <w:b/>
        </w:rPr>
        <w:t>SCHEDULE 5.12(b)</w:t>
      </w:r>
    </w:p>
    <w:p>
      <w:pPr>
        <w:pStyle w:val="Normal"/>
        <w:jc w:val="center"/>
        <w:rPr>
          <w:b/>
        </w:rPr>
      </w:pPr>
      <w:r>
        <w:rPr>
          <w:b/>
        </w:rPr>
      </w:r>
    </w:p>
    <w:p>
      <w:pPr>
        <w:pStyle w:val="Normal"/>
        <w:jc w:val="center"/>
        <w:rPr>
          <w:b/>
        </w:rPr>
      </w:pPr>
      <w:r>
        <w:rPr>
          <w:b/>
        </w:rPr>
        <w:t>ENVIRONMENTAL MATTERS</w:t>
      </w:r>
    </w:p>
    <w:p>
      <w:pPr>
        <w:pStyle w:val="Normal"/>
        <w:jc w:val="both"/>
        <w:rPr/>
      </w:pPr>
      <w:r>
        <w:rPr/>
      </w:r>
    </w:p>
    <w:p>
      <w:pPr>
        <w:pStyle w:val="Normal"/>
        <w:jc w:val="both"/>
        <w:rPr/>
      </w:pPr>
      <w:r>
        <w:rPr/>
        <w:tab/>
        <w:t>This Schedule sets forth a list of all material internal and external environmental audits and studies prepared since December 31, 1996 by or for the Parent or any of its Affiliates that are in the possession of the Parent or such Subject Company or its Affiliates and that relate to any assets or properties that are Material to the Businesses.</w:t>
      </w:r>
    </w:p>
    <w:p>
      <w:pPr>
        <w:pStyle w:val="Normal"/>
        <w:jc w:val="both"/>
        <w:rPr/>
      </w:pPr>
      <w:r>
        <w:rPr/>
      </w:r>
    </w:p>
    <w:p>
      <w:pPr>
        <w:pStyle w:val="Normal"/>
        <w:ind w:hanging="720" w:start="720" w:end="0"/>
        <w:jc w:val="both"/>
        <w:rPr/>
      </w:pPr>
      <w:r>
        <w:rPr/>
        <w:t>(1)</w:t>
        <w:tab/>
        <w:t>Geotechnical and Environmental Site Investigation at Penuelas, Puerto Rico, Final Report of August, 1997 (Eco Electrica)</w:t>
      </w:r>
    </w:p>
    <w:p>
      <w:pPr>
        <w:pStyle w:val="Normal"/>
        <w:ind w:hanging="720" w:start="720" w:end="0"/>
        <w:jc w:val="both"/>
        <w:rPr/>
      </w:pPr>
      <w:r>
        <w:rPr/>
      </w:r>
    </w:p>
    <w:p>
      <w:pPr>
        <w:pStyle w:val="Normal"/>
        <w:ind w:hanging="720" w:start="720" w:end="0"/>
        <w:jc w:val="both"/>
        <w:rPr/>
      </w:pPr>
      <w:r>
        <w:rPr/>
        <w:t>(2)</w:t>
        <w:tab/>
        <w:t>Geotechnical and Environmental Site Investigation at Penuelas, Puerto Rico, Final Report Issued by ENSR Environmental Consulting, dated August, 199?, (EcoElectrica)</w:t>
      </w:r>
    </w:p>
    <w:p>
      <w:pPr>
        <w:pStyle w:val="Normal"/>
        <w:ind w:hanging="720" w:start="720" w:end="0"/>
        <w:jc w:val="both"/>
        <w:rPr/>
      </w:pPr>
      <w:r>
        <w:rPr/>
      </w:r>
    </w:p>
    <w:p>
      <w:pPr>
        <w:pStyle w:val="Normal"/>
        <w:ind w:hanging="720" w:start="720" w:end="0"/>
        <w:jc w:val="both"/>
        <w:rPr/>
      </w:pPr>
      <w:r>
        <w:rPr/>
        <w:t>(3)</w:t>
        <w:tab/>
        <w:t>Letter Report of Environmental Due Diligence prepared by Dames and Moore, 6/15/97, Brazil (CEG)</w:t>
      </w:r>
    </w:p>
    <w:p>
      <w:pPr>
        <w:pStyle w:val="Normal"/>
        <w:ind w:hanging="720" w:start="720" w:end="0"/>
        <w:jc w:val="both"/>
        <w:rPr/>
      </w:pPr>
      <w:r>
        <w:rPr/>
      </w:r>
    </w:p>
    <w:p>
      <w:pPr>
        <w:pStyle w:val="Normal"/>
        <w:ind w:hanging="720" w:start="720" w:end="0"/>
        <w:jc w:val="both"/>
        <w:rPr/>
      </w:pPr>
      <w:r>
        <w:rPr/>
        <w:t>(4)</w:t>
        <w:tab/>
        <w:t>Phase I Environmental Assessment for Elektro Utility System, 7/2/98, Brazil (Puerto Suares)</w:t>
      </w:r>
    </w:p>
    <w:p>
      <w:pPr>
        <w:pStyle w:val="Normal"/>
        <w:ind w:hanging="720" w:start="720" w:end="0"/>
        <w:jc w:val="both"/>
        <w:rPr/>
      </w:pPr>
      <w:r>
        <w:rPr/>
      </w:r>
    </w:p>
    <w:p>
      <w:pPr>
        <w:pStyle w:val="Normal"/>
        <w:ind w:hanging="720" w:start="720" w:end="0"/>
        <w:jc w:val="both"/>
        <w:rPr/>
      </w:pPr>
      <w:r>
        <w:rPr/>
        <w:t>(5)</w:t>
        <w:tab/>
        <w:t>Independent Consultant’s Environmental Impact Report, Bolivia</w:t>
      </w:r>
    </w:p>
    <w:p>
      <w:pPr>
        <w:pStyle w:val="Normal"/>
        <w:ind w:hanging="720" w:start="720" w:end="0"/>
        <w:jc w:val="both"/>
        <w:rPr/>
      </w:pPr>
      <w:r>
        <w:rPr/>
      </w:r>
    </w:p>
    <w:p>
      <w:pPr>
        <w:pStyle w:val="Normal"/>
        <w:ind w:hanging="720" w:start="720" w:end="0"/>
        <w:jc w:val="both"/>
        <w:rPr/>
      </w:pPr>
      <w:r>
        <w:rPr/>
        <w:t>(6)</w:t>
        <w:tab/>
        <w:t>Environmental Impact Assessment for New Diesel Engine Generation at Piti Power Plant for Enron Development Piti Corporation submitted to Guam Environmental Protection Agency, dated December 31, 1996</w:t>
      </w:r>
    </w:p>
    <w:p>
      <w:pPr>
        <w:pStyle w:val="Normal"/>
        <w:ind w:hanging="720" w:start="720" w:end="0"/>
        <w:jc w:val="both"/>
        <w:rPr/>
      </w:pPr>
      <w:r>
        <w:rPr/>
      </w:r>
    </w:p>
    <w:p>
      <w:pPr>
        <w:pStyle w:val="Normal"/>
        <w:ind w:hanging="720" w:start="720" w:end="0"/>
        <w:jc w:val="both"/>
        <w:rPr/>
      </w:pPr>
      <w:r>
        <w:rPr/>
        <w:t>(7)</w:t>
        <w:tab/>
        <w:t>Environmental Impact Assessment for ACCRO III and IV, Eastern Venezuelan Cryogenic Complex Expansion Project dated November 13, 1998, prepared for Accroven SAI by Ecology and Environment, Inc., together with Confirmation of Environmental Consultant’s Report as of Initial Disbursement Date</w:t>
      </w:r>
    </w:p>
    <w:p>
      <w:pPr>
        <w:pStyle w:val="Normal"/>
        <w:ind w:hanging="720" w:start="720" w:end="0"/>
        <w:jc w:val="both"/>
        <w:rPr/>
      </w:pPr>
      <w:r>
        <w:rPr/>
      </w:r>
    </w:p>
    <w:p>
      <w:pPr>
        <w:pStyle w:val="Normal"/>
        <w:ind w:hanging="720" w:start="720" w:end="0"/>
        <w:jc w:val="both"/>
        <w:rPr/>
      </w:pPr>
      <w:r>
        <w:rPr/>
        <w:t>(8)</w:t>
        <w:tab/>
        <w:t>Phase I Environmental Site Assessment dated December, 1998 for Enron Wind Development Corporation for 47 acre Wind Park in North Palm Springs, CA</w:t>
      </w:r>
    </w:p>
    <w:p>
      <w:pPr>
        <w:pStyle w:val="Normal"/>
        <w:ind w:hanging="720" w:start="720" w:end="0"/>
        <w:jc w:val="both"/>
        <w:rPr/>
      </w:pPr>
      <w:r>
        <w:rPr/>
      </w:r>
    </w:p>
    <w:p>
      <w:pPr>
        <w:pStyle w:val="Normal"/>
        <w:ind w:hanging="720" w:start="720" w:end="0"/>
        <w:jc w:val="both"/>
        <w:rPr/>
      </w:pPr>
      <w:r>
        <w:rPr/>
        <w:t>(9)</w:t>
        <w:tab/>
        <w:t>Phase I Environmental Audit dated September, 1997 at the (Tacte Windechrik sp?) GMBH &amp; Co. AG Plant in Salzenbergen, Germany</w:t>
      </w:r>
    </w:p>
    <w:p>
      <w:pPr>
        <w:pStyle w:val="Normal"/>
        <w:ind w:hanging="720" w:start="720" w:end="0"/>
        <w:jc w:val="both"/>
        <w:rPr/>
      </w:pPr>
      <w:r>
        <w:rPr/>
      </w:r>
    </w:p>
    <w:p>
      <w:pPr>
        <w:pStyle w:val="Normal"/>
        <w:ind w:hanging="720" w:start="720" w:end="0"/>
        <w:jc w:val="both"/>
        <w:rPr/>
      </w:pPr>
      <w:r>
        <w:rPr/>
        <w:t>(10)</w:t>
        <w:tab/>
        <w:t>Environmental Assessment for the Cabaron Wind Park Recommissioning Plan 9/23/97</w:t>
      </w:r>
    </w:p>
    <w:p>
      <w:pPr>
        <w:pStyle w:val="Normal"/>
        <w:ind w:hanging="720" w:start="720" w:end="0"/>
        <w:jc w:val="both"/>
        <w:rPr/>
      </w:pPr>
      <w:r>
        <w:rPr/>
      </w:r>
    </w:p>
    <w:p>
      <w:pPr>
        <w:pStyle w:val="Normal"/>
        <w:ind w:hanging="720" w:start="720" w:end="0"/>
        <w:jc w:val="both"/>
        <w:rPr/>
      </w:pPr>
      <w:r>
        <w:rPr/>
        <w:t>(11)</w:t>
        <w:tab/>
        <w:t>Environmental Assessment for the Cabaron Wind Park Recommissioning Plan 9/1/98</w:t>
        <w:tab/>
      </w:r>
    </w:p>
    <w:p>
      <w:pPr>
        <w:pStyle w:val="Normal"/>
        <w:ind w:hanging="720" w:start="720" w:end="0"/>
        <w:jc w:val="both"/>
        <w:rPr/>
      </w:pPr>
      <w:r>
        <w:rPr/>
      </w:r>
    </w:p>
    <w:p>
      <w:pPr>
        <w:pStyle w:val="Normal"/>
        <w:ind w:hanging="720" w:start="720" w:end="0"/>
        <w:jc w:val="both"/>
        <w:rPr/>
      </w:pPr>
      <w:r>
        <w:rPr/>
        <w:t>(12)</w:t>
        <w:tab/>
        <w:t>Internal Operational Audit at Procaribe, Puerto Rico dated March 1997</w:t>
      </w:r>
    </w:p>
    <w:p>
      <w:pPr>
        <w:pStyle w:val="Normal"/>
        <w:ind w:hanging="720" w:start="720" w:end="0"/>
        <w:jc w:val="both"/>
        <w:rPr/>
      </w:pPr>
      <w:r>
        <w:rPr/>
      </w:r>
    </w:p>
    <w:p>
      <w:pPr>
        <w:pStyle w:val="Normal"/>
        <w:ind w:hanging="720" w:start="720" w:end="0"/>
        <w:jc w:val="both"/>
        <w:rPr/>
      </w:pPr>
      <w:r>
        <w:rPr/>
        <w:t>(13)</w:t>
        <w:tab/>
        <w:t>Internal Operational Audit at MADOSA, Argentina dated April 1997</w:t>
      </w:r>
    </w:p>
    <w:p>
      <w:pPr>
        <w:pStyle w:val="Normal"/>
        <w:ind w:hanging="720" w:start="720" w:end="0"/>
        <w:jc w:val="both"/>
        <w:rPr/>
      </w:pPr>
      <w:r>
        <w:rPr/>
      </w:r>
    </w:p>
    <w:p>
      <w:pPr>
        <w:pStyle w:val="Normal"/>
        <w:ind w:hanging="720" w:start="720" w:end="0"/>
        <w:jc w:val="both"/>
        <w:rPr/>
      </w:pPr>
      <w:r>
        <w:rPr/>
        <w:t>(14)</w:t>
        <w:tab/>
        <w:t>Internal Operational Audit at Ventane, Venezuela dated April 1997</w:t>
      </w:r>
    </w:p>
    <w:p>
      <w:pPr>
        <w:pStyle w:val="Normal"/>
        <w:ind w:hanging="720" w:start="720" w:end="0"/>
        <w:jc w:val="both"/>
        <w:rPr/>
      </w:pPr>
      <w:r>
        <w:rPr/>
      </w:r>
    </w:p>
    <w:p>
      <w:pPr>
        <w:pStyle w:val="Normal"/>
        <w:ind w:hanging="720" w:start="720" w:end="0"/>
        <w:jc w:val="both"/>
        <w:rPr/>
      </w:pPr>
      <w:r>
        <w:rPr/>
        <w:t>(15)</w:t>
        <w:tab/>
        <w:t>Internal Operational Audit at IGL, Jamaica dated April 1997</w:t>
      </w:r>
    </w:p>
    <w:p>
      <w:pPr>
        <w:pStyle w:val="Normal"/>
        <w:ind w:hanging="720" w:start="720" w:end="0"/>
        <w:jc w:val="both"/>
        <w:rPr/>
      </w:pPr>
      <w:r>
        <w:rPr/>
      </w:r>
    </w:p>
    <w:p>
      <w:pPr>
        <w:pStyle w:val="Normal"/>
        <w:ind w:hanging="720" w:start="720" w:end="0"/>
        <w:jc w:val="both"/>
        <w:rPr/>
      </w:pPr>
      <w:r>
        <w:rPr/>
        <w:t>(16)</w:t>
        <w:tab/>
        <w:t>Internal Operational Audit at Heinan Meinan Power Company, China dated September 1997</w:t>
      </w:r>
    </w:p>
    <w:p>
      <w:pPr>
        <w:pStyle w:val="Normal"/>
        <w:ind w:hanging="720" w:start="720" w:end="0"/>
        <w:jc w:val="both"/>
        <w:rPr/>
      </w:pPr>
      <w:r>
        <w:rPr/>
      </w:r>
    </w:p>
    <w:p>
      <w:pPr>
        <w:pStyle w:val="Normal"/>
        <w:ind w:hanging="720" w:start="720" w:end="0"/>
        <w:jc w:val="both"/>
        <w:rPr/>
      </w:pPr>
      <w:r>
        <w:rPr/>
        <w:t>(17)</w:t>
        <w:tab/>
        <w:t>Internal Operational Audit at Subic Power, Philippines dated September 1997</w:t>
      </w:r>
    </w:p>
    <w:p>
      <w:pPr>
        <w:pStyle w:val="Normal"/>
        <w:ind w:hanging="720" w:start="720" w:end="0"/>
        <w:jc w:val="both"/>
        <w:rPr/>
      </w:pPr>
      <w:r>
        <w:rPr/>
      </w:r>
    </w:p>
    <w:p>
      <w:pPr>
        <w:pStyle w:val="Normal"/>
        <w:ind w:hanging="720" w:start="720" w:end="0"/>
        <w:jc w:val="both"/>
        <w:rPr/>
      </w:pPr>
      <w:r>
        <w:rPr/>
        <w:t>(18)</w:t>
        <w:tab/>
        <w:t>Internal Operational Audit at Batangas Power Corp., Philippines dated October 1997</w:t>
      </w:r>
    </w:p>
    <w:p>
      <w:pPr>
        <w:pStyle w:val="Normal"/>
        <w:ind w:hanging="720" w:start="720" w:end="0"/>
        <w:jc w:val="both"/>
        <w:rPr/>
      </w:pPr>
      <w:r>
        <w:rPr/>
      </w:r>
    </w:p>
    <w:p>
      <w:pPr>
        <w:pStyle w:val="Normal"/>
        <w:ind w:hanging="720" w:start="720" w:end="0"/>
        <w:jc w:val="both"/>
        <w:rPr/>
      </w:pPr>
      <w:r>
        <w:rPr/>
        <w:t>(19)</w:t>
        <w:tab/>
        <w:t>Internal Operational Audit at Procaribe, Puerto Rico dated March 1998</w:t>
      </w:r>
    </w:p>
    <w:p>
      <w:pPr>
        <w:pStyle w:val="Normal"/>
        <w:ind w:hanging="720" w:start="720" w:end="0"/>
        <w:jc w:val="both"/>
        <w:rPr/>
      </w:pPr>
      <w:r>
        <w:rPr/>
      </w:r>
    </w:p>
    <w:p>
      <w:pPr>
        <w:pStyle w:val="Normal"/>
        <w:ind w:hanging="720" w:start="720" w:end="0"/>
        <w:jc w:val="both"/>
        <w:rPr/>
      </w:pPr>
      <w:r>
        <w:rPr/>
        <w:t>(20)</w:t>
        <w:tab/>
        <w:t>Internal Operational Audit at San Juan Gas, Puerto Rico dated June 1998</w:t>
      </w:r>
    </w:p>
    <w:p>
      <w:pPr>
        <w:pStyle w:val="Normal"/>
        <w:ind w:hanging="720" w:start="720" w:end="0"/>
        <w:jc w:val="both"/>
        <w:rPr/>
      </w:pPr>
      <w:r>
        <w:rPr/>
      </w:r>
    </w:p>
    <w:p>
      <w:pPr>
        <w:pStyle w:val="Normal"/>
        <w:ind w:hanging="720" w:start="720" w:end="0"/>
        <w:jc w:val="both"/>
        <w:rPr/>
      </w:pPr>
      <w:r>
        <w:rPr/>
        <w:t>(21)</w:t>
        <w:tab/>
        <w:t>Internal Operational Audit at IGL, Jamaica dated October 1998</w:t>
      </w:r>
    </w:p>
    <w:p>
      <w:pPr>
        <w:pStyle w:val="Normal"/>
        <w:ind w:hanging="720" w:start="720" w:end="0"/>
        <w:jc w:val="both"/>
        <w:rPr/>
      </w:pPr>
      <w:r>
        <w:rPr/>
      </w:r>
    </w:p>
    <w:p>
      <w:pPr>
        <w:pStyle w:val="Normal"/>
        <w:ind w:hanging="720" w:start="720" w:end="0"/>
        <w:jc w:val="both"/>
        <w:rPr/>
      </w:pPr>
      <w:r>
        <w:rPr/>
        <w:t>(22)</w:t>
        <w:tab/>
        <w:t>Internal Operational Audit at SECLP, Dominican Republic dated October 1998</w:t>
      </w:r>
    </w:p>
    <w:p>
      <w:pPr>
        <w:pStyle w:val="Normal"/>
        <w:ind w:hanging="720" w:start="720" w:end="0"/>
        <w:jc w:val="both"/>
        <w:rPr/>
      </w:pPr>
      <w:r>
        <w:rPr/>
      </w:r>
    </w:p>
    <w:p>
      <w:pPr>
        <w:pStyle w:val="Normal"/>
        <w:ind w:hanging="720" w:start="720" w:end="0"/>
        <w:jc w:val="both"/>
        <w:rPr/>
      </w:pPr>
      <w:r>
        <w:rPr/>
        <w:t>(23)</w:t>
        <w:tab/>
        <w:t>Internal Operational Audit at Promigas, Columbia dated May 1999</w:t>
      </w:r>
    </w:p>
    <w:p>
      <w:pPr>
        <w:pStyle w:val="Normal"/>
        <w:ind w:hanging="720" w:start="720" w:end="0"/>
        <w:jc w:val="both"/>
        <w:rPr/>
      </w:pPr>
      <w:r>
        <w:rPr/>
      </w:r>
    </w:p>
    <w:p>
      <w:pPr>
        <w:pStyle w:val="Normal"/>
        <w:ind w:hanging="720" w:start="720" w:end="0"/>
        <w:jc w:val="both"/>
        <w:rPr/>
      </w:pPr>
      <w:r>
        <w:rPr/>
        <w:t>(24)</w:t>
        <w:tab/>
        <w:t>Internal Operational Audit at Centragas, Columbia dated May 1999</w:t>
      </w:r>
    </w:p>
    <w:p>
      <w:pPr>
        <w:pStyle w:val="Normal"/>
        <w:ind w:hanging="720" w:start="720" w:end="0"/>
        <w:jc w:val="both"/>
        <w:rPr/>
      </w:pPr>
      <w:r>
        <w:rPr/>
      </w:r>
    </w:p>
    <w:p>
      <w:pPr>
        <w:pStyle w:val="Normal"/>
        <w:ind w:hanging="720" w:start="720" w:end="0"/>
        <w:jc w:val="both"/>
        <w:rPr/>
      </w:pPr>
      <w:r>
        <w:rPr/>
        <w:t>(25)</w:t>
        <w:tab/>
        <w:t>Internal Operational Audit at Subic Bay, Philippines dated May 1999</w:t>
      </w:r>
    </w:p>
    <w:p>
      <w:pPr>
        <w:pStyle w:val="Normal"/>
        <w:ind w:hanging="720" w:start="720" w:end="0"/>
        <w:jc w:val="both"/>
        <w:rPr/>
      </w:pPr>
      <w:r>
        <w:rPr/>
      </w:r>
    </w:p>
    <w:p>
      <w:pPr>
        <w:pStyle w:val="Normal"/>
        <w:ind w:hanging="720" w:start="720" w:end="0"/>
        <w:jc w:val="both"/>
        <w:rPr/>
      </w:pPr>
      <w:r>
        <w:rPr/>
        <w:t>(26)</w:t>
        <w:tab/>
        <w:t>Internal Operational Audit at Batangas, Philippines dated May 1999</w:t>
      </w:r>
    </w:p>
    <w:p>
      <w:pPr>
        <w:pStyle w:val="Normal"/>
        <w:ind w:hanging="720" w:start="720" w:end="0"/>
        <w:jc w:val="both"/>
        <w:rPr/>
      </w:pPr>
      <w:r>
        <w:rPr/>
      </w:r>
    </w:p>
    <w:p>
      <w:pPr>
        <w:pStyle w:val="Normal"/>
        <w:ind w:hanging="720" w:start="720" w:end="0"/>
        <w:jc w:val="both"/>
        <w:rPr/>
      </w:pPr>
      <w:r>
        <w:rPr/>
        <w:t>(27)</w:t>
        <w:tab/>
        <w:t>Internal Operational Audit at Ventane, Venezuela dated August 1999</w:t>
      </w:r>
    </w:p>
    <w:p>
      <w:pPr>
        <w:pStyle w:val="Normal"/>
        <w:ind w:hanging="720" w:start="720" w:end="0"/>
        <w:jc w:val="both"/>
        <w:rPr/>
      </w:pPr>
      <w:r>
        <w:rPr/>
      </w:r>
    </w:p>
    <w:p>
      <w:pPr>
        <w:pStyle w:val="Normal"/>
        <w:ind w:hanging="720" w:start="720" w:end="0"/>
        <w:jc w:val="both"/>
        <w:rPr/>
      </w:pPr>
      <w:r>
        <w:rPr/>
        <w:t>(28)</w:t>
        <w:tab/>
        <w:t>Internal Operational Audit at Elektro, Brazil dated September 1999</w:t>
      </w:r>
    </w:p>
    <w:p>
      <w:pPr>
        <w:pStyle w:val="Normal"/>
        <w:ind w:hanging="720" w:start="720" w:end="0"/>
        <w:jc w:val="both"/>
        <w:rPr/>
      </w:pPr>
      <w:r>
        <w:rPr/>
      </w:r>
    </w:p>
    <w:p>
      <w:pPr>
        <w:pStyle w:val="Normal"/>
        <w:ind w:hanging="720" w:start="720" w:end="0"/>
        <w:jc w:val="both"/>
        <w:rPr/>
      </w:pPr>
      <w:r>
        <w:rPr/>
        <w:t>(29)</w:t>
        <w:tab/>
        <w:t>Internal Operational Audit at Calife, Venezuela dated September 1999</w:t>
      </w:r>
    </w:p>
    <w:p>
      <w:pPr>
        <w:pStyle w:val="Normal"/>
        <w:ind w:hanging="720" w:start="720" w:end="0"/>
        <w:jc w:val="both"/>
        <w:rPr/>
      </w:pPr>
      <w:r>
        <w:rPr/>
      </w:r>
    </w:p>
    <w:p>
      <w:pPr>
        <w:pStyle w:val="Normal"/>
        <w:ind w:hanging="720" w:start="720" w:end="0"/>
        <w:jc w:val="both"/>
        <w:rPr/>
      </w:pPr>
      <w:r>
        <w:rPr/>
        <w:t>(30)</w:t>
        <w:tab/>
        <w:t>Internal Operational Audit at PQPC, Guatemala dated October 1991</w:t>
      </w:r>
    </w:p>
    <w:p>
      <w:pPr>
        <w:pStyle w:val="Normal"/>
        <w:ind w:hanging="720" w:start="720" w:end="0"/>
        <w:jc w:val="both"/>
        <w:rPr/>
      </w:pPr>
      <w:r>
        <w:rPr/>
      </w:r>
    </w:p>
    <w:p>
      <w:pPr>
        <w:pStyle w:val="Normal"/>
        <w:ind w:hanging="720" w:start="720" w:end="0"/>
        <w:jc w:val="both"/>
        <w:rPr/>
      </w:pPr>
      <w:r>
        <w:rPr/>
        <w:t>(31)</w:t>
        <w:tab/>
        <w:t>Internal Operational Audit at SECLP, Dominican Republic dated October 1999</w:t>
      </w:r>
    </w:p>
    <w:p>
      <w:pPr>
        <w:pStyle w:val="Normal"/>
        <w:ind w:hanging="720" w:start="720" w:end="0"/>
        <w:jc w:val="both"/>
        <w:rPr/>
      </w:pPr>
      <w:r>
        <w:rPr/>
      </w:r>
    </w:p>
    <w:p>
      <w:pPr>
        <w:pStyle w:val="Normal"/>
        <w:ind w:hanging="720" w:start="720" w:end="0"/>
        <w:jc w:val="both"/>
        <w:rPr/>
      </w:pPr>
      <w:r>
        <w:rPr/>
        <w:t>(32)</w:t>
        <w:tab/>
        <w:t>Internal Operational Audit at Guam dated November 1999</w:t>
      </w:r>
    </w:p>
    <w:p>
      <w:pPr>
        <w:pStyle w:val="Normal"/>
        <w:ind w:hanging="720" w:start="720" w:end="0"/>
        <w:jc w:val="both"/>
        <w:rPr/>
      </w:pPr>
      <w:r>
        <w:rPr/>
      </w:r>
    </w:p>
    <w:p>
      <w:pPr>
        <w:pStyle w:val="Normal"/>
        <w:ind w:hanging="720" w:start="720" w:end="0"/>
        <w:jc w:val="both"/>
        <w:rPr/>
      </w:pPr>
      <w:r>
        <w:rPr/>
        <w:t>(33)</w:t>
        <w:tab/>
        <w:t>Internal Operational Audit at Ulsan Terminal, South Korea dated December 1999</w:t>
      </w:r>
    </w:p>
    <w:p>
      <w:pPr>
        <w:pStyle w:val="Normal"/>
        <w:ind w:hanging="720" w:start="720" w:end="0"/>
        <w:jc w:val="both"/>
        <w:rPr/>
      </w:pPr>
      <w:r>
        <w:rPr/>
      </w:r>
    </w:p>
    <w:p>
      <w:pPr>
        <w:pStyle w:val="Normal"/>
        <w:ind w:hanging="720" w:start="720" w:end="0"/>
        <w:jc w:val="both"/>
        <w:rPr/>
      </w:pPr>
      <w:r>
        <w:rPr/>
        <w:t>(34)</w:t>
        <w:tab/>
        <w:t>Internal Operational Audit at Pusan City Gas, South Korea dated December 1999</w:t>
      </w:r>
    </w:p>
    <w:p>
      <w:pPr>
        <w:pStyle w:val="Normal"/>
        <w:ind w:hanging="720" w:start="720" w:end="0"/>
        <w:jc w:val="both"/>
        <w:rPr/>
      </w:pPr>
      <w:r>
        <w:rPr/>
      </w:r>
    </w:p>
    <w:p>
      <w:pPr>
        <w:pStyle w:val="Normal"/>
        <w:ind w:hanging="720" w:start="720" w:end="0"/>
        <w:jc w:val="both"/>
        <w:rPr/>
      </w:pPr>
      <w:r>
        <w:rPr/>
        <w:t>(35)</w:t>
        <w:tab/>
        <w:t>Internal Operational Audit at Daehan City Gas, South Korea dated December 1999</w:t>
      </w:r>
    </w:p>
    <w:p>
      <w:pPr>
        <w:pStyle w:val="Normal"/>
        <w:ind w:hanging="720" w:start="720" w:end="0"/>
        <w:jc w:val="both"/>
        <w:rPr/>
      </w:pPr>
      <w:r>
        <w:rPr/>
      </w:r>
    </w:p>
    <w:p>
      <w:pPr>
        <w:pStyle w:val="Normal"/>
        <w:ind w:hanging="720" w:start="720" w:end="0"/>
        <w:jc w:val="both"/>
        <w:rPr/>
      </w:pPr>
      <w:r>
        <w:rPr/>
        <w:t>(36)</w:t>
        <w:tab/>
        <w:t>Internal Operational Audit at San Juan Gas, Puerto Rico dated February 2000</w:t>
      </w:r>
    </w:p>
    <w:p>
      <w:pPr>
        <w:pStyle w:val="Normal"/>
        <w:ind w:hanging="720" w:start="720" w:end="0"/>
        <w:jc w:val="both"/>
        <w:rPr/>
      </w:pPr>
      <w:r>
        <w:rPr/>
      </w:r>
    </w:p>
    <w:p>
      <w:pPr>
        <w:pStyle w:val="Normal"/>
        <w:ind w:hanging="720" w:start="720" w:end="0"/>
        <w:jc w:val="both"/>
        <w:rPr/>
      </w:pPr>
      <w:r>
        <w:rPr/>
        <w:t>(37)</w:t>
        <w:tab/>
        <w:t>Internal Operational Audit at Progasco, Puerto Rico dated February 2000</w:t>
      </w:r>
    </w:p>
    <w:p>
      <w:pPr>
        <w:pStyle w:val="Normal"/>
        <w:ind w:hanging="720" w:start="720" w:end="0"/>
        <w:jc w:val="both"/>
        <w:rPr/>
      </w:pPr>
      <w:r>
        <w:rPr/>
      </w:r>
    </w:p>
    <w:p>
      <w:pPr>
        <w:pStyle w:val="Normal"/>
        <w:ind w:hanging="720" w:start="720" w:end="0"/>
        <w:jc w:val="both"/>
        <w:rPr/>
      </w:pPr>
      <w:r>
        <w:rPr/>
        <w:t>(38)</w:t>
        <w:tab/>
        <w:t>Internal Operational Audit at Procaribe, Puerto Rico dated February 2000</w:t>
      </w:r>
    </w:p>
    <w:p>
      <w:pPr>
        <w:pStyle w:val="Normal"/>
        <w:ind w:hanging="720" w:start="720" w:end="0"/>
        <w:jc w:val="both"/>
        <w:rPr/>
      </w:pPr>
      <w:r>
        <w:rPr/>
      </w:r>
    </w:p>
    <w:p>
      <w:pPr>
        <w:pStyle w:val="Normal"/>
        <w:ind w:hanging="720" w:start="720" w:end="0"/>
        <w:jc w:val="both"/>
        <w:rPr/>
      </w:pPr>
      <w:r>
        <w:rPr/>
        <w:t>(39)</w:t>
        <w:tab/>
        <w:t>Internal Operational Audit at TGS, Argentina dated April 2000</w:t>
      </w:r>
    </w:p>
    <w:p>
      <w:pPr>
        <w:pStyle w:val="Normal"/>
        <w:ind w:hanging="720" w:start="720" w:end="0"/>
        <w:jc w:val="both"/>
        <w:rPr/>
      </w:pPr>
      <w:r>
        <w:rPr/>
      </w:r>
    </w:p>
    <w:p>
      <w:pPr>
        <w:pStyle w:val="Normal"/>
        <w:ind w:hanging="720" w:start="720" w:end="0"/>
        <w:jc w:val="both"/>
        <w:rPr/>
      </w:pPr>
      <w:r>
        <w:rPr/>
        <w:t>(40)</w:t>
        <w:tab/>
        <w:t>Internal Operational Audit at TGS Cerri Plant dated April 2000</w:t>
      </w:r>
    </w:p>
    <w:p>
      <w:pPr>
        <w:pStyle w:val="Normal"/>
        <w:ind w:hanging="720" w:start="720" w:end="0"/>
        <w:jc w:val="both"/>
        <w:rPr/>
      </w:pPr>
      <w:r>
        <w:rPr/>
      </w:r>
    </w:p>
    <w:p>
      <w:pPr>
        <w:pStyle w:val="Normal"/>
        <w:ind w:hanging="720" w:start="720" w:end="0"/>
        <w:jc w:val="both"/>
        <w:rPr/>
      </w:pPr>
      <w:r>
        <w:rPr/>
        <w:t>(41)</w:t>
        <w:tab/>
        <w:t>Internal Operational Audit at Cuiaba Power Plant, Brazil dated May 2000</w:t>
      </w:r>
    </w:p>
    <w:p>
      <w:pPr>
        <w:pStyle w:val="Normal"/>
        <w:ind w:hanging="720" w:start="720" w:end="0"/>
        <w:jc w:val="both"/>
        <w:rPr/>
      </w:pPr>
      <w:r>
        <w:rPr/>
      </w:r>
    </w:p>
    <w:p>
      <w:pPr>
        <w:pStyle w:val="Normal"/>
        <w:ind w:hanging="720" w:start="720" w:end="0"/>
        <w:jc w:val="both"/>
        <w:rPr/>
      </w:pPr>
      <w:r>
        <w:rPr/>
        <w:t>(42)</w:t>
        <w:tab/>
        <w:t>Internal Operational Audit at IGL LPG, Jamaica dated May 2000</w:t>
      </w:r>
    </w:p>
    <w:p>
      <w:pPr>
        <w:pStyle w:val="Normal"/>
        <w:ind w:hanging="720" w:start="720" w:end="0"/>
        <w:jc w:val="both"/>
        <w:rPr/>
      </w:pPr>
      <w:r>
        <w:rPr/>
      </w:r>
    </w:p>
    <w:p>
      <w:pPr>
        <w:pStyle w:val="Normal"/>
        <w:ind w:hanging="720" w:start="720" w:end="0"/>
        <w:jc w:val="both"/>
        <w:rPr/>
      </w:pPr>
      <w:r>
        <w:rPr/>
        <w:t>(43)</w:t>
        <w:tab/>
        <w:t>Internal Operational Audit at IGL Industrial Gases dated May 2000</w:t>
      </w:r>
    </w:p>
    <w:p>
      <w:pPr>
        <w:pStyle w:val="Normal"/>
        <w:ind w:hanging="720" w:start="720" w:end="0"/>
        <w:jc w:val="both"/>
        <w:rPr/>
      </w:pPr>
      <w:r>
        <w:rPr/>
      </w:r>
    </w:p>
    <w:p>
      <w:pPr>
        <w:pStyle w:val="Normal"/>
        <w:ind w:hanging="720" w:start="720" w:end="0"/>
        <w:jc w:val="both"/>
        <w:rPr/>
      </w:pPr>
      <w:r>
        <w:rPr/>
        <w:t>(44)</w:t>
        <w:tab/>
        <w:t>Internal Operational Audit at Teesside Power Station, United Kingdom dated June 2000</w:t>
      </w:r>
    </w:p>
    <w:p>
      <w:pPr>
        <w:pStyle w:val="Normal"/>
        <w:ind w:hanging="720" w:start="720" w:end="0"/>
        <w:jc w:val="both"/>
        <w:rPr/>
      </w:pPr>
      <w:r>
        <w:rPr/>
      </w:r>
    </w:p>
    <w:p>
      <w:pPr>
        <w:pStyle w:val="Normal"/>
        <w:ind w:hanging="720" w:start="720" w:end="0"/>
        <w:jc w:val="both"/>
        <w:rPr/>
      </w:pPr>
      <w:r>
        <w:rPr/>
        <w:t>(45)</w:t>
        <w:tab/>
        <w:t>Internal Operational Audit at Teesside Gas Processing, United Kingdom dated June 2000</w:t>
      </w:r>
    </w:p>
    <w:p>
      <w:pPr>
        <w:pStyle w:val="Normal"/>
        <w:ind w:hanging="720" w:start="720" w:end="0"/>
        <w:jc w:val="both"/>
        <w:rPr/>
      </w:pPr>
      <w:r>
        <w:rPr/>
      </w:r>
    </w:p>
    <w:p>
      <w:pPr>
        <w:pStyle w:val="Normal"/>
        <w:ind w:hanging="720" w:start="720" w:end="0"/>
        <w:jc w:val="both"/>
        <w:rPr/>
      </w:pPr>
      <w:r>
        <w:rPr/>
        <w:t>(46)</w:t>
        <w:tab/>
        <w:t>Internal Operational Audit at Dabhol, India dated July 2000</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center"/>
        <w:rPr>
          <w:b/>
        </w:rPr>
      </w:pPr>
      <w:r>
        <w:rPr>
          <w:b/>
        </w:rPr>
        <w:t>SCHEDULE 5.13</w:t>
      </w:r>
    </w:p>
    <w:p>
      <w:pPr>
        <w:pStyle w:val="Normal"/>
        <w:jc w:val="center"/>
        <w:rPr/>
      </w:pPr>
      <w:r>
        <w:rPr/>
      </w:r>
    </w:p>
    <w:p>
      <w:pPr>
        <w:pStyle w:val="Normal"/>
        <w:jc w:val="center"/>
        <w:rPr>
          <w:b/>
        </w:rPr>
      </w:pPr>
      <w:r>
        <w:rPr>
          <w:b/>
        </w:rPr>
        <w:t>LITIGATION</w:t>
      </w:r>
    </w:p>
    <w:p>
      <w:pPr>
        <w:pStyle w:val="Normal"/>
        <w:jc w:val="both"/>
        <w:rPr/>
      </w:pPr>
      <w:r>
        <w:rPr/>
      </w:r>
    </w:p>
    <w:p>
      <w:pPr>
        <w:pStyle w:val="Normal"/>
        <w:ind w:firstLine="720" w:end="0"/>
        <w:jc w:val="both"/>
        <w:rPr/>
      </w:pPr>
      <w:r>
        <w:rPr/>
        <w:t>This Schedule sets forth qualifications of the representation and warranty contained in Section 5.13 of the Agreement relating to litigation:</w:t>
      </w:r>
    </w:p>
    <w:p>
      <w:pPr>
        <w:pStyle w:val="Normal"/>
        <w:jc w:val="both"/>
        <w:rPr/>
      </w:pPr>
      <w:r>
        <w:rPr/>
      </w:r>
    </w:p>
    <w:p>
      <w:pPr>
        <w:pStyle w:val="Normal"/>
        <w:rPr/>
      </w:pPr>
      <w:r>
        <w:rPr/>
        <w:tab/>
        <w:t xml:space="preserve">This Schedule sets forth qualifications of the representation and warranty contained in Section 5.13 of the Agreement relating to litigation </w:t>
      </w:r>
      <w:r>
        <w:rPr>
          <w:b/>
        </w:rPr>
        <w:t>[Subject to additional information from Company General Counsels]</w:t>
      </w:r>
    </w:p>
    <w:p>
      <w:pPr>
        <w:pStyle w:val="Normal"/>
        <w:jc w:val="center"/>
        <w:rPr>
          <w:b/>
          <w:u w:val="single"/>
        </w:rPr>
      </w:pPr>
      <w:r>
        <w:rPr>
          <w:b/>
          <w:u w:val="single"/>
        </w:rPr>
      </w:r>
    </w:p>
    <w:p>
      <w:pPr>
        <w:pStyle w:val="Normal"/>
        <w:jc w:val="both"/>
        <w:rPr>
          <w:b/>
        </w:rPr>
      </w:pPr>
      <w:r>
        <w:rPr>
          <w:b/>
        </w:rPr>
        <w:t>I.</w:t>
        <w:tab/>
        <w:t xml:space="preserve">ENRON SOUTH AMERICA </w:t>
      </w:r>
    </w:p>
    <w:p>
      <w:pPr>
        <w:pStyle w:val="Normal"/>
        <w:jc w:val="both"/>
        <w:rPr>
          <w:b/>
        </w:rPr>
      </w:pPr>
      <w:r>
        <w:rPr>
          <w:b/>
        </w:rPr>
      </w:r>
    </w:p>
    <w:p>
      <w:pPr>
        <w:pStyle w:val="Normal"/>
        <w:ind w:firstLine="720" w:end="0"/>
        <w:jc w:val="both"/>
        <w:rPr>
          <w:b/>
        </w:rPr>
      </w:pPr>
      <w:r>
        <w:rPr>
          <w:b/>
        </w:rPr>
        <w:t>A.</w:t>
        <w:tab/>
        <w:t>CEG-Rio (Brazil)</w:t>
      </w:r>
    </w:p>
    <w:p>
      <w:pPr>
        <w:pStyle w:val="Normal"/>
        <w:jc w:val="both"/>
        <w:rPr>
          <w:b/>
        </w:rPr>
      </w:pPr>
      <w:r>
        <w:rPr>
          <w:b/>
        </w:rPr>
      </w:r>
    </w:p>
    <w:p>
      <w:pPr>
        <w:pStyle w:val="Normal"/>
        <w:numPr>
          <w:ilvl w:val="0"/>
          <w:numId w:val="3"/>
        </w:numPr>
        <w:ind w:hanging="720" w:start="2160" w:end="0"/>
        <w:jc w:val="both"/>
        <w:rPr/>
      </w:pPr>
      <w:r>
        <w:rPr/>
        <w:t>CADE Complaint (administrative complaint alleging abusive pricing by CEG/Rio)</w:t>
      </w:r>
    </w:p>
    <w:p>
      <w:pPr>
        <w:pStyle w:val="Normal"/>
        <w:jc w:val="both"/>
        <w:rPr>
          <w:b/>
        </w:rPr>
      </w:pPr>
      <w:r>
        <w:rPr>
          <w:b/>
        </w:rPr>
      </w:r>
    </w:p>
    <w:p>
      <w:pPr>
        <w:pStyle w:val="Normal"/>
        <w:ind w:firstLine="720" w:end="0"/>
        <w:jc w:val="both"/>
        <w:rPr>
          <w:b/>
        </w:rPr>
      </w:pPr>
      <w:r>
        <w:rPr>
          <w:b/>
        </w:rPr>
        <w:t>B.</w:t>
        <w:tab/>
        <w:t>Cuiaba - EPE (Brazil)</w:t>
      </w:r>
    </w:p>
    <w:p>
      <w:pPr>
        <w:pStyle w:val="Normal"/>
        <w:jc w:val="both"/>
        <w:rPr>
          <w:b/>
        </w:rPr>
      </w:pPr>
      <w:r>
        <w:rPr>
          <w:b/>
        </w:rPr>
      </w:r>
    </w:p>
    <w:p>
      <w:pPr>
        <w:pStyle w:val="Normal"/>
        <w:numPr>
          <w:ilvl w:val="0"/>
          <w:numId w:val="27"/>
        </w:numPr>
        <w:tabs>
          <w:tab w:val="clear" w:pos="720"/>
          <w:tab w:val="left" w:pos="2160" w:leader="none"/>
        </w:tabs>
        <w:ind w:hanging="720" w:start="2160" w:end="0"/>
        <w:jc w:val="both"/>
        <w:rPr/>
      </w:pPr>
      <w:r>
        <w:rPr/>
        <w:t>Consorcio Enron Energia Energia Mercosul v. Centrais Electicas do Sul do Brasil S.A., Eletrosul, and Furnas Centrais Electricas S.A. (3rd Lower Civil Court, Florianopolis) (suit to enjoin collection of approximately $4,500,000 bid bond)</w:t>
      </w:r>
    </w:p>
    <w:p>
      <w:pPr>
        <w:pStyle w:val="Normal"/>
        <w:jc w:val="both"/>
        <w:rPr/>
      </w:pPr>
      <w:r>
        <w:rPr/>
      </w:r>
    </w:p>
    <w:p>
      <w:pPr>
        <w:pStyle w:val="Normal"/>
        <w:numPr>
          <w:ilvl w:val="0"/>
          <w:numId w:val="27"/>
        </w:numPr>
        <w:tabs>
          <w:tab w:val="clear" w:pos="720"/>
          <w:tab w:val="left" w:pos="2160" w:leader="none"/>
        </w:tabs>
        <w:ind w:hanging="720" w:start="2160" w:end="0"/>
        <w:jc w:val="both"/>
        <w:rPr/>
      </w:pPr>
      <w:r>
        <w:rPr/>
        <w:t>CPMF Lawsuit (Federal Courts, Sao Paulo and Rio de Janiero) (suits challenging bank transaction fees)</w:t>
      </w:r>
    </w:p>
    <w:p>
      <w:pPr>
        <w:pStyle w:val="Normal"/>
        <w:jc w:val="both"/>
        <w:rPr/>
      </w:pPr>
      <w:r>
        <w:rPr/>
      </w:r>
    </w:p>
    <w:p>
      <w:pPr>
        <w:pStyle w:val="Normal"/>
        <w:numPr>
          <w:ilvl w:val="0"/>
          <w:numId w:val="27"/>
        </w:numPr>
        <w:tabs>
          <w:tab w:val="clear" w:pos="720"/>
          <w:tab w:val="left" w:pos="2160" w:leader="none"/>
        </w:tabs>
        <w:ind w:hanging="720" w:start="2160" w:end="0"/>
        <w:jc w:val="both"/>
        <w:rPr/>
      </w:pPr>
      <w:r>
        <w:rPr/>
        <w:t>Egmond Almeida v. EPE (Labor Court of Cuiaba) (suit for alleged wrongful termination seeking approximately $250,000)</w:t>
      </w:r>
    </w:p>
    <w:p>
      <w:pPr>
        <w:pStyle w:val="Normal"/>
        <w:jc w:val="both"/>
        <w:rPr/>
      </w:pPr>
      <w:r>
        <w:rPr/>
      </w:r>
    </w:p>
    <w:p>
      <w:pPr>
        <w:pStyle w:val="Normal"/>
        <w:ind w:firstLine="720" w:end="0"/>
        <w:jc w:val="both"/>
        <w:rPr>
          <w:b/>
        </w:rPr>
      </w:pPr>
      <w:r>
        <w:rPr>
          <w:b/>
        </w:rPr>
        <w:t>C.</w:t>
        <w:tab/>
        <w:t>Cuiaba - GasMat (Brazil)</w:t>
      </w:r>
    </w:p>
    <w:p>
      <w:pPr>
        <w:pStyle w:val="Normal"/>
        <w:jc w:val="both"/>
        <w:rPr>
          <w:b/>
        </w:rPr>
      </w:pPr>
      <w:r>
        <w:rPr>
          <w:b/>
        </w:rPr>
      </w:r>
    </w:p>
    <w:p>
      <w:pPr>
        <w:pStyle w:val="Normal"/>
        <w:numPr>
          <w:ilvl w:val="0"/>
          <w:numId w:val="14"/>
        </w:numPr>
        <w:ind w:hanging="720" w:start="2160" w:end="0"/>
        <w:jc w:val="both"/>
        <w:rPr>
          <w:b/>
          <w:u w:val="single"/>
        </w:rPr>
      </w:pPr>
      <w:r>
        <w:rPr/>
        <w:t xml:space="preserve">Ridges Region Caceres (administrative investigation of environmental impact to areas containing sinkholes and other environmentally sensitive formations) </w:t>
      </w:r>
    </w:p>
    <w:p>
      <w:pPr>
        <w:pStyle w:val="Normal"/>
        <w:jc w:val="both"/>
        <w:rPr>
          <w:b/>
          <w:u w:val="single"/>
        </w:rPr>
      </w:pPr>
      <w:r>
        <w:rPr>
          <w:b/>
          <w:u w:val="single"/>
        </w:rPr>
      </w:r>
    </w:p>
    <w:p>
      <w:pPr>
        <w:pStyle w:val="Header"/>
        <w:tabs>
          <w:tab w:val="clear" w:pos="4680"/>
          <w:tab w:val="clear" w:pos="9360"/>
        </w:tabs>
        <w:ind w:firstLine="720" w:end="0"/>
        <w:jc w:val="both"/>
        <w:rPr>
          <w:b/>
        </w:rPr>
      </w:pPr>
      <w:r>
        <w:rPr>
          <w:b/>
        </w:rPr>
        <w:t>D.</w:t>
        <w:tab/>
        <w:t>Elektro (Brazil)</w:t>
      </w:r>
    </w:p>
    <w:p>
      <w:pPr>
        <w:pStyle w:val="Normal"/>
        <w:jc w:val="both"/>
        <w:rPr>
          <w:b/>
        </w:rPr>
      </w:pPr>
      <w:r>
        <w:rPr>
          <w:b/>
        </w:rPr>
      </w:r>
    </w:p>
    <w:p>
      <w:pPr>
        <w:pStyle w:val="Normal"/>
        <w:numPr>
          <w:ilvl w:val="0"/>
          <w:numId w:val="10"/>
        </w:numPr>
        <w:ind w:hanging="720" w:start="2160" w:end="0"/>
        <w:jc w:val="both"/>
        <w:rPr/>
      </w:pPr>
      <w:r>
        <w:rPr/>
        <w:t>Jamil Murad et al. v. State of Sao Paulo Treasury, CESP, the President of CESP, Energia Total do Brasil Ltda., Enron Investimentos Energeticos Ltda., Empresa Paranaense Comercializadora Ltda., and Enron Servicos do Brasil Ltda. (7th District Court of Sao Paulo Municipal Treasury) (suit to set aside purchase of preferred shares in Elektro)</w:t>
      </w:r>
    </w:p>
    <w:p>
      <w:pPr>
        <w:pStyle w:val="Normal"/>
        <w:jc w:val="both"/>
        <w:rPr/>
      </w:pPr>
      <w:r>
        <w:rPr/>
      </w:r>
    </w:p>
    <w:p>
      <w:pPr>
        <w:pStyle w:val="Normal"/>
        <w:numPr>
          <w:ilvl w:val="0"/>
          <w:numId w:val="10"/>
        </w:numPr>
        <w:ind w:hanging="720" w:start="2160" w:end="0"/>
        <w:jc w:val="both"/>
        <w:rPr/>
      </w:pPr>
      <w:r>
        <w:rPr/>
        <w:t>Amarildo Bolito et al. v. State Public Treasury, Companhia Energetica de Sao Paulo, individual members of the Board of PED, and Enron Servicos do Brasil Ltda. (8th District Court of Sao Paulo Municipal Treasury) (suit to set aside sale of Elektro controlling shares)</w:t>
      </w:r>
    </w:p>
    <w:p>
      <w:pPr>
        <w:pStyle w:val="Normal"/>
        <w:jc w:val="both"/>
        <w:rPr/>
      </w:pPr>
      <w:r>
        <w:rPr/>
      </w:r>
    </w:p>
    <w:p>
      <w:pPr>
        <w:pStyle w:val="Normal"/>
        <w:numPr>
          <w:ilvl w:val="0"/>
          <w:numId w:val="10"/>
        </w:numPr>
        <w:ind w:hanging="720" w:start="2160" w:end="0"/>
        <w:jc w:val="both"/>
        <w:rPr/>
      </w:pPr>
      <w:r>
        <w:rPr/>
        <w:t>Price Overcharge Suits (State Courts, Sao Paulo) (several suits seeking cumulatively less than approximately $2,650,000 on claims CESP overcharged for power)</w:t>
      </w:r>
    </w:p>
    <w:p>
      <w:pPr>
        <w:pStyle w:val="Normal"/>
        <w:jc w:val="both"/>
        <w:rPr/>
      </w:pPr>
      <w:r>
        <w:rPr/>
      </w:r>
    </w:p>
    <w:p>
      <w:pPr>
        <w:pStyle w:val="Normal"/>
        <w:numPr>
          <w:ilvl w:val="0"/>
          <w:numId w:val="10"/>
        </w:numPr>
        <w:ind w:hanging="720" w:start="2160" w:end="0"/>
        <w:jc w:val="both"/>
        <w:rPr/>
      </w:pPr>
      <w:r>
        <w:rPr/>
        <w:t>Brazilian Institute for Consumer Defense v. Elektro et al. (5th Federal Court, Sao Paulo) (suit to enjoin 16.34% tariff increase estimated to be at least $550,000)</w:t>
      </w:r>
    </w:p>
    <w:p>
      <w:pPr>
        <w:pStyle w:val="Normal"/>
        <w:jc w:val="both"/>
        <w:rPr/>
      </w:pPr>
      <w:r>
        <w:rPr/>
      </w:r>
    </w:p>
    <w:p>
      <w:pPr>
        <w:pStyle w:val="Normal"/>
        <w:numPr>
          <w:ilvl w:val="0"/>
          <w:numId w:val="10"/>
        </w:numPr>
        <w:ind w:hanging="720" w:start="2160" w:end="0"/>
        <w:jc w:val="both"/>
        <w:rPr/>
      </w:pPr>
      <w:r>
        <w:rPr/>
        <w:t>Elektro v. Agreste Construtora e Agricola Ltda. v. Elektro (5th Federal Court, Sao Paulo) (expropriation suits seeking approximately $3,235,000)</w:t>
      </w:r>
    </w:p>
    <w:p>
      <w:pPr>
        <w:pStyle w:val="Normal"/>
        <w:jc w:val="both"/>
        <w:rPr/>
      </w:pPr>
      <w:r>
        <w:rPr/>
      </w:r>
    </w:p>
    <w:p>
      <w:pPr>
        <w:pStyle w:val="Normal"/>
        <w:numPr>
          <w:ilvl w:val="0"/>
          <w:numId w:val="10"/>
        </w:numPr>
        <w:ind w:hanging="720" w:start="2160" w:end="0"/>
        <w:jc w:val="both"/>
        <w:rPr/>
      </w:pPr>
      <w:r>
        <w:rPr/>
        <w:t>Elektro v. Jose Lopes et al. (8th Federal Court , Sao Paulo) (expropriation suit seeking approximately $228,000)</w:t>
      </w:r>
    </w:p>
    <w:p>
      <w:pPr>
        <w:pStyle w:val="Normal"/>
        <w:jc w:val="both"/>
        <w:rPr/>
      </w:pPr>
      <w:r>
        <w:rPr/>
      </w:r>
    </w:p>
    <w:p>
      <w:pPr>
        <w:pStyle w:val="Normal"/>
        <w:numPr>
          <w:ilvl w:val="0"/>
          <w:numId w:val="10"/>
        </w:numPr>
        <w:ind w:hanging="720" w:start="2160" w:end="0"/>
        <w:jc w:val="both"/>
        <w:rPr/>
      </w:pPr>
      <w:r>
        <w:rPr/>
        <w:t>Espolio de Fuad Anauate v. Elektro (18th Federal Court, Sao Paulo) (expropriation suit seeking approximately $840,000)</w:t>
      </w:r>
    </w:p>
    <w:p>
      <w:pPr>
        <w:pStyle w:val="Normal"/>
        <w:jc w:val="both"/>
        <w:rPr/>
      </w:pPr>
      <w:r>
        <w:rPr/>
      </w:r>
    </w:p>
    <w:p>
      <w:pPr>
        <w:pStyle w:val="Normal"/>
        <w:numPr>
          <w:ilvl w:val="0"/>
          <w:numId w:val="10"/>
        </w:numPr>
        <w:ind w:hanging="720" w:start="2160" w:end="0"/>
        <w:jc w:val="both"/>
        <w:rPr/>
      </w:pPr>
      <w:r>
        <w:rPr/>
        <w:t>Sindicato dos Trabalhadores nas Industria de Energia Electrica de Compinas v. CESP (Supreme Court of Brazil) (wage suit seeking approximately $17 million)</w:t>
      </w:r>
    </w:p>
    <w:p>
      <w:pPr>
        <w:pStyle w:val="Normal"/>
        <w:jc w:val="both"/>
        <w:rPr/>
      </w:pPr>
      <w:r>
        <w:rPr/>
      </w:r>
    </w:p>
    <w:p>
      <w:pPr>
        <w:pStyle w:val="Normal"/>
        <w:numPr>
          <w:ilvl w:val="0"/>
          <w:numId w:val="10"/>
        </w:numPr>
        <w:ind w:hanging="720" w:start="2160" w:end="0"/>
        <w:jc w:val="both"/>
        <w:rPr/>
      </w:pPr>
      <w:r>
        <w:rPr/>
        <w:t>Silva v. CESP (Board of Conciliation and Judgment of the City of Braganca Paulista) (wage suit seeking approximately $42,000)</w:t>
      </w:r>
    </w:p>
    <w:p>
      <w:pPr>
        <w:pStyle w:val="Normal"/>
        <w:jc w:val="both"/>
        <w:rPr/>
      </w:pPr>
      <w:r>
        <w:rPr/>
      </w:r>
    </w:p>
    <w:p>
      <w:pPr>
        <w:pStyle w:val="Normal"/>
        <w:numPr>
          <w:ilvl w:val="0"/>
          <w:numId w:val="10"/>
        </w:numPr>
        <w:ind w:hanging="720" w:start="2160" w:end="0"/>
        <w:jc w:val="both"/>
        <w:rPr/>
      </w:pPr>
      <w:r>
        <w:rPr/>
        <w:t>Sindicato dos Trabalhadores nas Industrias de Energia Electrica de Itanhaem v. CESP (Board of Conciliation and Judgment of the City of Itanhaem) (wage suit seeking approximately $235,000)</w:t>
      </w:r>
    </w:p>
    <w:p>
      <w:pPr>
        <w:pStyle w:val="Normal"/>
        <w:jc w:val="both"/>
        <w:rPr/>
      </w:pPr>
      <w:r>
        <w:rPr/>
      </w:r>
    </w:p>
    <w:p>
      <w:pPr>
        <w:pStyle w:val="Normal"/>
        <w:numPr>
          <w:ilvl w:val="0"/>
          <w:numId w:val="10"/>
        </w:numPr>
        <w:ind w:hanging="720" w:start="2160" w:end="0"/>
        <w:jc w:val="both"/>
        <w:rPr/>
      </w:pPr>
      <w:r>
        <w:rPr/>
        <w:t>Sindicato dos Trahalhadores nas Industria de Energia Electrica de Campinas v. CESP (4th Labor Court of Campinas) (wage suit seeking approximately $3,310,000)</w:t>
      </w:r>
    </w:p>
    <w:p>
      <w:pPr>
        <w:pStyle w:val="Normal"/>
        <w:jc w:val="both"/>
        <w:rPr/>
      </w:pPr>
      <w:r>
        <w:rPr/>
      </w:r>
    </w:p>
    <w:p>
      <w:pPr>
        <w:pStyle w:val="Normal"/>
        <w:numPr>
          <w:ilvl w:val="0"/>
          <w:numId w:val="10"/>
        </w:numPr>
        <w:ind w:hanging="720" w:start="2160" w:end="0"/>
        <w:jc w:val="both"/>
        <w:rPr/>
      </w:pPr>
      <w:r>
        <w:rPr/>
        <w:t>Sindicato dos Electricitarios de Sao Paulo v. CESP (39th Board of Conciliation and Judgment of the City of Sao Paulo) (wage suit seeking approximately $445,000)</w:t>
      </w:r>
    </w:p>
    <w:p>
      <w:pPr>
        <w:pStyle w:val="Normal"/>
        <w:jc w:val="both"/>
        <w:rPr/>
      </w:pPr>
      <w:r>
        <w:rPr/>
      </w:r>
    </w:p>
    <w:p>
      <w:pPr>
        <w:pStyle w:val="Normal"/>
        <w:numPr>
          <w:ilvl w:val="0"/>
          <w:numId w:val="10"/>
        </w:numPr>
        <w:ind w:hanging="720" w:start="2160" w:end="0"/>
        <w:jc w:val="both"/>
        <w:rPr/>
      </w:pPr>
      <w:r>
        <w:rPr/>
        <w:t>Monica Sacilotti, Pollyana Sacilotti and Liliane Sacilotti v. Elektro Eletricidade e Servicos S.A. (1st State Lower Court of the City of Cachoeira Paulista, State of Sao Paulo) (personal injury suit seeking approximately $34,000 plus additional monthly payments)</w:t>
      </w:r>
    </w:p>
    <w:p>
      <w:pPr>
        <w:pStyle w:val="Normal"/>
        <w:jc w:val="both"/>
        <w:rPr/>
      </w:pPr>
      <w:r>
        <w:rPr/>
      </w:r>
    </w:p>
    <w:p>
      <w:pPr>
        <w:pStyle w:val="Normal"/>
        <w:numPr>
          <w:ilvl w:val="0"/>
          <w:numId w:val="10"/>
        </w:numPr>
        <w:ind w:hanging="720" w:start="2160" w:end="0"/>
        <w:jc w:val="both"/>
        <w:rPr/>
      </w:pPr>
      <w:r>
        <w:rPr/>
        <w:t>Claudemir Donizetti de Camargo v. Elektro Eletricidade e Servicos S.A. and Arnaldo Camilo Junior (1st State Lower Court of Leme, State of Sao Paulo) (personal injury suit seeking approximately $550,000)</w:t>
      </w:r>
    </w:p>
    <w:p>
      <w:pPr>
        <w:pStyle w:val="Normal"/>
        <w:jc w:val="both"/>
        <w:rPr/>
      </w:pPr>
      <w:r>
        <w:rPr/>
      </w:r>
    </w:p>
    <w:p>
      <w:pPr>
        <w:pStyle w:val="Normal"/>
        <w:numPr>
          <w:ilvl w:val="0"/>
          <w:numId w:val="10"/>
        </w:numPr>
        <w:ind w:hanging="720" w:start="2160" w:end="0"/>
        <w:jc w:val="both"/>
        <w:rPr/>
      </w:pPr>
      <w:r>
        <w:rPr/>
        <w:t>Valmir de Seixas e Maria Aparecida Seixas v. Elektro Eletricidade e Servicos S.A. and Comercio de Frutas Ricaeli (1st State Lower Court of the City of Itu, State of Sao Paulo) (personal injury suit seeking approximately $245,000 plus additional monthly payments)</w:t>
      </w:r>
    </w:p>
    <w:p>
      <w:pPr>
        <w:pStyle w:val="Normal"/>
        <w:jc w:val="both"/>
        <w:rPr/>
      </w:pPr>
      <w:r>
        <w:rPr/>
      </w:r>
    </w:p>
    <w:p>
      <w:pPr>
        <w:pStyle w:val="Normal"/>
        <w:numPr>
          <w:ilvl w:val="0"/>
          <w:numId w:val="10"/>
        </w:numPr>
        <w:ind w:hanging="720" w:start="2160" w:end="0"/>
        <w:jc w:val="both"/>
        <w:rPr/>
      </w:pPr>
      <w:r>
        <w:rPr/>
        <w:t>Moises Mateo Pizoli v. Elektro Eletricidade e Servicos S.A. (1st State Lower Court of Rio Claro, State of Sao Paulo) (personal injury suit seeking $120,000 plus additional monthly payments)</w:t>
      </w:r>
    </w:p>
    <w:p>
      <w:pPr>
        <w:pStyle w:val="Normal"/>
        <w:jc w:val="both"/>
        <w:rPr/>
      </w:pPr>
      <w:r>
        <w:rPr/>
      </w:r>
    </w:p>
    <w:p>
      <w:pPr>
        <w:pStyle w:val="Normal"/>
        <w:numPr>
          <w:ilvl w:val="0"/>
          <w:numId w:val="10"/>
        </w:numPr>
        <w:ind w:hanging="720" w:start="2160" w:end="0"/>
        <w:jc w:val="both"/>
        <w:rPr/>
      </w:pPr>
      <w:r>
        <w:rPr/>
        <w:t>Israel Magno v. Arcan Servicos, Transporte e Comercio Ltd. and Elektro Eletricidade e Servicos S.A. (1st State Lower Court of Rigistro, State of Sao Paulo) (personal injury suit seeking approximately $40,000)</w:t>
      </w:r>
    </w:p>
    <w:p>
      <w:pPr>
        <w:pStyle w:val="Normal"/>
        <w:jc w:val="both"/>
        <w:rPr/>
      </w:pPr>
      <w:r>
        <w:rPr/>
      </w:r>
    </w:p>
    <w:p>
      <w:pPr>
        <w:pStyle w:val="Normal"/>
        <w:numPr>
          <w:ilvl w:val="0"/>
          <w:numId w:val="10"/>
        </w:numPr>
        <w:ind w:hanging="720" w:start="2160" w:end="0"/>
        <w:jc w:val="both"/>
        <w:rPr/>
      </w:pPr>
      <w:r>
        <w:rPr/>
        <w:t>Valter Pereira de Oliveira v. Elektro Eletricidade e Servicos S.A. (2nd Lower Court of Santa Fe do Sul, State of Sao Paulo) (property damage suit seeking approximately $71,600)</w:t>
      </w:r>
    </w:p>
    <w:p>
      <w:pPr>
        <w:pStyle w:val="Normal"/>
        <w:jc w:val="both"/>
        <w:rPr/>
      </w:pPr>
      <w:r>
        <w:rPr/>
      </w:r>
    </w:p>
    <w:p>
      <w:pPr>
        <w:pStyle w:val="Normal"/>
        <w:numPr>
          <w:ilvl w:val="0"/>
          <w:numId w:val="10"/>
        </w:numPr>
        <w:ind w:hanging="720" w:start="2160" w:end="0"/>
        <w:jc w:val="both"/>
        <w:rPr/>
      </w:pPr>
      <w:r>
        <w:rPr/>
        <w:t>Edson Eduardo Zardetti v. Elektro Eletricidade e Servicos S.A. (1st State Lower Court of Andradina, State of Sao Paulo) (preliminary investigative action seeking documents)</w:t>
      </w:r>
    </w:p>
    <w:p>
      <w:pPr>
        <w:pStyle w:val="Normal"/>
        <w:jc w:val="both"/>
        <w:rPr/>
      </w:pPr>
      <w:r>
        <w:rPr/>
      </w:r>
    </w:p>
    <w:p>
      <w:pPr>
        <w:pStyle w:val="Normal"/>
        <w:numPr>
          <w:ilvl w:val="0"/>
          <w:numId w:val="10"/>
        </w:numPr>
        <w:ind w:hanging="720" w:start="2160" w:end="0"/>
        <w:jc w:val="both"/>
        <w:rPr/>
      </w:pPr>
      <w:r>
        <w:rPr/>
        <w:t>Maria Neusa do Prado Dias de Oliveira et al. v. Elektro Eletricidade e Servicos S.A. and Metalurgica Becaro Ltda. (1st State Lower Court of the City of Rio Claro, State of Sao Paulo) (wrongful death/survival suit seeking approximately $500,000 plus additional monthly payments)</w:t>
      </w:r>
    </w:p>
    <w:p>
      <w:pPr>
        <w:pStyle w:val="Normal"/>
        <w:jc w:val="both"/>
        <w:rPr/>
      </w:pPr>
      <w:r>
        <w:rPr/>
      </w:r>
    </w:p>
    <w:p>
      <w:pPr>
        <w:pStyle w:val="Normal"/>
        <w:numPr>
          <w:ilvl w:val="0"/>
          <w:numId w:val="10"/>
        </w:numPr>
        <w:ind w:hanging="720" w:start="2160" w:end="0"/>
        <w:jc w:val="both"/>
        <w:rPr/>
      </w:pPr>
      <w:r>
        <w:rPr/>
        <w:t>Antonio Pereira Oliveira v. Elektro Eletricidade e Servicos S.A. (1st State Lower Court of Registro, State of Sao Paulo) (service interruption suit seeking approximately $410,000)</w:t>
      </w:r>
    </w:p>
    <w:p>
      <w:pPr>
        <w:pStyle w:val="Normal"/>
        <w:jc w:val="both"/>
        <w:rPr/>
      </w:pPr>
      <w:r>
        <w:rPr/>
      </w:r>
    </w:p>
    <w:p>
      <w:pPr>
        <w:pStyle w:val="Normal"/>
        <w:numPr>
          <w:ilvl w:val="0"/>
          <w:numId w:val="10"/>
        </w:numPr>
        <w:ind w:hanging="720" w:start="2160" w:end="0"/>
        <w:jc w:val="both"/>
        <w:rPr/>
      </w:pPr>
      <w:r>
        <w:rPr/>
        <w:t>Isaura Batista Barros et al. v. Elektro Eletricidade e Servicos S.A. (1st State Lower Court of the City of Auriflama, State of Sao Paulo) (wrongful death/survival suit seeking approximately $325,000 plus additional payments)</w:t>
      </w:r>
    </w:p>
    <w:p>
      <w:pPr>
        <w:pStyle w:val="Normal"/>
        <w:jc w:val="both"/>
        <w:rPr/>
      </w:pPr>
      <w:r>
        <w:rPr/>
      </w:r>
    </w:p>
    <w:p>
      <w:pPr>
        <w:pStyle w:val="Normal"/>
        <w:numPr>
          <w:ilvl w:val="0"/>
          <w:numId w:val="10"/>
        </w:numPr>
        <w:ind w:hanging="720" w:start="2160" w:end="0"/>
        <w:jc w:val="both"/>
        <w:rPr/>
      </w:pPr>
      <w:r>
        <w:rPr/>
        <w:t xml:space="preserve">Jose Caetano Ferreira v. Elektro Eletricidade e Servicos S.A. (1st State Lower Court of Francisco Morato City) (personal injury suit seeking approximately $37,500 plus additional monthly payments) </w:t>
      </w:r>
    </w:p>
    <w:p>
      <w:pPr>
        <w:pStyle w:val="Normal"/>
        <w:jc w:val="both"/>
        <w:rPr/>
      </w:pPr>
      <w:r>
        <w:rPr/>
      </w:r>
    </w:p>
    <w:p>
      <w:pPr>
        <w:pStyle w:val="Normal"/>
        <w:numPr>
          <w:ilvl w:val="0"/>
          <w:numId w:val="10"/>
        </w:numPr>
        <w:ind w:hanging="720" w:start="2160" w:end="0"/>
        <w:jc w:val="both"/>
        <w:rPr/>
      </w:pPr>
      <w:r>
        <w:rPr/>
        <w:t>Francisco Domingos de Freitas v. Elektro Eletricidade e Servicos S.A. and Jaragua Constructores (State Civil Court of City of Cunha, State of Sao Paulo) (personal injury suit seeking approximately $2,500)</w:t>
      </w:r>
    </w:p>
    <w:p>
      <w:pPr>
        <w:pStyle w:val="Normal"/>
        <w:jc w:val="both"/>
        <w:rPr/>
      </w:pPr>
      <w:r>
        <w:rPr/>
      </w:r>
    </w:p>
    <w:p>
      <w:pPr>
        <w:pStyle w:val="Normal"/>
        <w:numPr>
          <w:ilvl w:val="0"/>
          <w:numId w:val="10"/>
        </w:numPr>
        <w:ind w:hanging="720" w:start="2160" w:end="0"/>
        <w:jc w:val="both"/>
        <w:rPr/>
      </w:pPr>
      <w:r>
        <w:rPr/>
        <w:t>Jefferson Luiz Campos v. Elektro Eletricidade e Servicos S.A. (State Lower Court of City of Itarare, State of Sao Paulo) (personal injury suit seeking approximately $13,600 plus additional monthly payments)</w:t>
      </w:r>
    </w:p>
    <w:p>
      <w:pPr>
        <w:pStyle w:val="Normal"/>
        <w:jc w:val="both"/>
        <w:rPr/>
      </w:pPr>
      <w:r>
        <w:rPr/>
      </w:r>
    </w:p>
    <w:p>
      <w:pPr>
        <w:pStyle w:val="Normal"/>
        <w:numPr>
          <w:ilvl w:val="0"/>
          <w:numId w:val="10"/>
        </w:numPr>
        <w:ind w:hanging="720" w:start="2160" w:end="0"/>
        <w:jc w:val="both"/>
        <w:rPr/>
      </w:pPr>
      <w:r>
        <w:rPr/>
        <w:t>Milton Goncalves de Lima and Ana de Lima v. Elektro Eletricidade (State Lower Court of City of Atibaia, State of Sao Paulo) (personal injury suit seeking approximately $13,600)</w:t>
      </w:r>
    </w:p>
    <w:p>
      <w:pPr>
        <w:pStyle w:val="Normal"/>
        <w:jc w:val="both"/>
        <w:rPr/>
      </w:pPr>
      <w:r>
        <w:rPr/>
      </w:r>
    </w:p>
    <w:p>
      <w:pPr>
        <w:pStyle w:val="Normal"/>
        <w:ind w:firstLine="720" w:end="0"/>
        <w:jc w:val="both"/>
        <w:rPr>
          <w:b/>
        </w:rPr>
      </w:pPr>
      <w:r>
        <w:rPr>
          <w:b/>
        </w:rPr>
        <w:t>E.</w:t>
        <w:tab/>
        <w:t>Gaspart (Brazil)</w:t>
      </w:r>
    </w:p>
    <w:p>
      <w:pPr>
        <w:pStyle w:val="Normal"/>
        <w:jc w:val="both"/>
        <w:rPr>
          <w:b/>
        </w:rPr>
      </w:pPr>
      <w:r>
        <w:rPr>
          <w:b/>
        </w:rPr>
      </w:r>
    </w:p>
    <w:p>
      <w:pPr>
        <w:pStyle w:val="Normal"/>
        <w:numPr>
          <w:ilvl w:val="0"/>
          <w:numId w:val="21"/>
        </w:numPr>
        <w:tabs>
          <w:tab w:val="clear" w:pos="720"/>
          <w:tab w:val="left" w:pos="2160" w:leader="none"/>
        </w:tabs>
        <w:ind w:hanging="720" w:start="2160" w:end="0"/>
        <w:jc w:val="both"/>
        <w:rPr/>
      </w:pPr>
      <w:r>
        <w:rPr/>
        <w:t>State of Pernambucco v. Gaspart-Gas Participacoes S.A. and Companhia de Gas Copergas (Supreme Court of Brazil) (appeal of judgment invalidating Gaspart/Petrobras supermajority rights)</w:t>
      </w:r>
    </w:p>
    <w:p>
      <w:pPr>
        <w:pStyle w:val="Normal"/>
        <w:jc w:val="both"/>
        <w:rPr>
          <w:b/>
        </w:rPr>
      </w:pPr>
      <w:r>
        <w:rPr>
          <w:b/>
        </w:rPr>
      </w:r>
    </w:p>
    <w:p>
      <w:pPr>
        <w:pStyle w:val="Normal"/>
        <w:ind w:firstLine="720" w:end="0"/>
        <w:jc w:val="both"/>
        <w:rPr>
          <w:b/>
        </w:rPr>
      </w:pPr>
      <w:r>
        <w:rPr>
          <w:b/>
        </w:rPr>
        <w:t>F.</w:t>
        <w:tab/>
        <w:t>TGS (Argentina)</w:t>
      </w:r>
    </w:p>
    <w:p>
      <w:pPr>
        <w:pStyle w:val="Normal"/>
        <w:jc w:val="both"/>
        <w:rPr/>
      </w:pPr>
      <w:r>
        <w:rPr/>
      </w:r>
    </w:p>
    <w:p>
      <w:pPr>
        <w:pStyle w:val="Normal"/>
        <w:ind w:start="1440" w:end="0"/>
        <w:jc w:val="both"/>
        <w:rPr/>
      </w:pPr>
      <w:r>
        <w:rPr/>
        <w:t>1.</w:t>
        <w:tab/>
        <w:t>CIESA Income Tax Appeal (approximately $8.8 million)</w:t>
      </w:r>
    </w:p>
    <w:p>
      <w:pPr>
        <w:pStyle w:val="Normal"/>
        <w:jc w:val="both"/>
        <w:rPr/>
      </w:pPr>
      <w:r>
        <w:rPr/>
      </w:r>
    </w:p>
    <w:p>
      <w:pPr>
        <w:pStyle w:val="Normal"/>
        <w:ind w:hanging="720" w:start="2160" w:end="0"/>
        <w:jc w:val="both"/>
        <w:rPr/>
      </w:pPr>
      <w:r>
        <w:rPr/>
        <w:t>2.</w:t>
        <w:tab/>
        <w:t>Gas del Estado v. TGS (National Court of Appeals of Argentina for Administrative Disputes) (appeal of approximately $23 million for alleged failure to compensate Gas del Estado for compressor plants)</w:t>
      </w:r>
    </w:p>
    <w:p>
      <w:pPr>
        <w:pStyle w:val="Normal"/>
        <w:jc w:val="both"/>
        <w:rPr/>
      </w:pPr>
      <w:r>
        <w:rPr/>
      </w:r>
    </w:p>
    <w:p>
      <w:pPr>
        <w:pStyle w:val="Normal"/>
        <w:ind w:hanging="720" w:start="2160" w:end="0"/>
        <w:jc w:val="both"/>
        <w:rPr/>
      </w:pPr>
      <w:r>
        <w:rPr/>
        <w:t>3.</w:t>
        <w:tab/>
        <w:t>Stamp Tax Dispute (assessments by Provinces of Rio Negro, Neuquen, and Santa Cruz totaling approximately $540 million)</w:t>
      </w:r>
    </w:p>
    <w:p>
      <w:pPr>
        <w:pStyle w:val="Normal"/>
        <w:jc w:val="both"/>
        <w:rPr/>
      </w:pPr>
      <w:r>
        <w:rPr/>
      </w:r>
    </w:p>
    <w:p>
      <w:pPr>
        <w:pStyle w:val="Normal"/>
        <w:ind w:firstLine="720" w:end="0"/>
        <w:jc w:val="both"/>
        <w:rPr>
          <w:b/>
        </w:rPr>
      </w:pPr>
      <w:r>
        <w:rPr>
          <w:b/>
        </w:rPr>
        <w:t>G.</w:t>
        <w:tab/>
        <w:t>Transredes (Bolivia)</w:t>
      </w:r>
    </w:p>
    <w:p>
      <w:pPr>
        <w:pStyle w:val="Normal"/>
        <w:jc w:val="both"/>
        <w:rPr>
          <w:b/>
        </w:rPr>
      </w:pPr>
      <w:r>
        <w:rPr>
          <w:b/>
        </w:rPr>
      </w:r>
    </w:p>
    <w:p>
      <w:pPr>
        <w:pStyle w:val="Heading1"/>
        <w:numPr>
          <w:ilvl w:val="0"/>
          <w:numId w:val="23"/>
        </w:numPr>
        <w:ind w:hanging="720" w:start="2160" w:end="0"/>
        <w:jc w:val="both"/>
        <w:rPr>
          <w:rFonts w:ascii="Times New Roman" w:hAnsi="Times New Roman" w:cs="Times New Roman"/>
          <w:sz w:val="24"/>
          <w:u w:val="none"/>
        </w:rPr>
      </w:pPr>
      <w:r>
        <w:rPr>
          <w:rFonts w:cs="Times New Roman" w:ascii="Times New Roman" w:hAnsi="Times New Roman"/>
          <w:sz w:val="24"/>
          <w:u w:val="none"/>
        </w:rPr>
        <w:t xml:space="preserve">Desaguardero River Oil Spill Insurance Litigation </w:t>
      </w:r>
    </w:p>
    <w:p>
      <w:pPr>
        <w:pStyle w:val="Heading1"/>
        <w:ind w:hanging="0" w:start="0"/>
        <w:jc w:val="both"/>
        <w:rPr>
          <w:rFonts w:ascii="Times New Roman" w:hAnsi="Times New Roman" w:cs="Times New Roman"/>
          <w:sz w:val="24"/>
          <w:u w:val="none"/>
        </w:rPr>
      </w:pPr>
      <w:r>
        <w:rPr>
          <w:rFonts w:cs="Times New Roman" w:ascii="Times New Roman" w:hAnsi="Times New Roman"/>
          <w:sz w:val="24"/>
          <w:u w:val="none"/>
        </w:rPr>
      </w:r>
    </w:p>
    <w:p>
      <w:pPr>
        <w:pStyle w:val="Heading1"/>
        <w:numPr>
          <w:ilvl w:val="0"/>
          <w:numId w:val="23"/>
        </w:numPr>
        <w:ind w:hanging="720" w:start="2160" w:end="0"/>
        <w:jc w:val="both"/>
        <w:rPr>
          <w:rFonts w:ascii="Times New Roman" w:hAnsi="Times New Roman" w:cs="Times New Roman"/>
          <w:sz w:val="24"/>
          <w:u w:val="none"/>
        </w:rPr>
      </w:pPr>
      <w:r>
        <w:rPr>
          <w:rFonts w:cs="Times New Roman" w:ascii="Times New Roman" w:hAnsi="Times New Roman"/>
          <w:sz w:val="24"/>
          <w:u w:val="none"/>
        </w:rPr>
        <w:t>Tariff Dispute (administrative appeal) (contest to change in existing law which could have $14 million impact)</w:t>
      </w:r>
    </w:p>
    <w:p>
      <w:pPr>
        <w:pStyle w:val="Normal"/>
        <w:jc w:val="both"/>
        <w:rPr>
          <w:rFonts w:ascii="Times New Roman" w:hAnsi="Times New Roman" w:cs="Times New Roman"/>
          <w:sz w:val="24"/>
          <w:u w:val="none"/>
        </w:rPr>
      </w:pPr>
      <w:r>
        <w:rPr>
          <w:rFonts w:cs="Times New Roman"/>
          <w:sz w:val="24"/>
          <w:u w:val="none"/>
        </w:rPr>
      </w:r>
    </w:p>
    <w:p>
      <w:pPr>
        <w:pStyle w:val="Heading1"/>
        <w:numPr>
          <w:ilvl w:val="0"/>
          <w:numId w:val="23"/>
        </w:numPr>
        <w:ind w:hanging="720" w:start="2160" w:end="0"/>
        <w:jc w:val="both"/>
        <w:rPr>
          <w:rFonts w:ascii="Times New Roman" w:hAnsi="Times New Roman" w:cs="Times New Roman"/>
          <w:sz w:val="24"/>
          <w:u w:val="none"/>
        </w:rPr>
      </w:pPr>
      <w:r>
        <w:rPr>
          <w:rFonts w:cs="Times New Roman" w:ascii="Times New Roman" w:hAnsi="Times New Roman"/>
          <w:sz w:val="24"/>
          <w:u w:val="none"/>
        </w:rPr>
        <w:t>Transredes S.A. Environmental Criminal Matter (Santa Cruz Criminal District Court, Bolivia)</w:t>
      </w:r>
    </w:p>
    <w:p>
      <w:pPr>
        <w:pStyle w:val="Normal"/>
        <w:jc w:val="both"/>
        <w:rPr>
          <w:rFonts w:ascii="Times New Roman" w:hAnsi="Times New Roman" w:cs="Times New Roman"/>
          <w:sz w:val="24"/>
          <w:u w:val="none"/>
        </w:rPr>
      </w:pPr>
      <w:r>
        <w:rPr>
          <w:rFonts w:cs="Times New Roman"/>
          <w:sz w:val="24"/>
          <w:u w:val="none"/>
        </w:rPr>
      </w:r>
    </w:p>
    <w:p>
      <w:pPr>
        <w:pStyle w:val="Heading1"/>
        <w:numPr>
          <w:ilvl w:val="0"/>
          <w:numId w:val="23"/>
        </w:numPr>
        <w:ind w:hanging="720" w:start="2160" w:end="0"/>
        <w:jc w:val="both"/>
        <w:rPr>
          <w:rFonts w:ascii="Times New Roman" w:hAnsi="Times New Roman" w:cs="Times New Roman"/>
          <w:sz w:val="24"/>
          <w:u w:val="none"/>
        </w:rPr>
      </w:pPr>
      <w:r>
        <w:rPr>
          <w:rFonts w:cs="Times New Roman" w:ascii="Times New Roman" w:hAnsi="Times New Roman"/>
          <w:sz w:val="24"/>
          <w:u w:val="none"/>
        </w:rPr>
        <w:t>Claim by Garner Environmental Services for alleged failure to pay approximately $7.7 million clean-up costs</w:t>
      </w:r>
    </w:p>
    <w:p>
      <w:pPr>
        <w:pStyle w:val="Normal"/>
        <w:jc w:val="both"/>
        <w:rPr>
          <w:rFonts w:ascii="Times New Roman" w:hAnsi="Times New Roman" w:cs="Times New Roman"/>
          <w:sz w:val="24"/>
          <w:u w:val="none"/>
        </w:rPr>
      </w:pPr>
      <w:r>
        <w:rPr>
          <w:rFonts w:cs="Times New Roman"/>
          <w:sz w:val="24"/>
          <w:u w:val="none"/>
        </w:rPr>
      </w:r>
    </w:p>
    <w:p>
      <w:pPr>
        <w:pStyle w:val="Heading1"/>
        <w:numPr>
          <w:ilvl w:val="0"/>
          <w:numId w:val="23"/>
        </w:numPr>
        <w:ind w:hanging="720" w:start="2160" w:end="0"/>
        <w:jc w:val="both"/>
        <w:rPr>
          <w:rFonts w:ascii="Times New Roman" w:hAnsi="Times New Roman" w:cs="Times New Roman"/>
          <w:sz w:val="24"/>
          <w:u w:val="none"/>
        </w:rPr>
      </w:pPr>
      <w:r>
        <w:rPr>
          <w:rFonts w:cs="Times New Roman" w:ascii="Times New Roman" w:hAnsi="Times New Roman"/>
          <w:sz w:val="24"/>
          <w:u w:val="none"/>
        </w:rPr>
        <w:t>MABONAL Ltd. v. Gas Oriente Boliviano, Transredes, Enron S.A. and Shell S.A. (Santa Cruz Civil Court) (suit involving alleged trespass to timber concession seeking approximately $600,000)</w:t>
      </w:r>
    </w:p>
    <w:p>
      <w:pPr>
        <w:pStyle w:val="Normal"/>
        <w:jc w:val="both"/>
        <w:rPr>
          <w:rFonts w:ascii="Times New Roman" w:hAnsi="Times New Roman" w:cs="Times New Roman"/>
          <w:sz w:val="24"/>
          <w:u w:val="none"/>
        </w:rPr>
      </w:pPr>
      <w:r>
        <w:rPr>
          <w:rFonts w:cs="Times New Roman"/>
          <w:sz w:val="24"/>
          <w:u w:val="none"/>
        </w:rPr>
      </w:r>
    </w:p>
    <w:p>
      <w:pPr>
        <w:pStyle w:val="Heading1"/>
        <w:numPr>
          <w:ilvl w:val="0"/>
          <w:numId w:val="23"/>
        </w:numPr>
        <w:ind w:hanging="720" w:start="2160" w:end="0"/>
        <w:jc w:val="both"/>
        <w:rPr>
          <w:rFonts w:ascii="Times New Roman" w:hAnsi="Times New Roman" w:cs="Times New Roman"/>
          <w:sz w:val="24"/>
          <w:u w:val="none"/>
        </w:rPr>
      </w:pPr>
      <w:r>
        <w:rPr>
          <w:rFonts w:cs="Times New Roman" w:ascii="Times New Roman" w:hAnsi="Times New Roman"/>
          <w:sz w:val="24"/>
          <w:u w:val="none"/>
        </w:rPr>
        <w:t>In Re Transredes Pipeline Rupture of July 10, 2000 (Pirque River, Bolivia) (investigation and resolution of claims relating to this incident)</w:t>
      </w:r>
    </w:p>
    <w:p>
      <w:pPr>
        <w:pStyle w:val="Normal"/>
        <w:jc w:val="both"/>
        <w:rPr>
          <w:rFonts w:ascii="Times New Roman" w:hAnsi="Times New Roman" w:cs="Times New Roman"/>
          <w:sz w:val="24"/>
          <w:u w:val="none"/>
        </w:rPr>
      </w:pPr>
      <w:r>
        <w:rPr>
          <w:rFonts w:cs="Times New Roman"/>
          <w:sz w:val="24"/>
          <w:u w:val="none"/>
        </w:rPr>
      </w:r>
    </w:p>
    <w:p>
      <w:pPr>
        <w:pStyle w:val="Heading1"/>
        <w:numPr>
          <w:ilvl w:val="0"/>
          <w:numId w:val="23"/>
        </w:numPr>
        <w:ind w:hanging="720" w:start="2160" w:end="0"/>
        <w:jc w:val="both"/>
        <w:rPr>
          <w:rFonts w:ascii="Times New Roman" w:hAnsi="Times New Roman" w:cs="Times New Roman"/>
          <w:sz w:val="24"/>
          <w:u w:val="none"/>
        </w:rPr>
      </w:pPr>
      <w:r>
        <w:rPr>
          <w:rFonts w:cs="Times New Roman" w:ascii="Times New Roman" w:hAnsi="Times New Roman"/>
          <w:sz w:val="24"/>
          <w:u w:val="none"/>
        </w:rPr>
        <w:t>In Re Transredes Pipeline Rupture of July 13, 2000 (Parapeti River, Bolivia) (investigation and resolution of claims relating to this incident)</w:t>
      </w:r>
    </w:p>
    <w:p>
      <w:pPr>
        <w:pStyle w:val="Normal"/>
        <w:jc w:val="both"/>
        <w:rPr>
          <w:rFonts w:ascii="Times New Roman" w:hAnsi="Times New Roman" w:cs="Times New Roman"/>
          <w:sz w:val="24"/>
          <w:u w:val="none"/>
        </w:rPr>
      </w:pPr>
      <w:r>
        <w:rPr>
          <w:rFonts w:cs="Times New Roman"/>
          <w:sz w:val="24"/>
          <w:u w:val="none"/>
        </w:rPr>
      </w:r>
    </w:p>
    <w:p>
      <w:pPr>
        <w:pStyle w:val="Normal"/>
        <w:keepNext w:val="true"/>
        <w:ind w:firstLine="720" w:end="0"/>
        <w:jc w:val="both"/>
        <w:rPr>
          <w:b/>
        </w:rPr>
      </w:pPr>
      <w:r>
        <w:rPr>
          <w:b/>
        </w:rPr>
        <w:t>H.</w:t>
        <w:tab/>
        <w:t>Enron Pipeline Company (Argentina)</w:t>
      </w:r>
    </w:p>
    <w:p>
      <w:pPr>
        <w:pStyle w:val="Normal"/>
        <w:keepNext w:val="true"/>
        <w:jc w:val="both"/>
        <w:rPr>
          <w:b/>
          <w:u w:val="single"/>
        </w:rPr>
      </w:pPr>
      <w:r>
        <w:rPr>
          <w:b/>
          <w:u w:val="single"/>
        </w:rPr>
      </w:r>
    </w:p>
    <w:p>
      <w:pPr>
        <w:pStyle w:val="Normal"/>
        <w:keepNext w:val="true"/>
        <w:numPr>
          <w:ilvl w:val="0"/>
          <w:numId w:val="12"/>
        </w:numPr>
        <w:ind w:hanging="360" w:start="2160" w:end="0"/>
        <w:jc w:val="both"/>
        <w:rPr/>
      </w:pPr>
      <w:r>
        <w:rPr/>
        <w:t>Stamp Tax Assessment against Enron Pipeline Company Argentina S.A. (administrative proceeding) (approximately $2.6 million stamp tax assessment on Enron/TGS Technical Assistance Agreement)</w:t>
      </w:r>
    </w:p>
    <w:p>
      <w:pPr>
        <w:pStyle w:val="Normal"/>
        <w:jc w:val="both"/>
        <w:rPr/>
      </w:pPr>
      <w:r>
        <w:rPr/>
      </w:r>
    </w:p>
    <w:p>
      <w:pPr>
        <w:pStyle w:val="Normal"/>
        <w:keepNext w:val="true"/>
        <w:numPr>
          <w:ilvl w:val="0"/>
          <w:numId w:val="12"/>
        </w:numPr>
        <w:ind w:hanging="360" w:start="2160" w:end="0"/>
        <w:jc w:val="both"/>
        <w:rPr/>
      </w:pPr>
      <w:r>
        <w:rPr/>
        <w:t>Potential Stamp Tax Assessment against Enron America Argentina del Sur S.A. (administrative proceeding) (estimated approximately $500,000 (maximum) tax assessment on two TGN supply contracts)</w:t>
      </w:r>
    </w:p>
    <w:p>
      <w:pPr>
        <w:pStyle w:val="Normal"/>
        <w:jc w:val="both"/>
        <w:rPr/>
      </w:pPr>
      <w:r>
        <w:rPr/>
      </w:r>
    </w:p>
    <w:p>
      <w:pPr>
        <w:pStyle w:val="Normal"/>
        <w:jc w:val="both"/>
        <w:rPr>
          <w:b/>
        </w:rPr>
      </w:pPr>
      <w:r>
        <w:rPr>
          <w:b/>
        </w:rPr>
        <w:t>II.</w:t>
        <w:tab/>
        <w:t>CALME</w:t>
      </w:r>
    </w:p>
    <w:p>
      <w:pPr>
        <w:pStyle w:val="Normal"/>
        <w:jc w:val="both"/>
        <w:rPr>
          <w:b/>
        </w:rPr>
      </w:pPr>
      <w:r>
        <w:rPr>
          <w:b/>
        </w:rPr>
      </w:r>
    </w:p>
    <w:p>
      <w:pPr>
        <w:pStyle w:val="BodyText2"/>
        <w:ind w:firstLine="720" w:end="0"/>
        <w:rPr>
          <w:rFonts w:ascii="Times New Roman" w:hAnsi="Times New Roman" w:cs="Times New Roman"/>
          <w:b/>
          <w:sz w:val="24"/>
        </w:rPr>
      </w:pPr>
      <w:r>
        <w:rPr>
          <w:rFonts w:cs="Times New Roman" w:ascii="Times New Roman" w:hAnsi="Times New Roman"/>
          <w:b/>
          <w:sz w:val="24"/>
        </w:rPr>
        <w:t>A.</w:t>
        <w:tab/>
        <w:t>Empresa de Generacion Electrica Bahia Las Minas S.A. (Panama)</w:t>
      </w:r>
    </w:p>
    <w:p>
      <w:pPr>
        <w:pStyle w:val="BodyText2"/>
        <w:rPr>
          <w:rFonts w:ascii="Times New Roman" w:hAnsi="Times New Roman" w:cs="Times New Roman"/>
          <w:b/>
          <w:sz w:val="24"/>
        </w:rPr>
      </w:pPr>
      <w:r>
        <w:rPr>
          <w:rFonts w:cs="Times New Roman" w:ascii="Times New Roman" w:hAnsi="Times New Roman"/>
          <w:b/>
          <w:sz w:val="24"/>
        </w:rPr>
      </w:r>
    </w:p>
    <w:p>
      <w:pPr>
        <w:pStyle w:val="BodyText2"/>
        <w:numPr>
          <w:ilvl w:val="0"/>
          <w:numId w:val="4"/>
        </w:numPr>
        <w:tabs>
          <w:tab w:val="clear" w:pos="720"/>
          <w:tab w:val="left" w:pos="2160" w:leader="none"/>
        </w:tabs>
        <w:ind w:hanging="720" w:start="2160" w:end="0"/>
        <w:rPr>
          <w:rFonts w:ascii="Times New Roman" w:hAnsi="Times New Roman" w:cs="Times New Roman"/>
          <w:sz w:val="24"/>
        </w:rPr>
      </w:pPr>
      <w:r>
        <w:rPr>
          <w:rFonts w:cs="Times New Roman" w:ascii="Times New Roman" w:hAnsi="Times New Roman"/>
          <w:sz w:val="24"/>
        </w:rPr>
        <w:t>Judicial and Regulatory Challenges to Resolutions 1699/1700 (Panama Supreme Court proceeding and arbitration before regulatory body) ($15 million claim relating to losses incurred and/or to be incurred because of resolutions)</w:t>
      </w:r>
    </w:p>
    <w:p>
      <w:pPr>
        <w:pStyle w:val="Normal"/>
        <w:jc w:val="both"/>
        <w:rPr>
          <w:rFonts w:ascii="Times New Roman" w:hAnsi="Times New Roman" w:cs="Times New Roman"/>
          <w:sz w:val="24"/>
        </w:rPr>
      </w:pPr>
      <w:r>
        <w:rPr>
          <w:rFonts w:cs="Times New Roman"/>
          <w:sz w:val="24"/>
        </w:rPr>
      </w:r>
    </w:p>
    <w:p>
      <w:pPr>
        <w:pStyle w:val="Normal"/>
        <w:ind w:firstLine="720" w:end="0"/>
        <w:jc w:val="both"/>
        <w:rPr>
          <w:b/>
        </w:rPr>
      </w:pPr>
      <w:r>
        <w:rPr>
          <w:b/>
        </w:rPr>
        <w:t>B.</w:t>
        <w:tab/>
        <w:t>Industrial Gases Limited (Jamaica)</w:t>
      </w:r>
    </w:p>
    <w:p>
      <w:pPr>
        <w:pStyle w:val="Normal"/>
        <w:jc w:val="both"/>
        <w:rPr>
          <w:b/>
        </w:rPr>
      </w:pPr>
      <w:r>
        <w:rPr>
          <w:b/>
        </w:rPr>
      </w:r>
    </w:p>
    <w:p>
      <w:pPr>
        <w:pStyle w:val="Normal"/>
        <w:numPr>
          <w:ilvl w:val="0"/>
          <w:numId w:val="11"/>
        </w:numPr>
        <w:ind w:hanging="720" w:start="2160" w:end="0"/>
        <w:jc w:val="both"/>
        <w:rPr/>
      </w:pPr>
      <w:r>
        <w:rPr/>
        <w:t>Monica Gibson v. Industrial Gases Limited and Alfred Haffizula (Supreme Court of Judicature of Jamaica) (personal injury and property damage suit seeking approximately $121,000)</w:t>
      </w:r>
    </w:p>
    <w:p>
      <w:pPr>
        <w:pStyle w:val="Normal"/>
        <w:jc w:val="both"/>
        <w:rPr/>
      </w:pPr>
      <w:r>
        <w:rPr/>
      </w:r>
    </w:p>
    <w:p>
      <w:pPr>
        <w:pStyle w:val="Normal"/>
        <w:ind w:firstLine="720" w:end="0"/>
        <w:jc w:val="both"/>
        <w:rPr>
          <w:b/>
        </w:rPr>
      </w:pPr>
      <w:r>
        <w:rPr>
          <w:b/>
        </w:rPr>
        <w:t>C.</w:t>
        <w:tab/>
        <w:t>PQPC (Guatemala)</w:t>
      </w:r>
    </w:p>
    <w:p>
      <w:pPr>
        <w:pStyle w:val="Normal"/>
        <w:jc w:val="both"/>
        <w:rPr>
          <w:b/>
        </w:rPr>
      </w:pPr>
      <w:r>
        <w:rPr>
          <w:b/>
        </w:rPr>
      </w:r>
    </w:p>
    <w:p>
      <w:pPr>
        <w:pStyle w:val="Normal"/>
        <w:ind w:hanging="720" w:start="2160" w:end="0"/>
        <w:jc w:val="both"/>
        <w:rPr/>
      </w:pPr>
      <w:r>
        <w:rPr/>
        <w:t>1.</w:t>
        <w:tab/>
        <w:t>Texas-Ohio Power, Inc. Dispute (threatened $3.4 million claim under assignment of Power Purchase Agreement)</w:t>
      </w:r>
    </w:p>
    <w:p>
      <w:pPr>
        <w:pStyle w:val="Normal"/>
        <w:jc w:val="both"/>
        <w:rPr/>
      </w:pPr>
      <w:r>
        <w:rPr/>
      </w:r>
    </w:p>
    <w:p>
      <w:pPr>
        <w:pStyle w:val="Normal"/>
        <w:widowControl w:val="false"/>
        <w:ind w:firstLine="720" w:end="0"/>
        <w:jc w:val="both"/>
        <w:rPr>
          <w:b/>
        </w:rPr>
      </w:pPr>
      <w:r>
        <w:rPr>
          <w:b/>
        </w:rPr>
        <w:t>D.</w:t>
        <w:tab/>
        <w:t>The Protane Corporation (Puerto Rico)</w:t>
      </w:r>
    </w:p>
    <w:p>
      <w:pPr>
        <w:pStyle w:val="Normal"/>
        <w:jc w:val="both"/>
        <w:rPr>
          <w:b/>
        </w:rPr>
      </w:pPr>
      <w:r>
        <w:rPr>
          <w:b/>
        </w:rPr>
      </w:r>
    </w:p>
    <w:p>
      <w:pPr>
        <w:pStyle w:val="Normal"/>
        <w:numPr>
          <w:ilvl w:val="0"/>
          <w:numId w:val="5"/>
        </w:numPr>
        <w:tabs>
          <w:tab w:val="clear" w:pos="720"/>
          <w:tab w:val="left" w:pos="2160" w:leader="none"/>
        </w:tabs>
        <w:ind w:hanging="720" w:start="2160" w:end="0"/>
        <w:jc w:val="both"/>
        <w:rPr/>
      </w:pPr>
      <w:r>
        <w:rPr/>
        <w:t>Howard Collins and Sandra Collins v. American Petrofina et al. (including the Protane Corporation) (136th Judicial District Court of Jefferson County, Texas) (personal injury suit seeking unspecified damages)</w:t>
      </w:r>
    </w:p>
    <w:p>
      <w:pPr>
        <w:pStyle w:val="Normal"/>
        <w:jc w:val="both"/>
        <w:rPr>
          <w:b/>
          <w:u w:val="single"/>
        </w:rPr>
      </w:pPr>
      <w:r>
        <w:rPr>
          <w:b/>
          <w:u w:val="single"/>
        </w:rPr>
      </w:r>
    </w:p>
    <w:p>
      <w:pPr>
        <w:pStyle w:val="Normal"/>
        <w:ind w:firstLine="720" w:end="0"/>
        <w:jc w:val="both"/>
        <w:rPr>
          <w:b/>
        </w:rPr>
      </w:pPr>
      <w:r>
        <w:rPr>
          <w:b/>
        </w:rPr>
        <w:t>E.</w:t>
        <w:tab/>
        <w:t>Progasco, Inc. (Puerto Rico)</w:t>
      </w:r>
    </w:p>
    <w:p>
      <w:pPr>
        <w:pStyle w:val="Normal"/>
        <w:jc w:val="both"/>
        <w:rPr/>
      </w:pPr>
      <w:r>
        <w:rPr/>
      </w:r>
    </w:p>
    <w:p>
      <w:pPr>
        <w:pStyle w:val="Normal"/>
        <w:numPr>
          <w:ilvl w:val="0"/>
          <w:numId w:val="20"/>
        </w:numPr>
        <w:ind w:hanging="720" w:start="2160" w:end="0"/>
        <w:jc w:val="both"/>
        <w:rPr/>
      </w:pPr>
      <w:r>
        <w:rPr/>
        <w:t>Puerto Rico Fuels, Inc. S.A., Gas Del Pueblo, Inc. v. Progasco, Inc. et al. (Superior Court of Puerto Rico) (suit for approximately $53 million for alleged illegal boycott, price fixing, and unfair trade practices)</w:t>
      </w:r>
    </w:p>
    <w:p>
      <w:pPr>
        <w:pStyle w:val="Normal"/>
        <w:jc w:val="both"/>
        <w:rPr/>
      </w:pPr>
      <w:r>
        <w:rPr/>
      </w:r>
    </w:p>
    <w:p>
      <w:pPr>
        <w:pStyle w:val="Normal"/>
        <w:numPr>
          <w:ilvl w:val="0"/>
          <w:numId w:val="20"/>
        </w:numPr>
        <w:ind w:hanging="720" w:start="2160" w:end="0"/>
        <w:jc w:val="both"/>
        <w:rPr/>
      </w:pPr>
      <w:r>
        <w:rPr/>
        <w:t>Gines Colon v. Progasco, Inc. (U.S. District Court, District of Puerto Rico) (suit seeking approximately $770,000 for alleged age discrimination and wrongful termination)</w:t>
      </w:r>
    </w:p>
    <w:p>
      <w:pPr>
        <w:pStyle w:val="Normal"/>
        <w:jc w:val="both"/>
        <w:rPr/>
      </w:pPr>
      <w:r>
        <w:rPr/>
      </w:r>
    </w:p>
    <w:p>
      <w:pPr>
        <w:pStyle w:val="Normal"/>
        <w:numPr>
          <w:ilvl w:val="0"/>
          <w:numId w:val="20"/>
        </w:numPr>
        <w:ind w:hanging="720" w:start="2160" w:end="0"/>
        <w:jc w:val="both"/>
        <w:rPr/>
      </w:pPr>
      <w:r>
        <w:rPr/>
        <w:t>Pressure Vessels of Puerto Rico, Inc. v. Progasco, Inc. et al. (Superior Court of San Juan) (suit for alleged tortious interference)</w:t>
      </w:r>
    </w:p>
    <w:p>
      <w:pPr>
        <w:pStyle w:val="Normal"/>
        <w:jc w:val="both"/>
        <w:rPr/>
      </w:pPr>
      <w:r>
        <w:rPr/>
      </w:r>
    </w:p>
    <w:p>
      <w:pPr>
        <w:pStyle w:val="BodyText2"/>
        <w:ind w:firstLine="720" w:end="0"/>
        <w:rPr>
          <w:rFonts w:ascii="Times New Roman" w:hAnsi="Times New Roman" w:cs="Times New Roman"/>
          <w:b/>
          <w:sz w:val="24"/>
        </w:rPr>
      </w:pPr>
      <w:r>
        <w:rPr>
          <w:rFonts w:cs="Times New Roman" w:ascii="Times New Roman" w:hAnsi="Times New Roman"/>
          <w:b/>
          <w:sz w:val="24"/>
        </w:rPr>
        <w:t>F.</w:t>
        <w:tab/>
        <w:t>Promigas (Colombia)</w:t>
      </w:r>
    </w:p>
    <w:p>
      <w:pPr>
        <w:pStyle w:val="BodyText2"/>
        <w:rPr>
          <w:rFonts w:ascii="Times New Roman" w:hAnsi="Times New Roman" w:cs="Times New Roman"/>
          <w:b/>
          <w:sz w:val="24"/>
          <w:u w:val="single"/>
        </w:rPr>
      </w:pPr>
      <w:r>
        <w:rPr>
          <w:rFonts w:cs="Times New Roman" w:ascii="Times New Roman" w:hAnsi="Times New Roman"/>
          <w:b/>
          <w:sz w:val="24"/>
          <w:u w:val="single"/>
        </w:rPr>
      </w:r>
    </w:p>
    <w:p>
      <w:pPr>
        <w:pStyle w:val="BodyText2"/>
        <w:numPr>
          <w:ilvl w:val="0"/>
          <w:numId w:val="18"/>
        </w:numPr>
        <w:ind w:hanging="720" w:start="2160" w:end="0"/>
        <w:rPr>
          <w:rFonts w:ascii="Times New Roman" w:hAnsi="Times New Roman" w:cs="Times New Roman"/>
          <w:sz w:val="24"/>
        </w:rPr>
      </w:pPr>
      <w:r>
        <w:rPr>
          <w:rFonts w:cs="Times New Roman" w:ascii="Times New Roman" w:hAnsi="Times New Roman"/>
          <w:sz w:val="24"/>
        </w:rPr>
        <w:t>Criminal Investigation of Promigas employees arising out of December 27, 1998 explosion</w:t>
      </w:r>
    </w:p>
    <w:p>
      <w:pPr>
        <w:pStyle w:val="BodyText2"/>
        <w:rPr>
          <w:rFonts w:ascii="Times New Roman" w:hAnsi="Times New Roman" w:cs="Times New Roman"/>
          <w:sz w:val="24"/>
        </w:rPr>
      </w:pPr>
      <w:r>
        <w:rPr>
          <w:rFonts w:cs="Times New Roman" w:ascii="Times New Roman" w:hAnsi="Times New Roman"/>
          <w:sz w:val="24"/>
        </w:rPr>
      </w:r>
    </w:p>
    <w:p>
      <w:pPr>
        <w:pStyle w:val="BodyText2"/>
        <w:rPr>
          <w:rFonts w:ascii="Times New Roman" w:hAnsi="Times New Roman" w:cs="Times New Roman"/>
          <w:b/>
          <w:sz w:val="24"/>
          <w:u w:val="single"/>
        </w:rPr>
      </w:pPr>
      <w:r>
        <w:rPr>
          <w:rFonts w:cs="Times New Roman" w:ascii="Times New Roman" w:hAnsi="Times New Roman"/>
          <w:b/>
          <w:sz w:val="24"/>
          <w:u w:val="single"/>
        </w:rPr>
      </w:r>
    </w:p>
    <w:p>
      <w:pPr>
        <w:pStyle w:val="BodyText2"/>
        <w:ind w:firstLine="720" w:end="0"/>
        <w:rPr>
          <w:rFonts w:ascii="Times New Roman" w:hAnsi="Times New Roman" w:cs="Times New Roman"/>
          <w:b/>
          <w:sz w:val="24"/>
        </w:rPr>
      </w:pPr>
      <w:r>
        <w:rPr>
          <w:rFonts w:cs="Times New Roman" w:ascii="Times New Roman" w:hAnsi="Times New Roman"/>
          <w:b/>
          <w:sz w:val="24"/>
        </w:rPr>
        <w:t>G.</w:t>
        <w:tab/>
        <w:t>San Juan Gas Company (Puerto Rico)</w:t>
      </w:r>
    </w:p>
    <w:p>
      <w:pPr>
        <w:pStyle w:val="BodyText2"/>
        <w:rPr>
          <w:rFonts w:ascii="Times New Roman" w:hAnsi="Times New Roman" w:cs="Times New Roman"/>
          <w:b/>
          <w:sz w:val="24"/>
          <w:u w:val="single"/>
        </w:rPr>
      </w:pPr>
      <w:r>
        <w:rPr>
          <w:rFonts w:cs="Times New Roman" w:ascii="Times New Roman" w:hAnsi="Times New Roman"/>
          <w:b/>
          <w:sz w:val="24"/>
          <w:u w:val="single"/>
        </w:rPr>
      </w:r>
    </w:p>
    <w:p>
      <w:pPr>
        <w:pStyle w:val="Normal"/>
        <w:numPr>
          <w:ilvl w:val="0"/>
          <w:numId w:val="20"/>
        </w:numPr>
        <w:tabs>
          <w:tab w:val="clear" w:pos="720"/>
          <w:tab w:val="left" w:pos="2160" w:leader="none"/>
        </w:tabs>
        <w:ind w:hanging="720" w:start="2160" w:end="0"/>
        <w:jc w:val="both"/>
        <w:rPr/>
      </w:pPr>
      <w:r>
        <w:rPr/>
        <w:t>In Re Rio Piedras District, San Juan, Puerto Rico – November 21, 1996 Explosion (Federal and Commonwealth Courts – San Juan, Puerto Rico) (personal injury claims, wrongful death claims and insurance claims seeking as much as $3.1 billion in 507 suits)</w:t>
      </w:r>
    </w:p>
    <w:p>
      <w:pPr>
        <w:pStyle w:val="Normal"/>
        <w:jc w:val="both"/>
        <w:rPr/>
      </w:pPr>
      <w:r>
        <w:rPr/>
      </w:r>
    </w:p>
    <w:p>
      <w:pPr>
        <w:pStyle w:val="Normal"/>
        <w:numPr>
          <w:ilvl w:val="0"/>
          <w:numId w:val="20"/>
        </w:numPr>
        <w:tabs>
          <w:tab w:val="clear" w:pos="720"/>
          <w:tab w:val="left" w:pos="2160" w:leader="none"/>
        </w:tabs>
        <w:ind w:hanging="720" w:start="2160" w:end="0"/>
        <w:jc w:val="both"/>
        <w:rPr/>
      </w:pPr>
      <w:r>
        <w:rPr/>
        <w:t>Casanova Andujar v. San Juan Gas Company (Superior Court of San Juan, Puerto Rico) (personal injury suit seeking approximately $1,034,000)</w:t>
      </w:r>
    </w:p>
    <w:p>
      <w:pPr>
        <w:pStyle w:val="Normal"/>
        <w:jc w:val="both"/>
        <w:rPr/>
      </w:pPr>
      <w:r>
        <w:rPr/>
      </w:r>
    </w:p>
    <w:p>
      <w:pPr>
        <w:pStyle w:val="Normal"/>
        <w:numPr>
          <w:ilvl w:val="0"/>
          <w:numId w:val="20"/>
        </w:numPr>
        <w:tabs>
          <w:tab w:val="clear" w:pos="720"/>
          <w:tab w:val="left" w:pos="2160" w:leader="none"/>
        </w:tabs>
        <w:ind w:hanging="720" w:start="2160" w:end="0"/>
        <w:jc w:val="both"/>
        <w:rPr/>
      </w:pPr>
      <w:r>
        <w:rPr/>
        <w:t>Rosado Maldonado v. Progasco (Superior Court of San Juan) (personal injury suit seeking approximately $114,079)</w:t>
      </w:r>
    </w:p>
    <w:p>
      <w:pPr>
        <w:pStyle w:val="Normal"/>
        <w:jc w:val="both"/>
        <w:rPr/>
      </w:pPr>
      <w:r>
        <w:rPr/>
      </w:r>
    </w:p>
    <w:p>
      <w:pPr>
        <w:pStyle w:val="Normal"/>
        <w:numPr>
          <w:ilvl w:val="0"/>
          <w:numId w:val="20"/>
        </w:numPr>
        <w:tabs>
          <w:tab w:val="clear" w:pos="720"/>
          <w:tab w:val="left" w:pos="2160" w:leader="none"/>
        </w:tabs>
        <w:ind w:hanging="720" w:start="2160" w:end="0"/>
        <w:jc w:val="both"/>
        <w:rPr/>
      </w:pPr>
      <w:r>
        <w:rPr/>
        <w:t>Jesus Cabassa et al. v. Progasco and San Juan Gas Company (Superior Court of San Juan) (personal injury suit seeking approximately $51,500)</w:t>
      </w:r>
    </w:p>
    <w:p>
      <w:pPr>
        <w:pStyle w:val="Normal"/>
        <w:jc w:val="both"/>
        <w:rPr/>
      </w:pPr>
      <w:r>
        <w:rPr/>
      </w:r>
    </w:p>
    <w:p>
      <w:pPr>
        <w:pStyle w:val="Normal"/>
        <w:numPr>
          <w:ilvl w:val="0"/>
          <w:numId w:val="20"/>
        </w:numPr>
        <w:tabs>
          <w:tab w:val="clear" w:pos="720"/>
          <w:tab w:val="left" w:pos="2160" w:leader="none"/>
        </w:tabs>
        <w:ind w:hanging="720" w:start="2160" w:end="0"/>
        <w:jc w:val="both"/>
        <w:rPr/>
      </w:pPr>
      <w:r>
        <w:rPr/>
        <w:t>Lizzette Irizarry Loyola et al. v. San Juan Gas Company (Superior Court of San Juan) (personal injury suit seeking approximately $100,000)</w:t>
      </w:r>
    </w:p>
    <w:p>
      <w:pPr>
        <w:pStyle w:val="Normal"/>
        <w:jc w:val="both"/>
        <w:rPr/>
      </w:pPr>
      <w:r>
        <w:rPr/>
      </w:r>
    </w:p>
    <w:p>
      <w:pPr>
        <w:pStyle w:val="Normal"/>
        <w:numPr>
          <w:ilvl w:val="0"/>
          <w:numId w:val="20"/>
        </w:numPr>
        <w:tabs>
          <w:tab w:val="clear" w:pos="720"/>
          <w:tab w:val="left" w:pos="2160" w:leader="none"/>
        </w:tabs>
        <w:ind w:hanging="720" w:start="2160" w:end="0"/>
        <w:jc w:val="both"/>
        <w:rPr/>
      </w:pPr>
      <w:r>
        <w:rPr/>
        <w:t>Marie Quinones de la Mata and Louis E. Melendez v. San Juan Gas Company (Superior Court of San Juan) (personal injury suit seeking approximately $135,000)</w:t>
      </w:r>
    </w:p>
    <w:p>
      <w:pPr>
        <w:pStyle w:val="Normal"/>
        <w:jc w:val="both"/>
        <w:rPr/>
      </w:pPr>
      <w:r>
        <w:rPr/>
      </w:r>
    </w:p>
    <w:p>
      <w:pPr>
        <w:pStyle w:val="Normal"/>
        <w:numPr>
          <w:ilvl w:val="0"/>
          <w:numId w:val="20"/>
        </w:numPr>
        <w:tabs>
          <w:tab w:val="clear" w:pos="720"/>
          <w:tab w:val="left" w:pos="2160" w:leader="none"/>
        </w:tabs>
        <w:ind w:hanging="720" w:start="2160" w:end="0"/>
        <w:jc w:val="both"/>
        <w:rPr/>
      </w:pPr>
      <w:r>
        <w:rPr/>
        <w:t>Maria M. Vincente Rivera v. San Juan Gas Company (Superior Court of San Juan) (personal injury suit seeking approximately $150,000 plus $206 per week in lost wages)</w:t>
      </w:r>
    </w:p>
    <w:p>
      <w:pPr>
        <w:pStyle w:val="Normal"/>
        <w:jc w:val="both"/>
        <w:rPr/>
      </w:pPr>
      <w:r>
        <w:rPr/>
      </w:r>
    </w:p>
    <w:p>
      <w:pPr>
        <w:pStyle w:val="Normal"/>
        <w:numPr>
          <w:ilvl w:val="0"/>
          <w:numId w:val="20"/>
        </w:numPr>
        <w:tabs>
          <w:tab w:val="clear" w:pos="720"/>
          <w:tab w:val="left" w:pos="2160" w:leader="none"/>
        </w:tabs>
        <w:ind w:hanging="720" w:start="2160" w:end="0"/>
        <w:jc w:val="both"/>
        <w:rPr/>
      </w:pPr>
      <w:r>
        <w:rPr/>
        <w:t>Enrigue Montero de Jesus v. Progasco (Superior Court of San Juan) (personal injury suit seeking approximately $128,000)</w:t>
      </w:r>
    </w:p>
    <w:p>
      <w:pPr>
        <w:pStyle w:val="Normal"/>
        <w:jc w:val="both"/>
        <w:rPr/>
      </w:pPr>
      <w:r>
        <w:rPr/>
      </w:r>
    </w:p>
    <w:p>
      <w:pPr>
        <w:pStyle w:val="Normal"/>
        <w:numPr>
          <w:ilvl w:val="0"/>
          <w:numId w:val="20"/>
        </w:numPr>
        <w:tabs>
          <w:tab w:val="clear" w:pos="720"/>
          <w:tab w:val="left" w:pos="2160" w:leader="none"/>
        </w:tabs>
        <w:ind w:hanging="720" w:start="2160" w:end="0"/>
        <w:jc w:val="both"/>
        <w:rPr/>
      </w:pPr>
      <w:r>
        <w:rPr/>
        <w:t>Juan Bandrich-Gomis et al. v. San Juan Gas Company (Superior Court of San Juan) (personal injury suit seeking approximately $800,000)</w:t>
      </w:r>
    </w:p>
    <w:p>
      <w:pPr>
        <w:pStyle w:val="BodyText2"/>
        <w:rPr>
          <w:rFonts w:ascii="Times New Roman" w:hAnsi="Times New Roman" w:cs="Times New Roman"/>
          <w:sz w:val="24"/>
        </w:rPr>
      </w:pPr>
      <w:r>
        <w:rPr>
          <w:rFonts w:cs="Times New Roman" w:ascii="Times New Roman" w:hAnsi="Times New Roman"/>
          <w:sz w:val="24"/>
        </w:rPr>
      </w:r>
    </w:p>
    <w:p>
      <w:pPr>
        <w:pStyle w:val="Normal"/>
        <w:ind w:firstLine="720" w:end="0"/>
        <w:rPr>
          <w:b/>
        </w:rPr>
      </w:pPr>
      <w:r>
        <w:rPr>
          <w:b/>
        </w:rPr>
        <w:t>H.</w:t>
        <w:tab/>
        <w:t>SECLP</w:t>
      </w:r>
    </w:p>
    <w:p>
      <w:pPr>
        <w:pStyle w:val="Normal"/>
        <w:rPr>
          <w:b/>
        </w:rPr>
      </w:pPr>
      <w:r>
        <w:rPr>
          <w:b/>
        </w:rPr>
      </w:r>
    </w:p>
    <w:p>
      <w:pPr>
        <w:pStyle w:val="BodyText2"/>
        <w:numPr>
          <w:ilvl w:val="0"/>
          <w:numId w:val="15"/>
        </w:numPr>
        <w:tabs>
          <w:tab w:val="clear" w:pos="720"/>
          <w:tab w:val="left" w:pos="2160" w:leader="none"/>
        </w:tabs>
        <w:ind w:hanging="720" w:start="2160" w:end="0"/>
        <w:rPr>
          <w:rFonts w:ascii="Times New Roman" w:hAnsi="Times New Roman" w:cs="Times New Roman"/>
          <w:sz w:val="24"/>
        </w:rPr>
      </w:pPr>
      <w:r>
        <w:rPr>
          <w:rFonts w:cs="Times New Roman" w:ascii="Times New Roman" w:hAnsi="Times New Roman"/>
          <w:sz w:val="24"/>
        </w:rPr>
        <w:t>Community of Costambar v. SECLP and Smith Cogeneration International, Inc. (Dominican Republic Court of 1st Instance) (class action-type suit brought by landowners adjacent to the plant for alleged diminution of property value due to operation of plant) (two lawsuits)</w:t>
      </w:r>
    </w:p>
    <w:p>
      <w:pPr>
        <w:pStyle w:val="BodyText2"/>
        <w:ind w:start="1440" w:end="0"/>
        <w:rPr>
          <w:rFonts w:ascii="Times New Roman" w:hAnsi="Times New Roman" w:cs="Times New Roman"/>
          <w:sz w:val="24"/>
        </w:rPr>
      </w:pPr>
      <w:r>
        <w:rPr>
          <w:rFonts w:cs="Times New Roman" w:ascii="Times New Roman" w:hAnsi="Times New Roman"/>
          <w:sz w:val="24"/>
        </w:rPr>
      </w:r>
    </w:p>
    <w:p>
      <w:pPr>
        <w:pStyle w:val="BodyText2"/>
        <w:numPr>
          <w:ilvl w:val="0"/>
          <w:numId w:val="15"/>
        </w:numPr>
        <w:tabs>
          <w:tab w:val="clear" w:pos="720"/>
          <w:tab w:val="left" w:pos="2160" w:leader="none"/>
        </w:tabs>
        <w:ind w:hanging="720" w:start="2160" w:end="0"/>
        <w:rPr>
          <w:rFonts w:ascii="Times New Roman" w:hAnsi="Times New Roman" w:cs="Times New Roman"/>
          <w:sz w:val="24"/>
        </w:rPr>
      </w:pPr>
      <w:r>
        <w:rPr>
          <w:rFonts w:cs="Times New Roman" w:ascii="Times New Roman" w:hAnsi="Times New Roman"/>
          <w:sz w:val="24"/>
        </w:rPr>
        <w:t>Rosa Carolina Berges-Martin, individually and as next friend of Christian Hall Berges v. SECLP (Dominican Republic Court of 1st Instance) (suit seeking approximately $1.2 million alleging asthma conditions caused by operation of plant)</w:t>
      </w:r>
    </w:p>
    <w:p>
      <w:pPr>
        <w:pStyle w:val="Normal"/>
        <w:rPr>
          <w:rFonts w:ascii="Times New Roman" w:hAnsi="Times New Roman" w:cs="Times New Roman"/>
          <w:sz w:val="24"/>
        </w:rPr>
      </w:pPr>
      <w:r>
        <w:rPr>
          <w:rFonts w:cs="Times New Roman"/>
          <w:sz w:val="24"/>
        </w:rPr>
      </w:r>
    </w:p>
    <w:p>
      <w:pPr>
        <w:pStyle w:val="BodyText2"/>
        <w:numPr>
          <w:ilvl w:val="0"/>
          <w:numId w:val="15"/>
        </w:numPr>
        <w:tabs>
          <w:tab w:val="clear" w:pos="720"/>
          <w:tab w:val="left" w:pos="2160" w:leader="none"/>
        </w:tabs>
        <w:ind w:hanging="720" w:start="2160" w:end="0"/>
        <w:rPr>
          <w:rFonts w:ascii="Times New Roman" w:hAnsi="Times New Roman" w:cs="Times New Roman"/>
          <w:sz w:val="24"/>
        </w:rPr>
      </w:pPr>
      <w:r>
        <w:rPr>
          <w:rFonts w:cs="Times New Roman" w:ascii="Times New Roman" w:hAnsi="Times New Roman"/>
          <w:sz w:val="24"/>
        </w:rPr>
        <w:t>Hotelera del Atlantico v. SECLP (Dominican Republic Court of 1st Instance) (judicial challenge to $11.9 million arbitration award in favor of hotel)</w:t>
      </w:r>
    </w:p>
    <w:p>
      <w:pPr>
        <w:pStyle w:val="Normal"/>
        <w:rPr>
          <w:rFonts w:ascii="Times New Roman" w:hAnsi="Times New Roman" w:cs="Times New Roman"/>
          <w:sz w:val="24"/>
        </w:rPr>
      </w:pPr>
      <w:r>
        <w:rPr>
          <w:rFonts w:cs="Times New Roman"/>
          <w:sz w:val="24"/>
        </w:rPr>
      </w:r>
    </w:p>
    <w:p>
      <w:pPr>
        <w:pStyle w:val="BodyText2"/>
        <w:numPr>
          <w:ilvl w:val="0"/>
          <w:numId w:val="15"/>
        </w:numPr>
        <w:tabs>
          <w:tab w:val="clear" w:pos="720"/>
          <w:tab w:val="left" w:pos="2160" w:leader="none"/>
        </w:tabs>
        <w:ind w:hanging="720" w:start="2160" w:end="0"/>
        <w:rPr>
          <w:rFonts w:ascii="Times New Roman" w:hAnsi="Times New Roman" w:cs="Times New Roman"/>
          <w:sz w:val="24"/>
        </w:rPr>
      </w:pPr>
      <w:r>
        <w:rPr>
          <w:rFonts w:cs="Times New Roman" w:ascii="Times New Roman" w:hAnsi="Times New Roman"/>
          <w:sz w:val="24"/>
        </w:rPr>
        <w:t>Montecristi Corporation et al. v. SECLP et al. (Dominican Republic Court of 1st Instance/New York state court) (suits seeking approximately $41.5 million for alleged breach of joint venture agreement and settlement agreement)</w:t>
      </w:r>
    </w:p>
    <w:p>
      <w:pPr>
        <w:pStyle w:val="Normal"/>
        <w:rPr>
          <w:rFonts w:ascii="Times New Roman" w:hAnsi="Times New Roman" w:cs="Times New Roman"/>
          <w:sz w:val="24"/>
        </w:rPr>
      </w:pPr>
      <w:r>
        <w:rPr>
          <w:rFonts w:cs="Times New Roman"/>
          <w:sz w:val="24"/>
        </w:rPr>
      </w:r>
    </w:p>
    <w:p>
      <w:pPr>
        <w:pStyle w:val="BodyText2"/>
        <w:numPr>
          <w:ilvl w:val="0"/>
          <w:numId w:val="15"/>
        </w:numPr>
        <w:tabs>
          <w:tab w:val="clear" w:pos="720"/>
          <w:tab w:val="left" w:pos="2160" w:leader="none"/>
        </w:tabs>
        <w:ind w:hanging="720" w:start="2160" w:end="0"/>
        <w:rPr>
          <w:rFonts w:ascii="Times New Roman" w:hAnsi="Times New Roman" w:cs="Times New Roman"/>
          <w:sz w:val="24"/>
        </w:rPr>
      </w:pPr>
      <w:r>
        <w:rPr>
          <w:rFonts w:cs="Times New Roman" w:ascii="Times New Roman" w:hAnsi="Times New Roman"/>
          <w:sz w:val="24"/>
        </w:rPr>
        <w:t>Don Smith et al. v. SECLP, Enron International CV, Enron Development Corp., Enron Reserve I BV, Atlantic Commercial Financial BV, and Travamark Two BV (Dominican Republic Court of 1st Instance) (U.S. District Court, Southern District of New York) (suit seeking approximately $159 million for alleged fraud and tortious interference in connection with power purchase agreement)</w:t>
      </w:r>
    </w:p>
    <w:p>
      <w:pPr>
        <w:pStyle w:val="Normal"/>
        <w:rPr>
          <w:rFonts w:ascii="Times New Roman" w:hAnsi="Times New Roman" w:cs="Times New Roman"/>
          <w:sz w:val="24"/>
        </w:rPr>
      </w:pPr>
      <w:r>
        <w:rPr>
          <w:rFonts w:cs="Times New Roman"/>
          <w:sz w:val="24"/>
        </w:rPr>
      </w:r>
    </w:p>
    <w:p>
      <w:pPr>
        <w:pStyle w:val="BodyText2"/>
        <w:numPr>
          <w:ilvl w:val="0"/>
          <w:numId w:val="15"/>
        </w:numPr>
        <w:tabs>
          <w:tab w:val="clear" w:pos="720"/>
          <w:tab w:val="left" w:pos="2160" w:leader="none"/>
        </w:tabs>
        <w:ind w:hanging="720" w:start="2160" w:end="0"/>
        <w:rPr>
          <w:rFonts w:ascii="Times New Roman" w:hAnsi="Times New Roman" w:cs="Times New Roman"/>
          <w:sz w:val="24"/>
        </w:rPr>
      </w:pPr>
      <w:r>
        <w:rPr>
          <w:rFonts w:cs="Times New Roman" w:ascii="Times New Roman" w:hAnsi="Times New Roman"/>
          <w:sz w:val="24"/>
        </w:rPr>
        <w:t>Cayman Barge Embargo v. SECLP (suit opposing alleged unlawful exclusion from consortium)</w:t>
      </w:r>
    </w:p>
    <w:p>
      <w:pPr>
        <w:pStyle w:val="BodyText2"/>
        <w:rPr>
          <w:rFonts w:ascii="Times New Roman" w:hAnsi="Times New Roman" w:cs="Times New Roman"/>
          <w:sz w:val="24"/>
        </w:rPr>
      </w:pPr>
      <w:r>
        <w:rPr>
          <w:rFonts w:cs="Times New Roman" w:ascii="Times New Roman" w:hAnsi="Times New Roman"/>
          <w:sz w:val="24"/>
        </w:rPr>
      </w:r>
    </w:p>
    <w:p>
      <w:pPr>
        <w:pStyle w:val="BodyText2"/>
        <w:ind w:firstLine="720" w:end="0"/>
        <w:rPr>
          <w:rFonts w:ascii="Times New Roman" w:hAnsi="Times New Roman" w:cs="Times New Roman"/>
          <w:b/>
          <w:sz w:val="24"/>
        </w:rPr>
      </w:pPr>
      <w:r>
        <w:rPr>
          <w:rFonts w:cs="Times New Roman" w:ascii="Times New Roman" w:hAnsi="Times New Roman"/>
          <w:b/>
          <w:sz w:val="24"/>
        </w:rPr>
        <w:t>I.</w:t>
        <w:tab/>
        <w:t>Ventane (Venezuela)</w:t>
      </w:r>
    </w:p>
    <w:p>
      <w:pPr>
        <w:pStyle w:val="BodyText2"/>
        <w:numPr>
          <w:ilvl w:val="0"/>
          <w:numId w:val="9"/>
        </w:numPr>
        <w:tabs>
          <w:tab w:val="clear" w:pos="720"/>
          <w:tab w:val="left" w:pos="2160" w:leader="none"/>
        </w:tabs>
        <w:spacing w:before="240" w:after="0"/>
        <w:ind w:hanging="720" w:start="2160" w:end="0"/>
        <w:rPr>
          <w:rFonts w:ascii="Times New Roman" w:hAnsi="Times New Roman" w:cs="Times New Roman"/>
          <w:sz w:val="24"/>
        </w:rPr>
      </w:pPr>
      <w:r>
        <w:rPr>
          <w:rFonts w:cs="Times New Roman" w:ascii="Times New Roman" w:hAnsi="Times New Roman"/>
          <w:sz w:val="24"/>
        </w:rPr>
        <w:t>Nayib Ruben Haad and Enilisa Cuadro Haad v. William Danilo Rodriquez and Vengas de Caracas S.A. (Third Court of First Instance for Civil, Commercial and Traffic Matters of the Judicial Circumscription of the Metropolitan Area of Caracas) (personal injury suit seeking approximately $840,000)</w:t>
      </w:r>
    </w:p>
    <w:p>
      <w:pPr>
        <w:pStyle w:val="BodyText2"/>
        <w:numPr>
          <w:ilvl w:val="0"/>
          <w:numId w:val="9"/>
        </w:numPr>
        <w:tabs>
          <w:tab w:val="clear" w:pos="720"/>
          <w:tab w:val="left" w:pos="2160" w:leader="none"/>
        </w:tabs>
        <w:spacing w:before="240" w:after="0"/>
        <w:ind w:hanging="720" w:start="2160" w:end="0"/>
        <w:rPr>
          <w:rFonts w:ascii="Times New Roman" w:hAnsi="Times New Roman" w:cs="Times New Roman"/>
          <w:sz w:val="24"/>
        </w:rPr>
      </w:pPr>
      <w:r>
        <w:rPr>
          <w:rFonts w:cs="Times New Roman" w:ascii="Times New Roman" w:hAnsi="Times New Roman"/>
          <w:sz w:val="24"/>
        </w:rPr>
        <w:t>Mireya Rodriguez, Sorangel Rodriguez and Evelt Luis Lorono Rodriguez v. Wolfgang Fermin, Rosauro Marcano, Citadel Venezolana S.A., Transporte Mil Ruedas S.A., Vengas de Oriente S.A. and PDV Petroleo y Gas S.A. (Court of First Instance for Labor, Agricultural and Traffic Matters of the State of Nueva Esparta) (personal injury suit seeking approximately $175,000)</w:t>
      </w:r>
    </w:p>
    <w:p>
      <w:pPr>
        <w:pStyle w:val="Normal"/>
        <w:jc w:val="center"/>
        <w:rPr>
          <w:rFonts w:ascii="Times New Roman" w:hAnsi="Times New Roman" w:cs="Times New Roman"/>
          <w:b/>
          <w:sz w:val="24"/>
          <w:u w:val="single"/>
        </w:rPr>
      </w:pPr>
      <w:r>
        <w:rPr>
          <w:rFonts w:cs="Times New Roman"/>
          <w:b/>
          <w:sz w:val="24"/>
          <w:u w:val="single"/>
        </w:rPr>
      </w:r>
    </w:p>
    <w:p>
      <w:pPr>
        <w:pStyle w:val="Normal"/>
        <w:keepNext w:val="true"/>
        <w:rPr>
          <w:b/>
        </w:rPr>
      </w:pPr>
      <w:r>
        <w:rPr>
          <w:b/>
        </w:rPr>
        <w:t>III.</w:t>
        <w:tab/>
        <w:t xml:space="preserve">APACHI </w:t>
      </w:r>
    </w:p>
    <w:p>
      <w:pPr>
        <w:pStyle w:val="Normal"/>
        <w:keepNext w:val="true"/>
        <w:rPr/>
      </w:pPr>
      <w:r>
        <w:rPr/>
      </w:r>
    </w:p>
    <w:p>
      <w:pPr>
        <w:pStyle w:val="Normal"/>
        <w:keepNext w:val="true"/>
        <w:ind w:firstLine="720" w:end="0"/>
        <w:rPr>
          <w:b/>
        </w:rPr>
      </w:pPr>
      <w:r>
        <w:rPr>
          <w:b/>
        </w:rPr>
        <w:t>A.</w:t>
        <w:tab/>
        <w:t>Batangas Power Corp. (Philippines)</w:t>
      </w:r>
    </w:p>
    <w:p>
      <w:pPr>
        <w:pStyle w:val="Normal"/>
        <w:keepNext w:val="true"/>
        <w:rPr>
          <w:b/>
          <w:u w:val="single"/>
        </w:rPr>
      </w:pPr>
      <w:r>
        <w:rPr>
          <w:b/>
          <w:u w:val="single"/>
        </w:rPr>
      </w:r>
    </w:p>
    <w:p>
      <w:pPr>
        <w:pStyle w:val="BodyText2"/>
        <w:numPr>
          <w:ilvl w:val="0"/>
          <w:numId w:val="6"/>
        </w:numPr>
        <w:ind w:hanging="720" w:start="2160" w:end="0"/>
        <w:rPr>
          <w:rFonts w:ascii="Times New Roman" w:hAnsi="Times New Roman" w:cs="Times New Roman"/>
          <w:sz w:val="24"/>
        </w:rPr>
      </w:pPr>
      <w:r>
        <w:rPr>
          <w:rFonts w:cs="Times New Roman" w:ascii="Times New Roman" w:hAnsi="Times New Roman"/>
          <w:sz w:val="24"/>
        </w:rPr>
        <w:t>Batangas Power Corp. v. Batangas City et al. (Regional Trial Court, Makati City) (suit seeking approximately $835,000 for alleged failure to pay city business taxes)</w:t>
      </w:r>
    </w:p>
    <w:p>
      <w:pPr>
        <w:pStyle w:val="Normal"/>
        <w:keepNext w:val="true"/>
        <w:keepLines/>
        <w:tabs>
          <w:tab w:val="clear" w:pos="720"/>
          <w:tab w:val="left" w:pos="1080" w:leader="none"/>
          <w:tab w:val="left" w:pos="1170" w:leader="none"/>
          <w:tab w:val="left" w:pos="1440" w:leader="none"/>
          <w:tab w:val="left" w:pos="7740" w:leader="none"/>
          <w:tab w:val="left" w:pos="8370" w:leader="none"/>
        </w:tabs>
        <w:ind w:hanging="1080" w:start="1800" w:end="0"/>
        <w:rPr>
          <w:rFonts w:ascii="Times New Roman" w:hAnsi="Times New Roman" w:cs="Times New Roman"/>
          <w:sz w:val="24"/>
        </w:rPr>
      </w:pPr>
      <w:r>
        <w:rPr>
          <w:rFonts w:cs="Times New Roman"/>
          <w:sz w:val="24"/>
        </w:rPr>
      </w:r>
    </w:p>
    <w:p>
      <w:pPr>
        <w:pStyle w:val="Normal"/>
        <w:ind w:firstLine="720" w:end="0"/>
        <w:rPr>
          <w:b/>
        </w:rPr>
      </w:pPr>
      <w:r>
        <w:rPr>
          <w:b/>
        </w:rPr>
        <w:t>B.</w:t>
        <w:tab/>
        <w:t>Enron Guam</w:t>
      </w:r>
    </w:p>
    <w:p>
      <w:pPr>
        <w:pStyle w:val="Normal"/>
        <w:rPr>
          <w:b/>
        </w:rPr>
      </w:pPr>
      <w:r>
        <w:rPr>
          <w:b/>
        </w:rPr>
      </w:r>
    </w:p>
    <w:p>
      <w:pPr>
        <w:pStyle w:val="BodyText2"/>
        <w:numPr>
          <w:ilvl w:val="0"/>
          <w:numId w:val="24"/>
        </w:numPr>
        <w:ind w:hanging="720" w:start="2160" w:end="0"/>
        <w:rPr>
          <w:rFonts w:ascii="Times New Roman" w:hAnsi="Times New Roman" w:cs="Times New Roman"/>
          <w:sz w:val="24"/>
        </w:rPr>
      </w:pPr>
      <w:r>
        <w:rPr>
          <w:rFonts w:cs="Times New Roman" w:ascii="Times New Roman" w:hAnsi="Times New Roman"/>
          <w:sz w:val="24"/>
        </w:rPr>
        <w:t>General Turbine Systems v. Enron Operation Services Corp., Enron Operations Corp. and Enron Corp. (80th Judicial District Court, Harris County, Texas) (suit seeking in excess of $25 million for alleged failure to award contract or to pay finder’s fee)</w:t>
      </w:r>
    </w:p>
    <w:p>
      <w:pPr>
        <w:pStyle w:val="Normal"/>
        <w:rPr>
          <w:rFonts w:ascii="Times New Roman" w:hAnsi="Times New Roman" w:cs="Times New Roman"/>
          <w:sz w:val="24"/>
        </w:rPr>
      </w:pPr>
      <w:r>
        <w:rPr>
          <w:rFonts w:cs="Times New Roman"/>
          <w:sz w:val="24"/>
        </w:rPr>
      </w:r>
    </w:p>
    <w:p>
      <w:pPr>
        <w:pStyle w:val="Normal"/>
        <w:ind w:firstLine="720" w:end="0"/>
        <w:rPr>
          <w:b/>
        </w:rPr>
      </w:pPr>
      <w:r>
        <w:rPr>
          <w:b/>
        </w:rPr>
        <w:t>C.</w:t>
        <w:tab/>
        <w:t>Enron Southern Africa Development Ltd.</w:t>
      </w:r>
    </w:p>
    <w:p>
      <w:pPr>
        <w:pStyle w:val="Normal"/>
        <w:jc w:val="both"/>
        <w:rPr/>
      </w:pPr>
      <w:r>
        <w:rPr/>
      </w:r>
    </w:p>
    <w:p>
      <w:pPr>
        <w:pStyle w:val="Normal"/>
        <w:numPr>
          <w:ilvl w:val="0"/>
          <w:numId w:val="2"/>
        </w:numPr>
        <w:tabs>
          <w:tab w:val="clear" w:pos="720"/>
          <w:tab w:val="left" w:pos="2160" w:leader="none"/>
        </w:tabs>
        <w:ind w:hanging="720" w:start="2160" w:end="0"/>
        <w:jc w:val="both"/>
        <w:rPr/>
      </w:pPr>
      <w:r>
        <w:rPr/>
        <w:t>Friedman Associates Dispute (threatened claim seeking approximately $5-$10 million for alleged breach of consulting agreement)</w:t>
      </w:r>
    </w:p>
    <w:p>
      <w:pPr>
        <w:pStyle w:val="Normal"/>
        <w:jc w:val="both"/>
        <w:rPr/>
      </w:pPr>
      <w:r>
        <w:rPr/>
      </w:r>
    </w:p>
    <w:p>
      <w:pPr>
        <w:pStyle w:val="Heading3"/>
        <w:ind w:firstLine="720" w:end="60"/>
        <w:rPr>
          <w:rFonts w:ascii="Times New Roman" w:hAnsi="Times New Roman" w:cs="Times New Roman"/>
          <w:b w:val="false"/>
        </w:rPr>
      </w:pPr>
      <w:r>
        <w:rPr>
          <w:rFonts w:cs="Times New Roman" w:ascii="Times New Roman" w:hAnsi="Times New Roman"/>
          <w:b w:val="false"/>
        </w:rPr>
        <w:t>D.</w:t>
        <w:tab/>
        <w:t>Enron Vietnam</w:t>
      </w:r>
    </w:p>
    <w:p>
      <w:pPr>
        <w:pStyle w:val="Normal"/>
        <w:rPr>
          <w:rFonts w:ascii="Times New Roman" w:hAnsi="Times New Roman" w:cs="Times New Roman"/>
          <w:b/>
        </w:rPr>
      </w:pPr>
      <w:r>
        <w:rPr>
          <w:rFonts w:cs="Times New Roman"/>
          <w:b/>
        </w:rPr>
      </w:r>
    </w:p>
    <w:p>
      <w:pPr>
        <w:pStyle w:val="Normal"/>
        <w:numPr>
          <w:ilvl w:val="0"/>
          <w:numId w:val="19"/>
        </w:numPr>
        <w:ind w:hanging="720" w:start="2160" w:end="0"/>
        <w:rPr/>
      </w:pPr>
      <w:r>
        <w:rPr/>
        <w:t>Greig Craft and Craft Corporation v. Enron Development Corp. and Enron Corp. (80th Judicial District Court, Harris County, Texas) (suit seeking $3-$25 million for alleged failure to comply with alleged promise to fund project)</w:t>
      </w:r>
    </w:p>
    <w:p>
      <w:pPr>
        <w:pStyle w:val="Normal"/>
        <w:jc w:val="both"/>
        <w:rPr/>
      </w:pPr>
      <w:r>
        <w:rPr/>
      </w:r>
    </w:p>
    <w:p>
      <w:pPr>
        <w:pStyle w:val="Normal"/>
        <w:rPr>
          <w:b/>
        </w:rPr>
      </w:pPr>
      <w:r>
        <w:rPr>
          <w:b/>
        </w:rPr>
        <w:t>IV.</w:t>
        <w:tab/>
        <w:t>ENRON WIND CORP.</w:t>
      </w:r>
    </w:p>
    <w:p>
      <w:pPr>
        <w:pStyle w:val="Normal"/>
        <w:jc w:val="center"/>
        <w:rPr/>
      </w:pPr>
      <w:r>
        <w:rPr/>
      </w:r>
    </w:p>
    <w:p>
      <w:pPr>
        <w:pStyle w:val="Normal"/>
        <w:numPr>
          <w:ilvl w:val="0"/>
          <w:numId w:val="22"/>
        </w:numPr>
        <w:ind w:hanging="720" w:start="2160" w:end="0"/>
        <w:jc w:val="both"/>
        <w:rPr/>
      </w:pPr>
      <w:r>
        <w:rPr/>
        <w:t>Zacatecas Project (Mexico) (civil and criminal proceedings seeking damages of 23 million pesos for alleged breach of contract by Fuerza-Eolica, in which EWC owns a minority interest)</w:t>
      </w:r>
    </w:p>
    <w:p>
      <w:pPr>
        <w:pStyle w:val="Normal"/>
        <w:jc w:val="both"/>
        <w:rPr/>
      </w:pPr>
      <w:r>
        <w:rPr/>
      </w:r>
    </w:p>
    <w:p>
      <w:pPr>
        <w:pStyle w:val="Normal"/>
        <w:numPr>
          <w:ilvl w:val="0"/>
          <w:numId w:val="22"/>
        </w:numPr>
        <w:ind w:hanging="720" w:start="2160" w:end="0"/>
        <w:jc w:val="both"/>
        <w:rPr/>
      </w:pPr>
      <w:r>
        <w:rPr/>
        <w:t>California Union Insurance Company/Indemnity Issues (potential claims for indemnity)</w:t>
      </w:r>
    </w:p>
    <w:p>
      <w:pPr>
        <w:pStyle w:val="Normal"/>
        <w:jc w:val="both"/>
        <w:rPr/>
      </w:pPr>
      <w:r>
        <w:rPr/>
      </w:r>
    </w:p>
    <w:p>
      <w:pPr>
        <w:pStyle w:val="Normal"/>
        <w:numPr>
          <w:ilvl w:val="0"/>
          <w:numId w:val="22"/>
        </w:numPr>
        <w:ind w:hanging="720" w:start="2160" w:end="0"/>
        <w:jc w:val="both"/>
        <w:rPr/>
      </w:pPr>
      <w:r>
        <w:rPr/>
        <w:t>The Industrial Company (“TIC”) Dispute (arbitration in which EWC subcontractor seeks $4 million)</w:t>
      </w:r>
    </w:p>
    <w:p>
      <w:pPr>
        <w:pStyle w:val="Normal"/>
        <w:jc w:val="both"/>
        <w:rPr/>
      </w:pPr>
      <w:r>
        <w:rPr/>
      </w:r>
    </w:p>
    <w:p>
      <w:pPr>
        <w:pStyle w:val="Normal"/>
        <w:ind w:hanging="720" w:start="2160" w:end="0"/>
        <w:rPr>
          <w:b/>
          <w:sz w:val="28"/>
          <w:u w:val="single"/>
        </w:rPr>
      </w:pPr>
      <w:r>
        <w:rPr/>
        <w:t>4.</w:t>
        <w:tab/>
        <w:t>Dimitris Alexopoulos (Greece) ($2.5 million demand by 2% equity holder for alleged mismanagement of IWECO S.A. by EWC)</w:t>
      </w:r>
    </w:p>
    <w:p>
      <w:pPr>
        <w:pStyle w:val="Normal"/>
        <w:jc w:val="center"/>
        <w:rPr>
          <w:b/>
          <w:sz w:val="28"/>
          <w:u w:val="single"/>
        </w:rPr>
      </w:pPr>
      <w:r>
        <w:rPr>
          <w:b/>
          <w:sz w:val="28"/>
          <w:u w:val="single"/>
        </w:rPr>
      </w:r>
    </w:p>
    <w:p>
      <w:pPr>
        <w:pStyle w:val="Normal"/>
        <w:keepNext w:val="true"/>
        <w:rPr>
          <w:b/>
        </w:rPr>
      </w:pPr>
      <w:r>
        <w:rPr>
          <w:b/>
        </w:rPr>
        <w:t>V.</w:t>
        <w:tab/>
        <w:t>ENRON INDIA</w:t>
      </w:r>
    </w:p>
    <w:p>
      <w:pPr>
        <w:pStyle w:val="Normal"/>
        <w:keepNext w:val="true"/>
        <w:jc w:val="center"/>
        <w:rPr>
          <w:b/>
        </w:rPr>
      </w:pPr>
      <w:r>
        <w:rPr>
          <w:b/>
        </w:rPr>
      </w:r>
    </w:p>
    <w:p>
      <w:pPr>
        <w:pStyle w:val="Normal"/>
        <w:keepNext w:val="true"/>
        <w:ind w:firstLine="720" w:end="0"/>
        <w:rPr>
          <w:b/>
        </w:rPr>
      </w:pPr>
      <w:r>
        <w:rPr>
          <w:b/>
        </w:rPr>
        <w:t>A.</w:t>
        <w:tab/>
        <w:t>Dabhol</w:t>
      </w:r>
    </w:p>
    <w:p>
      <w:pPr>
        <w:pStyle w:val="Normal"/>
        <w:keepNext w:val="true"/>
        <w:jc w:val="both"/>
        <w:rPr>
          <w:b/>
          <w:u w:val="single"/>
        </w:rPr>
      </w:pPr>
      <w:r>
        <w:rPr>
          <w:b/>
          <w:u w:val="single"/>
        </w:rPr>
      </w:r>
    </w:p>
    <w:p>
      <w:pPr>
        <w:pStyle w:val="Normal"/>
        <w:keepNext w:val="true"/>
        <w:numPr>
          <w:ilvl w:val="0"/>
          <w:numId w:val="27"/>
        </w:numPr>
        <w:ind w:hanging="720" w:start="2160" w:end="0"/>
        <w:jc w:val="both"/>
        <w:rPr/>
      </w:pPr>
      <w:r>
        <w:rPr/>
        <w:t>Center of Indian Trade Unions (“CITU”) v. State of Maharashtra (GOM), Enron Power Development Corp., DPC et al. (Supreme Court of India) (public interest lawsuit challenging Dabhol project)</w:t>
      </w:r>
    </w:p>
    <w:p>
      <w:pPr>
        <w:pStyle w:val="Normal"/>
        <w:jc w:val="both"/>
        <w:rPr/>
      </w:pPr>
      <w:r>
        <w:rPr/>
      </w:r>
    </w:p>
    <w:p>
      <w:pPr>
        <w:pStyle w:val="Normal"/>
        <w:keepNext w:val="true"/>
        <w:numPr>
          <w:ilvl w:val="0"/>
          <w:numId w:val="27"/>
        </w:numPr>
        <w:ind w:hanging="720" w:start="2160" w:end="0"/>
        <w:jc w:val="both"/>
        <w:rPr/>
      </w:pPr>
      <w:r>
        <w:rPr/>
        <w:t>Shivaji Dhondu Devale et al. v. DPC et al. (Senior Division Court at Ratnagiri) (suit seeking declaration that land acquisition was illegal)</w:t>
      </w:r>
    </w:p>
    <w:p>
      <w:pPr>
        <w:pStyle w:val="Normal"/>
        <w:jc w:val="both"/>
        <w:rPr/>
      </w:pPr>
      <w:r>
        <w:rPr/>
      </w:r>
    </w:p>
    <w:p>
      <w:pPr>
        <w:pStyle w:val="Normal"/>
        <w:keepNext w:val="true"/>
        <w:numPr>
          <w:ilvl w:val="0"/>
          <w:numId w:val="27"/>
        </w:numPr>
        <w:ind w:hanging="720" w:start="2160" w:end="0"/>
        <w:jc w:val="both"/>
        <w:rPr/>
      </w:pPr>
      <w:r>
        <w:rPr/>
        <w:t>Abdul Hamid Abbas Chougale v. DPC et al. (Senior Division Court at Ratnagiri) (suit challenging land acquisition procedures)</w:t>
      </w:r>
    </w:p>
    <w:p>
      <w:pPr>
        <w:pStyle w:val="Normal"/>
        <w:jc w:val="both"/>
        <w:rPr/>
      </w:pPr>
      <w:r>
        <w:rPr/>
      </w:r>
    </w:p>
    <w:p>
      <w:pPr>
        <w:pStyle w:val="Normal"/>
        <w:keepNext w:val="true"/>
        <w:numPr>
          <w:ilvl w:val="0"/>
          <w:numId w:val="27"/>
        </w:numPr>
        <w:ind w:hanging="720" w:start="2160" w:end="0"/>
        <w:jc w:val="both"/>
        <w:rPr/>
      </w:pPr>
      <w:r>
        <w:rPr/>
        <w:t>Ravinder Bhave v. DPC (7th Labour Court, Bombay) (suit for alleged wrongful termination)</w:t>
      </w:r>
    </w:p>
    <w:p>
      <w:pPr>
        <w:pStyle w:val="Normal"/>
        <w:jc w:val="both"/>
        <w:rPr/>
      </w:pPr>
      <w:r>
        <w:rPr/>
      </w:r>
    </w:p>
    <w:p>
      <w:pPr>
        <w:pStyle w:val="Normal"/>
        <w:keepNext w:val="true"/>
        <w:numPr>
          <w:ilvl w:val="0"/>
          <w:numId w:val="27"/>
        </w:numPr>
        <w:ind w:hanging="720" w:start="2160" w:end="0"/>
        <w:jc w:val="both"/>
        <w:rPr/>
      </w:pPr>
      <w:r>
        <w:rPr/>
        <w:t xml:space="preserve">Madhu Akotkar et al. v. DPC et al. (Bombay High Court) (public interest lawsuit challenging Dabhol project) </w:t>
      </w:r>
    </w:p>
    <w:p>
      <w:pPr>
        <w:pStyle w:val="Normal"/>
        <w:jc w:val="both"/>
        <w:rPr/>
      </w:pPr>
      <w:r>
        <w:rPr/>
      </w:r>
    </w:p>
    <w:p>
      <w:pPr>
        <w:pStyle w:val="Normal"/>
        <w:keepNext w:val="true"/>
        <w:numPr>
          <w:ilvl w:val="0"/>
          <w:numId w:val="27"/>
        </w:numPr>
        <w:ind w:hanging="720" w:start="2160" w:end="0"/>
        <w:jc w:val="both"/>
        <w:rPr/>
      </w:pPr>
      <w:r>
        <w:rPr/>
        <w:t>Abdul Ajeej Mastan et al. v. DPC (Civil Judge Junior Division, Chiplun) (suit seeking injunction to prevent construction of jetty)</w:t>
      </w:r>
    </w:p>
    <w:p>
      <w:pPr>
        <w:pStyle w:val="Normal"/>
        <w:jc w:val="both"/>
        <w:rPr/>
      </w:pPr>
      <w:r>
        <w:rPr/>
      </w:r>
    </w:p>
    <w:p>
      <w:pPr>
        <w:pStyle w:val="Normal"/>
        <w:keepNext w:val="true"/>
        <w:numPr>
          <w:ilvl w:val="0"/>
          <w:numId w:val="27"/>
        </w:numPr>
        <w:ind w:hanging="720" w:start="2160" w:end="0"/>
        <w:jc w:val="both"/>
        <w:rPr/>
      </w:pPr>
      <w:r>
        <w:rPr/>
        <w:t>DPC v. Group Gram Panchayat Sahakari (Bombay High Court) (suit for declaration regarding construction of buildings)</w:t>
      </w:r>
    </w:p>
    <w:p>
      <w:pPr>
        <w:pStyle w:val="Normal"/>
        <w:jc w:val="both"/>
        <w:rPr/>
      </w:pPr>
      <w:r>
        <w:rPr/>
      </w:r>
    </w:p>
    <w:p>
      <w:pPr>
        <w:pStyle w:val="Normal"/>
        <w:keepNext w:val="true"/>
        <w:numPr>
          <w:ilvl w:val="0"/>
          <w:numId w:val="27"/>
        </w:numPr>
        <w:ind w:hanging="720" w:start="2160" w:end="0"/>
        <w:jc w:val="both"/>
        <w:rPr/>
      </w:pPr>
      <w:r>
        <w:rPr/>
        <w:t>DPC v. The Union of India et al. (Appellate Authority-Commissioner of Customs) ($8 million customs dispute)</w:t>
      </w:r>
    </w:p>
    <w:p>
      <w:pPr>
        <w:pStyle w:val="Normal"/>
        <w:jc w:val="both"/>
        <w:rPr/>
      </w:pPr>
      <w:r>
        <w:rPr/>
      </w:r>
    </w:p>
    <w:p>
      <w:pPr>
        <w:pStyle w:val="Normal"/>
        <w:keepNext w:val="true"/>
        <w:numPr>
          <w:ilvl w:val="0"/>
          <w:numId w:val="27"/>
        </w:numPr>
        <w:ind w:hanging="720" w:start="2160" w:end="0"/>
        <w:jc w:val="both"/>
        <w:rPr/>
      </w:pPr>
      <w:r>
        <w:rPr/>
        <w:t>Seema Pandit v. Enron India Power Limited (“EIPL”), Damaji Vaidya et al. (Dapoli Court) (injunction action involving land dispute)</w:t>
      </w:r>
    </w:p>
    <w:p>
      <w:pPr>
        <w:pStyle w:val="Normal"/>
        <w:jc w:val="both"/>
        <w:rPr/>
      </w:pPr>
      <w:r>
        <w:rPr/>
      </w:r>
    </w:p>
    <w:p>
      <w:pPr>
        <w:pStyle w:val="Normal"/>
        <w:keepNext w:val="true"/>
        <w:numPr>
          <w:ilvl w:val="0"/>
          <w:numId w:val="27"/>
        </w:numPr>
        <w:ind w:hanging="720" w:start="2160" w:end="0"/>
        <w:jc w:val="both"/>
        <w:rPr/>
      </w:pPr>
      <w:r>
        <w:rPr/>
        <w:t>Enron India Private Limited and DPC v. Damaji Vaidya et al. (Ratnagiri Court) (injunction action involving land dispute)</w:t>
      </w:r>
    </w:p>
    <w:p>
      <w:pPr>
        <w:pStyle w:val="Normal"/>
        <w:jc w:val="both"/>
        <w:rPr/>
      </w:pPr>
      <w:r>
        <w:rPr/>
      </w:r>
    </w:p>
    <w:p>
      <w:pPr>
        <w:pStyle w:val="Normal"/>
        <w:keepNext w:val="true"/>
        <w:numPr>
          <w:ilvl w:val="0"/>
          <w:numId w:val="27"/>
        </w:numPr>
        <w:ind w:hanging="720" w:start="2160" w:end="0"/>
        <w:jc w:val="both"/>
        <w:rPr/>
      </w:pPr>
      <w:r>
        <w:rPr/>
        <w:t>Padyal, Gharat &amp; Paranjape v. Maharashtra Pollution Control Board (MPCB), Ministry of Environment and Forest (MOEF) and DPC (Bombay High Court) (environmental suit)</w:t>
      </w:r>
    </w:p>
    <w:p>
      <w:pPr>
        <w:pStyle w:val="Normal"/>
        <w:jc w:val="both"/>
        <w:rPr/>
      </w:pPr>
      <w:r>
        <w:rPr/>
      </w:r>
    </w:p>
    <w:p>
      <w:pPr>
        <w:pStyle w:val="Normal"/>
        <w:keepNext w:val="true"/>
        <w:numPr>
          <w:ilvl w:val="0"/>
          <w:numId w:val="27"/>
        </w:numPr>
        <w:ind w:hanging="720" w:start="2160" w:end="0"/>
        <w:jc w:val="both"/>
        <w:rPr/>
      </w:pPr>
      <w:r>
        <w:rPr/>
        <w:t>Anjanvel Gramastha Mandal et al. v. DPC et al. (Contempt Petition No. 29235 of 1999) (Bombay High Court) (alleged contempt of court’s order to employ local labor)</w:t>
      </w:r>
    </w:p>
    <w:p>
      <w:pPr>
        <w:pStyle w:val="Normal"/>
        <w:jc w:val="both"/>
        <w:rPr/>
      </w:pPr>
      <w:r>
        <w:rPr/>
      </w:r>
    </w:p>
    <w:p>
      <w:pPr>
        <w:pStyle w:val="Normal"/>
        <w:keepNext w:val="true"/>
        <w:numPr>
          <w:ilvl w:val="0"/>
          <w:numId w:val="27"/>
        </w:numPr>
        <w:ind w:hanging="720" w:start="2160" w:end="0"/>
        <w:jc w:val="both"/>
        <w:rPr/>
      </w:pPr>
      <w:r>
        <w:rPr/>
        <w:t>Rami Dhondu Bambid v. Enron India Power Limited (Dapoli District Court) (injunction action involving land dispute)</w:t>
      </w:r>
    </w:p>
    <w:p>
      <w:pPr>
        <w:pStyle w:val="Normal"/>
        <w:jc w:val="both"/>
        <w:rPr/>
      </w:pPr>
      <w:r>
        <w:rPr/>
      </w:r>
    </w:p>
    <w:p>
      <w:pPr>
        <w:pStyle w:val="Normal"/>
        <w:keepNext w:val="true"/>
        <w:numPr>
          <w:ilvl w:val="0"/>
          <w:numId w:val="27"/>
        </w:numPr>
        <w:ind w:hanging="720" w:start="2160" w:end="0"/>
        <w:jc w:val="both"/>
        <w:rPr/>
      </w:pPr>
      <w:r>
        <w:rPr/>
        <w:t xml:space="preserve">Madhukar Gopal Narvankar v. Enron India Power Limited (EIPL) et al. (Dapoli Court) (injunction action involving land dispute) </w:t>
      </w:r>
    </w:p>
    <w:p>
      <w:pPr>
        <w:pStyle w:val="Normal"/>
        <w:jc w:val="both"/>
        <w:rPr/>
      </w:pPr>
      <w:r>
        <w:rPr/>
      </w:r>
    </w:p>
    <w:p>
      <w:pPr>
        <w:pStyle w:val="Normal"/>
        <w:keepNext w:val="true"/>
        <w:numPr>
          <w:ilvl w:val="0"/>
          <w:numId w:val="27"/>
        </w:numPr>
        <w:ind w:hanging="720" w:start="2160" w:end="0"/>
        <w:jc w:val="both"/>
        <w:rPr/>
      </w:pPr>
      <w:r>
        <w:rPr/>
        <w:t>Rotor Replacement Insurance Arbitration with United India/Swiss Re/Hartford Steam Boiler ($10 million insurance dispute)</w:t>
      </w:r>
    </w:p>
    <w:p>
      <w:pPr>
        <w:pStyle w:val="Normal"/>
        <w:jc w:val="both"/>
        <w:rPr/>
      </w:pPr>
      <w:r>
        <w:rPr/>
      </w:r>
    </w:p>
    <w:p>
      <w:pPr>
        <w:pStyle w:val="Normal"/>
        <w:ind w:firstLine="720" w:end="0"/>
        <w:rPr>
          <w:b/>
        </w:rPr>
      </w:pPr>
      <w:r>
        <w:rPr>
          <w:b/>
        </w:rPr>
        <w:t>B.</w:t>
        <w:tab/>
        <w:t>Metropolis Gas Company Private Limited</w:t>
      </w:r>
    </w:p>
    <w:p>
      <w:pPr>
        <w:pStyle w:val="Normal"/>
        <w:jc w:val="both"/>
        <w:rPr>
          <w:b/>
        </w:rPr>
      </w:pPr>
      <w:r>
        <w:rPr>
          <w:b/>
        </w:rPr>
      </w:r>
    </w:p>
    <w:p>
      <w:pPr>
        <w:pStyle w:val="Normal"/>
        <w:numPr>
          <w:ilvl w:val="0"/>
          <w:numId w:val="25"/>
        </w:numPr>
        <w:ind w:hanging="720" w:start="2160" w:end="0"/>
        <w:jc w:val="both"/>
        <w:rPr/>
      </w:pPr>
      <w:r>
        <w:rPr/>
        <w:t>Labour Enforcement Officer, Ministry of Labour Government of India v. Metropolis Gas Company Private Limited (13th Metropolitan Magistrate Court, Mumbai) (administrative action alleging breach of labor regulations)</w:t>
      </w:r>
    </w:p>
    <w:p>
      <w:pPr>
        <w:pStyle w:val="Normal"/>
        <w:jc w:val="both"/>
        <w:rPr/>
      </w:pPr>
      <w:r>
        <w:rPr/>
      </w:r>
    </w:p>
    <w:p>
      <w:pPr>
        <w:pStyle w:val="Normal"/>
        <w:numPr>
          <w:ilvl w:val="0"/>
          <w:numId w:val="25"/>
        </w:numPr>
        <w:ind w:hanging="720" w:start="2160" w:end="0"/>
        <w:jc w:val="both"/>
        <w:rPr/>
      </w:pPr>
      <w:r>
        <w:rPr/>
        <w:t>Labour Enforcement Officer, Ministry of Labour Government of India v. Metropolis Gas Company Private Limited (13th Metropolitan Magistrate Court, Mumbai) (administrative action alleging breach of labor regulations)</w:t>
      </w:r>
    </w:p>
    <w:p>
      <w:pPr>
        <w:pStyle w:val="Normal"/>
        <w:jc w:val="both"/>
        <w:rPr/>
      </w:pPr>
      <w:r>
        <w:rPr/>
      </w:r>
    </w:p>
    <w:p>
      <w:pPr>
        <w:pStyle w:val="Normal"/>
        <w:jc w:val="both"/>
        <w:rPr>
          <w:b/>
        </w:rPr>
      </w:pPr>
      <w:r>
        <w:rPr>
          <w:b/>
        </w:rPr>
        <w:t>VI.</w:t>
        <w:tab/>
        <w:t>EGEP</w:t>
      </w:r>
    </w:p>
    <w:p>
      <w:pPr>
        <w:pStyle w:val="Normal"/>
        <w:jc w:val="both"/>
        <w:rPr>
          <w:b/>
        </w:rPr>
      </w:pPr>
      <w:r>
        <w:rPr>
          <w:b/>
        </w:rPr>
      </w:r>
    </w:p>
    <w:p>
      <w:pPr>
        <w:pStyle w:val="Normal"/>
        <w:ind w:firstLine="720" w:end="0"/>
        <w:rPr>
          <w:b/>
        </w:rPr>
      </w:pPr>
      <w:r>
        <w:rPr>
          <w:b/>
        </w:rPr>
        <w:t>A.</w:t>
        <w:tab/>
        <w:t>Global E&amp;P</w:t>
      </w:r>
    </w:p>
    <w:p>
      <w:pPr>
        <w:pStyle w:val="Normal"/>
        <w:jc w:val="both"/>
        <w:rPr>
          <w:b/>
        </w:rPr>
      </w:pPr>
      <w:r>
        <w:rPr>
          <w:b/>
        </w:rPr>
      </w:r>
    </w:p>
    <w:p>
      <w:pPr>
        <w:pStyle w:val="Normal"/>
        <w:numPr>
          <w:ilvl w:val="0"/>
          <w:numId w:val="26"/>
        </w:numPr>
        <w:ind w:hanging="720" w:start="2160" w:end="0"/>
        <w:jc w:val="both"/>
        <w:rPr/>
      </w:pPr>
      <w:r>
        <w:rPr/>
        <w:t>Centre for Public Interest Litigation v. Union of India et al. (Including EOG International Limited) (High Court of Delhi, India) (challenge to award of production sharing agreement seeking court to appoint special investigator and ultimately seeking to overturn $500 million investment)</w:t>
      </w:r>
    </w:p>
    <w:p>
      <w:pPr>
        <w:pStyle w:val="Normal"/>
        <w:jc w:val="both"/>
        <w:rPr/>
      </w:pPr>
      <w:r>
        <w:rPr/>
      </w:r>
    </w:p>
    <w:p>
      <w:pPr>
        <w:pStyle w:val="Normal"/>
        <w:jc w:val="both"/>
        <w:rPr/>
      </w:pPr>
      <w:r>
        <w:rPr/>
      </w:r>
      <w:r>
        <w:br w:type="page"/>
      </w:r>
    </w:p>
    <w:p>
      <w:pPr>
        <w:pStyle w:val="Normal"/>
        <w:jc w:val="center"/>
        <w:rPr>
          <w:b/>
        </w:rPr>
      </w:pPr>
      <w:r>
        <w:rPr>
          <w:b/>
        </w:rPr>
        <w:t>SCHEDULE 7.02(a)</w:t>
      </w:r>
    </w:p>
    <w:p>
      <w:pPr>
        <w:pStyle w:val="Normal"/>
        <w:jc w:val="center"/>
        <w:rPr>
          <w:b/>
        </w:rPr>
      </w:pPr>
      <w:r>
        <w:rPr>
          <w:b/>
        </w:rPr>
      </w:r>
    </w:p>
    <w:p>
      <w:pPr>
        <w:pStyle w:val="Normal"/>
        <w:jc w:val="center"/>
        <w:rPr>
          <w:b/>
        </w:rPr>
      </w:pPr>
      <w:r>
        <w:rPr>
          <w:b/>
        </w:rPr>
        <w:t>CONTRACTUAL SALE COMMITMENTS RELATING TO SECURITIES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center"/>
        <w:rPr>
          <w:b/>
        </w:rPr>
      </w:pPr>
      <w:r>
        <w:rPr>
          <w:b/>
        </w:rPr>
        <w:t>SCHEDULE 7.02(b)</w:t>
      </w:r>
    </w:p>
    <w:p>
      <w:pPr>
        <w:pStyle w:val="Normal"/>
        <w:jc w:val="center"/>
        <w:rPr>
          <w:b/>
        </w:rPr>
      </w:pPr>
      <w:r>
        <w:rPr>
          <w:b/>
        </w:rPr>
      </w:r>
    </w:p>
    <w:p>
      <w:pPr>
        <w:pStyle w:val="Normal"/>
        <w:jc w:val="center"/>
        <w:rPr>
          <w:b/>
        </w:rPr>
      </w:pPr>
      <w:r>
        <w:rPr>
          <w:b/>
        </w:rPr>
        <w:t>EXCEPTIONS TO NEGATIVE COVENANTS</w:t>
      </w:r>
    </w:p>
    <w:p>
      <w:pPr>
        <w:pStyle w:val="Normal"/>
        <w:jc w:val="both"/>
        <w:rPr/>
      </w:pPr>
      <w:r>
        <w:rPr/>
      </w:r>
      <w:r>
        <w:br w:type="page"/>
      </w:r>
    </w:p>
    <w:p>
      <w:pPr>
        <w:pStyle w:val="Normal"/>
        <w:jc w:val="center"/>
        <w:rPr>
          <w:b/>
        </w:rPr>
      </w:pPr>
      <w:r>
        <w:rPr>
          <w:b/>
        </w:rPr>
        <w:t>SCHEDULE 7.02(d)</w:t>
      </w:r>
    </w:p>
    <w:p>
      <w:pPr>
        <w:pStyle w:val="Normal"/>
        <w:rPr>
          <w:b/>
        </w:rPr>
      </w:pPr>
      <w:r>
        <w:rPr>
          <w:b/>
        </w:rPr>
      </w:r>
    </w:p>
    <w:p>
      <w:pPr>
        <w:pStyle w:val="Normal"/>
        <w:jc w:val="center"/>
        <w:rPr>
          <w:b/>
        </w:rPr>
      </w:pPr>
      <w:r>
        <w:rPr>
          <w:b/>
        </w:rPr>
        <w:t>CAPITAL BUDGETS AND DEVELOPMENT BUDGETS</w:t>
      </w:r>
    </w:p>
    <w:p>
      <w:pPr>
        <w:pStyle w:val="Normal"/>
        <w:jc w:val="both"/>
        <w:rPr>
          <w:b/>
        </w:rPr>
      </w:pPr>
      <w:r>
        <w:rPr>
          <w:b/>
        </w:rPr>
      </w:r>
    </w:p>
    <w:p>
      <w:pPr>
        <w:pStyle w:val="Normal"/>
        <w:jc w:val="both"/>
        <w:rPr/>
      </w:pPr>
      <w:r>
        <w:rPr/>
      </w:r>
      <w:r>
        <w:br w:type="page"/>
      </w:r>
    </w:p>
    <w:p>
      <w:pPr>
        <w:pStyle w:val="Normal"/>
        <w:jc w:val="center"/>
        <w:rPr>
          <w:b/>
        </w:rPr>
      </w:pPr>
      <w:r>
        <w:rPr>
          <w:b/>
        </w:rPr>
        <w:t>SCHEDULE 7.04</w:t>
      </w:r>
    </w:p>
    <w:p>
      <w:pPr>
        <w:pStyle w:val="Normal"/>
        <w:jc w:val="center"/>
        <w:rPr>
          <w:b/>
        </w:rPr>
      </w:pPr>
      <w:r>
        <w:rPr>
          <w:b/>
        </w:rPr>
      </w:r>
    </w:p>
    <w:p>
      <w:pPr>
        <w:pStyle w:val="Normal"/>
        <w:jc w:val="center"/>
        <w:rPr>
          <w:b/>
        </w:rPr>
      </w:pPr>
      <w:r>
        <w:rPr>
          <w:b/>
        </w:rPr>
        <w:t>DEBT REFINANCING</w:t>
      </w:r>
    </w:p>
    <w:p>
      <w:pPr>
        <w:pStyle w:val="Normal"/>
        <w:jc w:val="both"/>
        <w:rPr/>
      </w:pPr>
      <w:r>
        <w:rPr/>
      </w:r>
    </w:p>
    <w:p>
      <w:pPr>
        <w:pStyle w:val="Normal"/>
        <w:jc w:val="both"/>
        <w:rPr/>
      </w:pPr>
      <w:r>
        <w:rPr/>
        <w:tab/>
        <w:t>This Schedule describes the indebtedness that is generally known as Ponderosa, Condor Firefly and LJM [add others].</w:t>
      </w:r>
    </w:p>
    <w:p>
      <w:pPr>
        <w:pStyle w:val="Normal"/>
        <w:jc w:val="both"/>
        <w:rPr/>
      </w:pPr>
      <w:r>
        <w:rPr/>
      </w:r>
      <w:r>
        <w:br w:type="page"/>
      </w:r>
    </w:p>
    <w:p>
      <w:pPr>
        <w:pStyle w:val="Normal"/>
        <w:jc w:val="center"/>
        <w:rPr>
          <w:b/>
        </w:rPr>
      </w:pPr>
      <w:r>
        <w:rPr>
          <w:b/>
        </w:rPr>
        <w:t>SCHEDULE 7.05</w:t>
      </w:r>
    </w:p>
    <w:p>
      <w:pPr>
        <w:pStyle w:val="Normal"/>
        <w:jc w:val="center"/>
        <w:rPr>
          <w:b/>
        </w:rPr>
      </w:pPr>
      <w:r>
        <w:rPr>
          <w:b/>
        </w:rPr>
      </w:r>
    </w:p>
    <w:p>
      <w:pPr>
        <w:pStyle w:val="Normal"/>
        <w:jc w:val="center"/>
        <w:rPr>
          <w:b/>
        </w:rPr>
      </w:pPr>
      <w:r>
        <w:rPr>
          <w:b/>
        </w:rPr>
        <w:t>RELATED PARTY CONTRACTS</w:t>
      </w:r>
    </w:p>
    <w:p>
      <w:pPr>
        <w:pStyle w:val="Normal"/>
        <w:jc w:val="both"/>
        <w:rPr/>
      </w:pPr>
      <w:r>
        <w:rPr/>
      </w:r>
    </w:p>
    <w:p>
      <w:pPr>
        <w:pStyle w:val="Normal"/>
        <w:jc w:val="both"/>
        <w:rPr/>
      </w:pPr>
      <w:r>
        <w:rPr/>
        <w:tab/>
        <w:t>This Schedule sets forth a list of all Related Party Contracts and specifies the actions (whether to terminate, to continue or to modify and continue) to be taken with respect to each such contract prior to the Closing).</w:t>
      </w:r>
    </w:p>
    <w:p>
      <w:pPr>
        <w:pStyle w:val="Normal"/>
        <w:jc w:val="both"/>
        <w:rPr/>
      </w:pPr>
      <w:r>
        <w:rPr/>
      </w:r>
    </w:p>
    <w:p>
      <w:pPr>
        <w:pStyle w:val="Normal"/>
        <w:rPr/>
      </w:pPr>
      <w:r>
        <w:rPr/>
      </w:r>
    </w:p>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Houston:284564 v 1</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Houston:284564 v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enter" w:pos="6480" w:leader="none"/>
        <w:tab w:val="right" w:pos="9360" w:leader="none"/>
      </w:tabs>
      <w:rPr/>
    </w:pPr>
    <w:r>
      <w:rPr>
        <w:rStyle w:val="PageNumber"/>
        <w:sz w:val="16"/>
      </w:rPr>
      <w:t>Houston:284564 v 1</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enter" w:pos="6480" w:leader="none"/>
        <w:tab w:val="right" w:pos="9360" w:leader="none"/>
      </w:tabs>
      <w:rPr/>
    </w:pPr>
    <w:r>
      <w:rPr>
        <w:rStyle w:val="PageNumber"/>
        <w:sz w:val="16"/>
      </w:rPr>
      <w:t>Houston:284564 v 1</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enter" w:pos="6480" w:leader="none"/>
        <w:tab w:val="right" w:pos="9360" w:leader="none"/>
      </w:tabs>
      <w:rPr/>
    </w:pPr>
    <w:r>
      <w:rPr>
        <w:rStyle w:val="PageNumber"/>
        <w:sz w:val="16"/>
      </w:rPr>
      <w:t>Houston:284564 v 1</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93</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enter" w:pos="6480" w:leader="none"/>
        <w:tab w:val="right" w:pos="9360" w:leader="none"/>
      </w:tabs>
      <w:rPr/>
    </w:pPr>
    <w:r>
      <w:rPr>
        <w:rStyle w:val="PageNumber"/>
        <w:sz w:val="16"/>
      </w:rPr>
      <w:t>Houston:284564 v 1</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440"/>
        </w:tabs>
        <w:ind w:start="1440" w:hanging="720"/>
      </w:pPr>
      <w:rPr>
        <w:sz w:val="24"/>
      </w:rPr>
    </w:lvl>
  </w:abstractNum>
  <w:abstractNum w:abstractNumId="3">
    <w:lvl w:ilvl="0">
      <w:start w:val="1"/>
      <w:numFmt w:val="decimal"/>
      <w:lvlText w:val="%1."/>
      <w:lvlJc w:val="start"/>
      <w:pPr>
        <w:tabs>
          <w:tab w:val="num" w:pos="1440"/>
        </w:tabs>
        <w:ind w:start="1440" w:hanging="720"/>
      </w:pPr>
    </w:lvl>
  </w:abstractNum>
  <w:abstractNum w:abstractNumId="4">
    <w:lvl w:ilvl="0">
      <w:start w:val="1"/>
      <w:numFmt w:val="decimal"/>
      <w:lvlText w:val="%1."/>
      <w:lvlJc w:val="start"/>
      <w:pPr>
        <w:tabs>
          <w:tab w:val="num" w:pos="720"/>
        </w:tabs>
        <w:ind w:start="720" w:hanging="720"/>
      </w:pPr>
    </w:lvl>
  </w:abstractNum>
  <w:abstractNum w:abstractNumId="5">
    <w:lvl w:ilvl="0">
      <w:start w:val="1"/>
      <w:numFmt w:val="decimal"/>
      <w:lvlText w:val="%1."/>
      <w:lvlJc w:val="start"/>
      <w:pPr>
        <w:tabs>
          <w:tab w:val="num" w:pos="1440"/>
        </w:tabs>
        <w:ind w:start="1440" w:hanging="720"/>
      </w:pPr>
    </w:lvl>
  </w:abstractNum>
  <w:abstractNum w:abstractNumId="6">
    <w:lvl w:ilvl="0">
      <w:start w:val="1"/>
      <w:numFmt w:val="decimal"/>
      <w:lvlText w:val="%1."/>
      <w:lvlJc w:val="start"/>
      <w:pPr>
        <w:tabs>
          <w:tab w:val="num" w:pos="1440"/>
        </w:tabs>
        <w:ind w:start="1440" w:hanging="72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upperRoman"/>
      <w:lvlText w:val="%1."/>
      <w:lvlJc w:val="start"/>
      <w:pPr>
        <w:tabs>
          <w:tab w:val="num" w:pos="720"/>
        </w:tabs>
        <w:ind w:start="720" w:hanging="720"/>
      </w:pPr>
      <w:rPr/>
    </w:lvl>
  </w:abstractNum>
  <w:abstractNum w:abstractNumId="9">
    <w:lvl w:ilvl="0">
      <w:start w:val="13"/>
      <w:numFmt w:val="decimal"/>
      <w:lvlText w:val="%1."/>
      <w:lvlJc w:val="start"/>
      <w:pPr>
        <w:tabs>
          <w:tab w:val="num" w:pos="720"/>
        </w:tabs>
        <w:ind w:start="720" w:hanging="720"/>
      </w:pPr>
    </w:lvl>
  </w:abstractNum>
  <w:abstractNum w:abstractNumId="10">
    <w:lvl w:ilvl="0">
      <w:start w:val="1"/>
      <w:numFmt w:val="decimal"/>
      <w:lvlText w:val="%1."/>
      <w:lvlJc w:val="start"/>
      <w:pPr>
        <w:tabs>
          <w:tab w:val="num" w:pos="1440"/>
        </w:tabs>
        <w:ind w:start="1440" w:hanging="720"/>
      </w:pPr>
    </w:lvl>
  </w:abstractNum>
  <w:abstractNum w:abstractNumId="11">
    <w:lvl w:ilvl="0">
      <w:start w:val="1"/>
      <w:numFmt w:val="decimal"/>
      <w:lvlText w:val="%1."/>
      <w:lvlJc w:val="start"/>
      <w:pPr>
        <w:tabs>
          <w:tab w:val="num" w:pos="1440"/>
        </w:tabs>
        <w:ind w:start="1440" w:hanging="720"/>
      </w:p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360"/>
        </w:tabs>
        <w:ind w:start="360" w:hanging="360"/>
      </w:pPr>
      <w:rPr/>
    </w:lvl>
  </w:abstractNum>
  <w:abstractNum w:abstractNumId="14">
    <w:lvl w:ilvl="0">
      <w:start w:val="1"/>
      <w:numFmt w:val="decimal"/>
      <w:lvlText w:val="%1."/>
      <w:lvlJc w:val="start"/>
      <w:pPr>
        <w:tabs>
          <w:tab w:val="num" w:pos="720"/>
        </w:tabs>
        <w:ind w:start="720" w:hanging="720"/>
      </w:pPr>
    </w:lvl>
  </w:abstractNum>
  <w:abstractNum w:abstractNumId="15">
    <w:lvl w:ilvl="0">
      <w:start w:val="1"/>
      <w:numFmt w:val="decimal"/>
      <w:lvlText w:val="%1."/>
      <w:lvlJc w:val="start"/>
      <w:pPr>
        <w:tabs>
          <w:tab w:val="num" w:pos="720"/>
        </w:tabs>
        <w:ind w:start="720" w:hanging="720"/>
      </w:p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decimal"/>
      <w:lvlText w:val="%1."/>
      <w:lvlJc w:val="start"/>
      <w:pPr>
        <w:tabs>
          <w:tab w:val="num" w:pos="1440"/>
        </w:tabs>
        <w:ind w:start="1440" w:hanging="720"/>
      </w:pPr>
    </w:lvl>
  </w:abstractNum>
  <w:abstractNum w:abstractNumId="19">
    <w:lvl w:ilvl="0">
      <w:start w:val="1"/>
      <w:numFmt w:val="decimal"/>
      <w:lvlText w:val="%1."/>
      <w:lvlJc w:val="start"/>
      <w:pPr>
        <w:tabs>
          <w:tab w:val="num" w:pos="1440"/>
        </w:tabs>
        <w:ind w:start="1440" w:hanging="720"/>
      </w:pPr>
    </w:lvl>
  </w:abstractNum>
  <w:abstractNum w:abstractNumId="20">
    <w:lvl w:ilvl="0">
      <w:start w:val="1"/>
      <w:numFmt w:val="decimal"/>
      <w:lvlText w:val="%1."/>
      <w:lvlJc w:val="start"/>
      <w:pPr>
        <w:tabs>
          <w:tab w:val="num" w:pos="1440"/>
        </w:tabs>
        <w:ind w:start="1440" w:hanging="720"/>
      </w:pPr>
    </w:lvl>
  </w:abstractNum>
  <w:abstractNum w:abstractNumId="21">
    <w:lvl w:ilvl="0">
      <w:start w:val="1"/>
      <w:numFmt w:val="decimal"/>
      <w:lvlText w:val="%1."/>
      <w:lvlJc w:val="start"/>
      <w:pPr>
        <w:tabs>
          <w:tab w:val="num" w:pos="1440"/>
        </w:tabs>
        <w:ind w:start="1440" w:hanging="720"/>
      </w:pPr>
    </w:lvl>
  </w:abstractNum>
  <w:abstractNum w:abstractNumId="22">
    <w:lvl w:ilvl="0">
      <w:start w:val="1"/>
      <w:numFmt w:val="decimal"/>
      <w:lvlText w:val="%1."/>
      <w:lvlJc w:val="start"/>
      <w:pPr>
        <w:tabs>
          <w:tab w:val="num" w:pos="1440"/>
        </w:tabs>
        <w:ind w:start="1440" w:hanging="720"/>
      </w:pPr>
    </w:lvl>
  </w:abstractNum>
  <w:abstractNum w:abstractNumId="23">
    <w:lvl w:ilvl="0">
      <w:start w:val="1"/>
      <w:numFmt w:val="decimal"/>
      <w:lvlText w:val="%1."/>
      <w:lvlJc w:val="start"/>
      <w:pPr>
        <w:tabs>
          <w:tab w:val="num" w:pos="1440"/>
        </w:tabs>
        <w:ind w:start="1440" w:hanging="720"/>
      </w:pPr>
    </w:lvl>
  </w:abstractNum>
  <w:abstractNum w:abstractNumId="24">
    <w:lvl w:ilvl="0">
      <w:start w:val="1"/>
      <w:numFmt w:val="decimal"/>
      <w:lvlText w:val="%1."/>
      <w:lvlJc w:val="start"/>
      <w:pPr>
        <w:tabs>
          <w:tab w:val="num" w:pos="1440"/>
        </w:tabs>
        <w:ind w:start="1440" w:hanging="720"/>
      </w:pPr>
    </w:lvl>
  </w:abstractNum>
  <w:abstractNum w:abstractNumId="25">
    <w:lvl w:ilvl="0">
      <w:start w:val="1"/>
      <w:numFmt w:val="decimal"/>
      <w:lvlText w:val="%1."/>
      <w:lvlJc w:val="start"/>
      <w:pPr>
        <w:tabs>
          <w:tab w:val="num" w:pos="720"/>
        </w:tabs>
        <w:ind w:start="720" w:hanging="720"/>
      </w:pPr>
      <w:rPr>
        <w:i w:val="false"/>
        <w:u w:val="none"/>
        <w:b w:val="false"/>
      </w:rPr>
    </w:lvl>
  </w:abstractNum>
  <w:abstractNum w:abstractNumId="26">
    <w:lvl w:ilvl="0">
      <w:start w:val="1"/>
      <w:numFmt w:val="decimal"/>
      <w:lvlText w:val="%1."/>
      <w:lvlJc w:val="start"/>
      <w:pPr>
        <w:tabs>
          <w:tab w:val="num" w:pos="720"/>
        </w:tabs>
        <w:ind w:start="720" w:hanging="720"/>
      </w:pPr>
    </w:lvl>
  </w:abstractNum>
  <w:abstractNum w:abstractNumId="27">
    <w:lvl w:ilvl="0">
      <w:start w:val="1"/>
      <w:numFmt w:val="decimal"/>
      <w:lvlText w:val="%1."/>
      <w:lvlJc w:val="start"/>
      <w:pPr>
        <w:tabs>
          <w:tab w:val="num" w:pos="1440"/>
        </w:tabs>
        <w:ind w:start="1440" w:hanging="720"/>
      </w:pPr>
      <w:rPr>
        <w:i w:val="false"/>
        <w:u w:val="none"/>
        <w:b w:val="false"/>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440" w:leader="none"/>
        <w:tab w:val="left" w:pos="-720" w:leader="none"/>
        <w:tab w:val="left" w:pos="310" w:leader="none"/>
      </w:tabs>
      <w:outlineLvl w:val="0"/>
    </w:pPr>
    <w:rPr>
      <w:rFonts w:ascii="Arial" w:hAnsi="Arial" w:cs="Arial"/>
      <w:sz w:val="20"/>
      <w:u w:val="single"/>
    </w:rPr>
  </w:style>
  <w:style w:type="paragraph" w:styleId="Heading2">
    <w:name w:val="heading 2"/>
    <w:basedOn w:val="Normal"/>
    <w:next w:val="Normal"/>
    <w:qFormat/>
    <w:pPr>
      <w:keepNext w:val="true"/>
      <w:numPr>
        <w:ilvl w:val="1"/>
        <w:numId w:val="1"/>
      </w:numPr>
      <w:tabs>
        <w:tab w:val="clear" w:pos="720"/>
        <w:tab w:val="left" w:pos="-1440" w:leader="none"/>
        <w:tab w:val="left" w:pos="-720" w:leader="none"/>
        <w:tab w:val="left" w:pos="310" w:leader="none"/>
      </w:tabs>
      <w:spacing w:before="120" w:after="12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310" w:leader="none"/>
      </w:tabs>
      <w:spacing w:before="120" w:after="120"/>
      <w:ind w:hanging="0" w:start="0" w:end="60"/>
      <w:outlineLvl w:val="2"/>
    </w:pPr>
    <w:rPr>
      <w:rFonts w:ascii="Arial" w:hAnsi="Arial" w:cs="Arial"/>
      <w:b/>
    </w:rPr>
  </w:style>
  <w:style w:type="paragraph" w:styleId="Heading4">
    <w:name w:val="heading 4"/>
    <w:basedOn w:val="Normal"/>
    <w:next w:val="Normal"/>
    <w:qFormat/>
    <w:pPr>
      <w:keepNext w:val="true"/>
      <w:numPr>
        <w:ilvl w:val="3"/>
        <w:numId w:val="1"/>
      </w:numPr>
      <w:tabs>
        <w:tab w:val="clear" w:pos="720"/>
        <w:tab w:val="left" w:pos="-1440" w:leader="none"/>
        <w:tab w:val="left" w:pos="-720" w:leader="none"/>
        <w:tab w:val="left" w:pos="309" w:leader="none"/>
        <w:tab w:val="left" w:pos="1267" w:leader="none"/>
      </w:tabs>
      <w:ind w:hanging="1267" w:start="1267" w:end="0"/>
      <w:outlineLvl w:val="3"/>
    </w:pPr>
    <w:rPr>
      <w:rFonts w:ascii="Arial" w:hAnsi="Arial" w:cs="Arial"/>
      <w:sz w:val="20"/>
      <w:u w:val="single"/>
    </w:rPr>
  </w:style>
  <w:style w:type="paragraph" w:styleId="Heading7">
    <w:name w:val="heading 7"/>
    <w:basedOn w:val="Normal"/>
    <w:next w:val="Normal"/>
    <w:qFormat/>
    <w:pPr>
      <w:keepNext w:val="true"/>
      <w:numPr>
        <w:ilvl w:val="0"/>
        <w:numId w:val="8"/>
      </w:numPr>
      <w:outlineLvl w:val="6"/>
    </w:pPr>
    <w:rPr>
      <w:color w:val="000000"/>
      <w:sz w:val="32"/>
    </w:rPr>
  </w:style>
  <w:style w:type="character" w:styleId="WW8Num1z0">
    <w:name w:val="WW8Num1z0"/>
    <w:qFormat/>
    <w:rPr>
      <w:sz w:val="24"/>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10z0">
    <w:name w:val="WW8Num10z0"/>
    <w:qFormat/>
    <w:rPr>
      <w:sz w:val="28"/>
    </w:rPr>
  </w:style>
  <w:style w:type="character" w:styleId="WW8Num11z0">
    <w:name w:val="WW8Num11z0"/>
    <w:qFormat/>
    <w:rPr/>
  </w:style>
  <w:style w:type="character" w:styleId="WW8Num12z0">
    <w:name w:val="WW8Num12z0"/>
    <w:qFormat/>
    <w:rPr>
      <w:b w:val="false"/>
      <w:i w:val="false"/>
      <w:u w:val="none"/>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u w:val="none"/>
    </w:rPr>
  </w:style>
  <w:style w:type="character" w:styleId="WW8Num22z0">
    <w:name w:val="WW8Num22z0"/>
    <w:qFormat/>
    <w:rPr>
      <w:sz w:val="28"/>
    </w:rPr>
  </w:style>
  <w:style w:type="character" w:styleId="WW8Num23z0">
    <w:name w:val="WW8Num23z0"/>
    <w:qFormat/>
    <w:rPr/>
  </w:style>
  <w:style w:type="character" w:styleId="WW8Num25z0">
    <w:name w:val="WW8Num25z0"/>
    <w:qFormat/>
    <w:rPr/>
  </w:style>
  <w:style w:type="character" w:styleId="WW8Num28z0">
    <w:name w:val="WW8Num28z0"/>
    <w:qFormat/>
    <w:rPr/>
  </w:style>
  <w:style w:type="character" w:styleId="WW8Num32z0">
    <w:name w:val="WW8Num32z0"/>
    <w:qFormat/>
    <w:rPr>
      <w:sz w:val="28"/>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z w:val="28"/>
    </w:rPr>
  </w:style>
  <w:style w:type="character" w:styleId="WW8Num45z0">
    <w:name w:val="WW8Num45z0"/>
    <w:qFormat/>
    <w:rPr>
      <w:sz w:val="28"/>
    </w:rPr>
  </w:style>
  <w:style w:type="character" w:styleId="WW8Num48z0">
    <w:name w:val="WW8Num48z0"/>
    <w:qFormat/>
    <w:rPr/>
  </w:style>
  <w:style w:type="character" w:styleId="WW8Num50z0">
    <w:name w:val="WW8Num50z0"/>
    <w:qFormat/>
    <w:rPr>
      <w:sz w:val="28"/>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63z0">
    <w:name w:val="WW8Num63z0"/>
    <w:qFormat/>
    <w:rPr/>
  </w:style>
  <w:style w:type="character" w:styleId="WW8Num65z0">
    <w:name w:val="WW8Num65z0"/>
    <w:qFormat/>
    <w:rPr>
      <w:sz w:val="28"/>
    </w:rPr>
  </w:style>
  <w:style w:type="character" w:styleId="WW8Num66z0">
    <w:name w:val="WW8Num66z0"/>
    <w:qFormat/>
    <w:rPr>
      <w:sz w:val="28"/>
    </w:rPr>
  </w:style>
  <w:style w:type="character" w:styleId="WW8Num68z0">
    <w:name w:val="WW8Num68z0"/>
    <w:qFormat/>
    <w:rPr/>
  </w:style>
  <w:style w:type="character" w:styleId="WW8Num72z0">
    <w:name w:val="WW8Num72z0"/>
    <w:qFormat/>
    <w:rPr/>
  </w:style>
  <w:style w:type="character" w:styleId="WW8Num74z0">
    <w:name w:val="WW8Num74z0"/>
    <w:qFormat/>
    <w:rPr>
      <w:sz w:val="28"/>
    </w:rPr>
  </w:style>
  <w:style w:type="character" w:styleId="WW8Num75z0">
    <w:name w:val="WW8Num75z0"/>
    <w:qFormat/>
    <w:rPr>
      <w:sz w:val="28"/>
    </w:rPr>
  </w:style>
  <w:style w:type="character" w:styleId="WW8Num76z0">
    <w:name w:val="WW8Num76z0"/>
    <w:qFormat/>
    <w:rPr>
      <w:sz w:val="28"/>
    </w:rPr>
  </w:style>
  <w:style w:type="character" w:styleId="WW8Num78z0">
    <w:name w:val="WW8Num78z0"/>
    <w:qFormat/>
    <w:rPr/>
  </w:style>
  <w:style w:type="character" w:styleId="WW8Num80z0">
    <w:name w:val="WW8Num80z0"/>
    <w:qFormat/>
    <w:rPr>
      <w:sz w:val="28"/>
    </w:rPr>
  </w:style>
  <w:style w:type="character" w:styleId="WW8Num81z0">
    <w:name w:val="WW8Num81z0"/>
    <w:qFormat/>
    <w:rPr/>
  </w:style>
  <w:style w:type="character" w:styleId="WW8Num82z0">
    <w:name w:val="WW8Num82z0"/>
    <w:qFormat/>
    <w:rPr/>
  </w:style>
  <w:style w:type="character" w:styleId="WW8Num84z0">
    <w:name w:val="WW8Num84z0"/>
    <w:qFormat/>
    <w:rPr>
      <w:sz w:val="28"/>
    </w:rPr>
  </w:style>
  <w:style w:type="character" w:styleId="WW8Num85z0">
    <w:name w:val="WW8Num85z0"/>
    <w:qFormat/>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b w:val="false"/>
      <w:i w:val="false"/>
      <w:sz w:val="24"/>
    </w:rPr>
  </w:style>
  <w:style w:type="character" w:styleId="WW8Num92z1">
    <w:name w:val="WW8Num92z1"/>
    <w:qFormat/>
    <w:rPr>
      <w:b w:val="false"/>
      <w:i w:val="false"/>
    </w:rPr>
  </w:style>
  <w:style w:type="character" w:styleId="WW8Num94z0">
    <w:name w:val="WW8Num94z0"/>
    <w:qFormat/>
    <w:rPr>
      <w:b w:val="false"/>
      <w:i w:val="false"/>
      <w:u w:val="none"/>
    </w:rPr>
  </w:style>
  <w:style w:type="character" w:styleId="WW8Num96z0">
    <w:name w:val="WW8Num96z0"/>
    <w:qFormat/>
    <w:rPr>
      <w:rFonts w:ascii="Symbol" w:hAnsi="Symbol" w:cs="Symbol"/>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b w:val="false"/>
      <w:i w:val="false"/>
      <w:u w:val="none"/>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rFonts w:ascii="Symbol" w:hAnsi="Symbol" w:cs="Symbol"/>
    </w:rPr>
  </w:style>
  <w:style w:type="character" w:styleId="WW8Num109z0">
    <w:name w:val="WW8Num109z0"/>
    <w:qFormat/>
    <w:rPr/>
  </w:style>
  <w:style w:type="character" w:styleId="WW8Num110z0">
    <w:name w:val="WW8Num110z0"/>
    <w:qFormat/>
    <w:rPr>
      <w:rFonts w:ascii="Symbol" w:hAnsi="Symbol" w:cs="Symbol"/>
    </w:rPr>
  </w:style>
  <w:style w:type="character" w:styleId="WW8Num111z0">
    <w:name w:val="WW8Num111z0"/>
    <w:qFormat/>
    <w:rPr/>
  </w:style>
  <w:style w:type="character" w:styleId="WW8Num112z0">
    <w:name w:val="WW8Num112z0"/>
    <w:qFormat/>
    <w:rPr>
      <w:rFonts w:ascii="Symbol" w:hAnsi="Symbol" w:cs="Symbol"/>
    </w:rPr>
  </w:style>
  <w:style w:type="character" w:styleId="WW8Num113z0">
    <w:name w:val="WW8Num113z0"/>
    <w:qFormat/>
    <w:rPr/>
  </w:style>
  <w:style w:type="character" w:styleId="WW8Num117z0">
    <w:name w:val="WW8Num117z0"/>
    <w:qFormat/>
    <w:rPr/>
  </w:style>
  <w:style w:type="character" w:styleId="WW8Num120z0">
    <w:name w:val="WW8Num120z0"/>
    <w:qFormat/>
    <w:rPr>
      <w:sz w:val="28"/>
    </w:rPr>
  </w:style>
  <w:style w:type="character" w:styleId="WW8Num121z0">
    <w:name w:val="WW8Num121z0"/>
    <w:qFormat/>
    <w:rPr>
      <w:b w:val="false"/>
      <w:i w:val="false"/>
      <w:sz w:val="28"/>
    </w:rPr>
  </w:style>
  <w:style w:type="character" w:styleId="WW8Num122z0">
    <w:name w:val="WW8Num122z0"/>
    <w:qFormat/>
    <w:rPr>
      <w:b w:val="false"/>
      <w:i w:val="false"/>
      <w:u w:val="none"/>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28"/>
      <w:lang w:val="pt-BR"/>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EnvelopeAddress">
    <w:name w:val="envelope address"/>
    <w:basedOn w:val="Normal"/>
    <w:pPr>
      <w:ind w:hanging="0" w:start="2880" w:end="0"/>
    </w:pPr>
    <w:rPr>
      <w:rFonts w:ascii="Arial" w:hAnsi="Arial" w:cs="Arial"/>
      <w:sz w:val="22"/>
    </w:rPr>
  </w:style>
  <w:style w:type="paragraph" w:styleId="BodyTextIndent">
    <w:name w:val="Body Text Indent"/>
    <w:basedOn w:val="Normal"/>
    <w:pPr>
      <w:ind w:hanging="720" w:start="720" w:end="0"/>
    </w:pPr>
    <w:rPr/>
  </w:style>
  <w:style w:type="paragraph" w:styleId="Subtitle">
    <w:name w:val="Subtitle"/>
    <w:basedOn w:val="Normal"/>
    <w:next w:val="BodyText"/>
    <w:qFormat/>
    <w:pPr>
      <w:jc w:val="center"/>
    </w:pPr>
    <w:rPr>
      <w:rFonts w:ascii="Arial" w:hAnsi="Arial" w:cs="Arial"/>
      <w:b/>
      <w:sz w:val="28"/>
      <w:lang w:val="pt-BR"/>
    </w:rPr>
  </w:style>
  <w:style w:type="paragraph" w:styleId="BodyText2">
    <w:name w:val="Body Text 2"/>
    <w:basedOn w:val="Normal"/>
    <w:qFormat/>
    <w:pPr>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package" Target="embeddings/oleObject1.xlsx"/><Relationship Id="rId7" Type="http://schemas.openxmlformats.org/officeDocument/2006/relationships/image" Target="media/image1.wmf"/><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2000-08-01T00:31:00Z</dcterms:created>
  <dc:creator>Vinson &amp; Elkins L.L.P.</dc:creator>
  <dc:description/>
  <dc:language>en-CA</dc:language>
  <cp:lastModifiedBy>Vinson &amp; Elkins L.L.P.</cp:lastModifiedBy>
  <cp:lastPrinted>2000-07-31T22:01:00Z</cp:lastPrinted>
  <dcterms:modified xsi:type="dcterms:W3CDTF">2000-08-01T00:31:00Z</dcterms:modified>
  <cp:revision>2</cp:revision>
  <dc:subject/>
  <dc:title>DRAFT</dc:title>
</cp:coreProperties>
</file>