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</w:rPr>
      </w:pPr>
      <w:r>
        <w:rPr>
          <w:b/>
        </w:rPr>
        <w:t>WHOLESALE SERVICES GROUP FINAL PRC MEETING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jc w:val="center"/>
        <w:rPr>
          <w:b/>
          <w:sz w:val="20"/>
        </w:rPr>
      </w:pPr>
      <w:r>
        <w:rPr>
          <w:b/>
          <w:sz w:val="20"/>
        </w:rPr>
        <w:t>DECEMBER 11, 2000</w:t>
      </w:r>
    </w:p>
    <w:p>
      <w:pPr>
        <w:pStyle w:val="Normal"/>
        <w:jc w:val="center"/>
        <w:rPr>
          <w:b/>
        </w:rPr>
      </w:pPr>
      <w:r>
        <w:rPr>
          <w:b/>
        </w:rPr>
        <w:t>St. Regis Hotel, Colonnade Room</w:t>
      </w:r>
    </w:p>
    <w:p>
      <w:pPr>
        <w:pStyle w:val="Heading4"/>
        <w:ind w:hanging="0" w:start="0"/>
        <w:rPr/>
      </w:pPr>
      <w:r>
        <w:rPr/>
        <w:t>1919 Briar Oaks Lane</w:t>
      </w:r>
    </w:p>
    <w:p>
      <w:pPr>
        <w:pStyle w:val="Normal"/>
        <w:jc w:val="center"/>
        <w:rPr>
          <w:b/>
        </w:rPr>
      </w:pPr>
      <w:r>
        <w:rPr>
          <w:b/>
        </w:rPr>
        <w:t>Houston, TX  77027</w:t>
      </w:r>
    </w:p>
    <w:p>
      <w:pPr>
        <w:pStyle w:val="Normal"/>
        <w:jc w:val="center"/>
        <w:rPr>
          <w:b/>
        </w:rPr>
      </w:pPr>
      <w:r>
        <w:rPr>
          <w:b/>
        </w:rPr>
        <w:t>Tel. No. 713-840-7600</w:t>
      </w:r>
    </w:p>
    <w:p>
      <w:pPr>
        <w:pStyle w:val="Normal"/>
        <w:jc w:val="center"/>
        <w:rPr>
          <w:b/>
        </w:rPr>
      </w:pPr>
      <w:r>
        <w:rPr>
          <w:b/>
        </w:rPr>
        <w:t>Fax No. 713-840-7617</w:t>
      </w:r>
    </w:p>
    <w:p>
      <w:pPr>
        <w:pStyle w:val="Normal"/>
        <w:jc w:val="center"/>
        <w:rPr>
          <w:b/>
        </w:rPr>
      </w:pPr>
      <w:r>
        <w:rPr>
          <w:b/>
        </w:rPr>
        <w:tab/>
      </w:r>
    </w:p>
    <w:p>
      <w:pPr>
        <w:pStyle w:val="Normal"/>
        <w:jc w:val="center"/>
        <w:rPr>
          <w:b/>
        </w:rPr>
      </w:pPr>
      <w:r>
        <w:rPr>
          <w:b/>
        </w:rPr>
        <w:t>8:00am-4:15pm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3"/>
        <w:ind w:hanging="0" w:start="0"/>
        <w:jc w:val="center"/>
        <w:rPr>
          <w:sz w:val="28"/>
        </w:rPr>
      </w:pPr>
      <w:r>
        <w:rPr>
          <w:sz w:val="28"/>
        </w:rPr>
        <w:t>Agenda: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8:00-8:30am</w:t>
        <w:tab/>
      </w:r>
      <w:r>
        <w:rPr>
          <w:sz w:val="24"/>
        </w:rPr>
        <w:tab/>
      </w:r>
      <w:r>
        <w:rPr>
          <w:b/>
          <w:sz w:val="24"/>
        </w:rPr>
        <w:t>Review PRC results (distribution only) below VP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 xml:space="preserve">  Commercial (ENA/EIM/EGM/ENW)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 xml:space="preserve">  </w:t>
        <w:tab/>
        <w:t xml:space="preserve">  Noncommercial  (ENA/EIM/EGM/ENW)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8:30-9:00am</w:t>
        <w:tab/>
        <w:tab/>
        <w:t>Promotion Nominations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 xml:space="preserve"> </w:t>
        <w:tab/>
        <w:t xml:space="preserve">  Commercial       – Manager to Director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 xml:space="preserve"> </w:t>
        <w:tab/>
        <w:t xml:space="preserve">  Noncommercial – Manager to Director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 xml:space="preserve">                                             Director to Sr. Director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9:00-9:30am</w:t>
        <w:tab/>
        <w:tab/>
        <w:t>Discuss slate for promotion proposals to Vice President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>(Final approval to be at l/9/01 PRC meeting)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9:30-4:00pm</w:t>
        <w:tab/>
        <w:tab/>
        <w:t>Rating of Vice Presidents as follows: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>Commercial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>Commercial Support</w:t>
      </w:r>
    </w:p>
    <w:p>
      <w:pPr>
        <w:pStyle w:val="Heading1"/>
        <w:ind w:hanging="0" w:start="0"/>
        <w:rPr>
          <w:b/>
        </w:rPr>
      </w:pPr>
      <w:r>
        <w:rPr>
          <w:b/>
        </w:rPr>
        <w:tab/>
        <w:tab/>
        <w:tab/>
        <w:t>Specialized Technical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>Technical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4:00-4:15pm</w:t>
        <w:tab/>
        <w:tab/>
        <w:t>Propose and discuss candidates for MD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VP’s in the following business units will be reviewed: ENA, EIM, EGM, ENW, CALME, ESA, and APACHI.  All VP’s should be preranked, which will be our starting point.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We will adhere to the preferred distribution as follows: 5% Superior; 30% Excellent; 30% Strong; 20% Satisfactory; 15% Needs Improvement/Issues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2000-12-06T23:58:00Z</dcterms:created>
  <dc:creator>ccoats</dc:creator>
  <dc:description/>
  <dc:language>en-CA</dc:language>
  <cp:lastModifiedBy>ccoats</cp:lastModifiedBy>
  <dcterms:modified xsi:type="dcterms:W3CDTF">2000-12-06T23:58:00Z</dcterms:modified>
  <cp:revision>1</cp:revision>
  <dc:subject/>
  <dc:title>WHOLESALE SERVICES GROUP FINAL PRC MEETING</dc:title>
</cp:coreProperties>
</file>