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8"/>
        </w:rPr>
      </w:pPr>
      <w:r>
        <w:rPr>
          <w:sz w:val="28"/>
        </w:rPr>
        <w:t>WHOLESALE SERVICES GROUP FINAL PRC MEETING</w:t>
      </w:r>
    </w:p>
    <w:p>
      <w:pPr>
        <w:pStyle w:val="Heading6"/>
        <w:ind w:hanging="0" w:start="0"/>
        <w:rPr>
          <w:sz w:val="28"/>
        </w:rPr>
      </w:pPr>
      <w:r>
        <w:rPr>
          <w:sz w:val="28"/>
        </w:rPr>
        <w:t>DECEMBER 11, 2000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Attendees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The following should attend beginning at 8:00am: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>EWS</w:t>
      </w:r>
      <w:r>
        <w:rPr>
          <w:b w:val="false"/>
        </w:rPr>
        <w:tab/>
        <w:tab/>
        <w:tab/>
        <w:t>Mark Frevert</w:t>
        <w:tab/>
        <w:tab/>
        <w:tab/>
      </w:r>
      <w:r>
        <w:rPr/>
        <w:t>EIM</w:t>
      </w:r>
      <w:r>
        <w:rPr>
          <w:b w:val="false"/>
        </w:rPr>
        <w:tab/>
        <w:tab/>
        <w:t>Jeff McMahon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Greg Whalley</w:t>
        <w:tab/>
        <w:tab/>
        <w:tab/>
        <w:tab/>
        <w:tab/>
        <w:t>Ray Bowen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ENA</w:t>
      </w:r>
      <w:r>
        <w:rPr>
          <w:sz w:val="24"/>
        </w:rPr>
        <w:tab/>
        <w:tab/>
        <w:tab/>
        <w:t>Dave Delainey</w:t>
        <w:tab/>
        <w:tab/>
        <w:tab/>
      </w:r>
      <w:r>
        <w:rPr>
          <w:b/>
          <w:sz w:val="24"/>
        </w:rPr>
        <w:t>EGM</w:t>
        <w:tab/>
        <w:tab/>
      </w:r>
      <w:r>
        <w:rPr>
          <w:sz w:val="24"/>
        </w:rPr>
        <w:t>Mike McConnell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ab/>
        <w:t>John Lavorato</w:t>
        <w:tab/>
        <w:tab/>
        <w:tab/>
        <w:tab/>
        <w:tab/>
        <w:t>Jeff Shankman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Janet Dietrich</w:t>
        <w:tab/>
        <w:tab/>
        <w:tab/>
        <w:tab/>
        <w:tab/>
        <w:t>Gary Hickerson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Jeff Donahue</w:t>
        <w:tab/>
        <w:tab/>
        <w:tab/>
        <w:tab/>
        <w:tab/>
        <w:t>George McClellan</w:t>
        <w:tab/>
      </w:r>
    </w:p>
    <w:p>
      <w:pPr>
        <w:pStyle w:val="Heading1"/>
        <w:ind w:hanging="0" w:start="0"/>
        <w:rPr/>
      </w:pPr>
      <w:r>
        <w:rPr/>
        <w:tab/>
        <w:tab/>
        <w:tab/>
        <w:t>Wes Colwell</w:t>
        <w:tab/>
        <w:tab/>
        <w:tab/>
        <w:tab/>
        <w:tab/>
        <w:t>Jere Overdyke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Mark Haedicke</w:t>
      </w:r>
    </w:p>
    <w:p>
      <w:pPr>
        <w:pStyle w:val="Normal"/>
        <w:rPr/>
      </w:pPr>
      <w:r>
        <w:rPr>
          <w:sz w:val="24"/>
        </w:rPr>
        <w:tab/>
        <w:tab/>
        <w:tab/>
        <w:t>David Oxley</w:t>
        <w:tab/>
        <w:tab/>
        <w:tab/>
      </w:r>
      <w:r>
        <w:rPr>
          <w:b/>
          <w:sz w:val="24"/>
        </w:rPr>
        <w:t>ENW</w:t>
        <w:tab/>
        <w:tab/>
      </w:r>
      <w:r>
        <w:rPr>
          <w:sz w:val="24"/>
        </w:rPr>
        <w:t>Louise Kitchen</w:t>
      </w:r>
    </w:p>
    <w:p>
      <w:pPr>
        <w:pStyle w:val="Normal"/>
        <w:rPr>
          <w:b/>
          <w:sz w:val="24"/>
        </w:rPr>
      </w:pPr>
      <w:r>
        <w:rPr>
          <w:sz w:val="24"/>
        </w:rPr>
        <w:tab/>
        <w:tab/>
        <w:tab/>
        <w:t>Brian Redmond</w:t>
        <w:tab/>
        <w:tab/>
        <w:tab/>
        <w:tab/>
        <w:t>Philippe Bibi</w:t>
      </w:r>
    </w:p>
    <w:p>
      <w:pPr>
        <w:pStyle w:val="Heading1"/>
        <w:ind w:hanging="0" w:start="0"/>
        <w:rPr/>
      </w:pPr>
      <w:r>
        <w:rPr/>
        <w:tab/>
        <w:tab/>
        <w:tab/>
        <w:t>Vince Kaminski</w:t>
        <w:tab/>
        <w:tab/>
        <w:tab/>
        <w:tab/>
        <w:t>Greg Piper</w:t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 xml:space="preserve">Sally Beck </w:t>
        <w:tab/>
        <w:tab/>
        <w:tab/>
        <w:tab/>
        <w:tab/>
        <w:t>Jay Fitzgerald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The following should attend beginning at 9:30 am: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Global Assets</w:t>
        <w:tab/>
        <w:tab/>
      </w:r>
      <w:r>
        <w:rPr>
          <w:b w:val="false"/>
        </w:rPr>
        <w:t>Rebecca McDonald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Jim Hughes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ESA</w:t>
        <w:tab/>
        <w:tab/>
        <w:tab/>
      </w:r>
      <w:r>
        <w:rPr>
          <w:b w:val="false"/>
        </w:rPr>
        <w:t>Orlando Gonzalez</w:t>
      </w:r>
    </w:p>
    <w:p>
      <w:pPr>
        <w:pStyle w:val="Heading1"/>
        <w:ind w:hanging="0" w:start="0"/>
        <w:rPr/>
      </w:pPr>
      <w:r>
        <w:rPr/>
        <w:tab/>
        <w:tab/>
        <w:tab/>
        <w:t>Joe Kishkill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CALME</w:t>
        <w:tab/>
        <w:tab/>
      </w:r>
      <w:r>
        <w:rPr>
          <w:b w:val="false"/>
        </w:rPr>
        <w:t>Shawn Cumberland</w:t>
      </w:r>
    </w:p>
    <w:p>
      <w:pPr>
        <w:pStyle w:val="Normal"/>
        <w:rPr/>
      </w:pPr>
      <w:r>
        <w:rPr/>
        <w:tab/>
        <w:tab/>
        <w:tab/>
      </w:r>
      <w:r>
        <w:rPr>
          <w:sz w:val="24"/>
        </w:rPr>
        <w:t>David Haug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Observers</w:t>
      </w:r>
      <w:r>
        <w:rPr>
          <w:sz w:val="24"/>
        </w:rPr>
        <w:t xml:space="preserve"> </w:t>
      </w:r>
      <w:r>
        <w:rPr>
          <w:b/>
          <w:sz w:val="24"/>
        </w:rPr>
        <w:t>(representing Enron-wide VP PRC):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Dan Leff (EES)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Marte Sunde (EES)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Michael Kopper (Global Finance)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Rich DiMichele (EBS)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Rick Shapiro (Government Affairs)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2000-12-07T12:46:00Z</dcterms:created>
  <dc:creator>ccoats</dc:creator>
  <dc:description/>
  <dc:language>en-CA</dc:language>
  <cp:lastModifiedBy>ccoats</cp:lastModifiedBy>
  <dcterms:modified xsi:type="dcterms:W3CDTF">2000-12-07T12:46:00Z</dcterms:modified>
  <cp:revision>2</cp:revision>
  <dc:subject/>
  <dc:title>WHOLESALE SERVICES GROUP FINAL PRC MEETING</dc:title>
</cp:coreProperties>
</file>