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Wheeler D. Germany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Estate Inventory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October 6, 2000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2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7"/>
        <w:gridCol w:w="1406"/>
      </w:tblGrid>
      <w:tr>
        <w:trPr>
          <w:trHeight w:val="334" w:hRule="atLeast"/>
        </w:trPr>
        <w:tc>
          <w:tcPr>
            <w:tcW w:w="7847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406" w:type="dxa"/>
            <w:tcBorders>
              <w:bottom w:val="single" w:sz="12" w:space="0" w:color="000000"/>
            </w:tcBorders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Dow Picnic Table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$75</w:t>
            </w:r>
          </w:p>
        </w:tc>
      </w:tr>
      <w:tr>
        <w:trPr>
          <w:trHeight w:val="351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Wooden Picnic Table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2 Park benches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Large Fan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$75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Gas Grill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$35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Old Smokey Cooker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$35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Log Rack Stainless Steel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Washing Machine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$120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Dryer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$75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Freezer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$75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Refrigerator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$125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Stove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China Cabinet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$400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Kitchen table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32 inch portable TV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52 inch Big Screen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$700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Dish Satellite 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Two VCRs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Coach, Love seat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2 End Tables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Large Recliner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Remington 243 Rifle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22 Pump Action Rifle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410 shotgun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$125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Room of bed room furniture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King Size bed, Mirror and Chester Drawers, bed tables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 Treadmill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Misc. house hold furnishings, tables, chairs, desk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22 revolver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Rainbow Vacuum Cleaner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Computer Monitor &amp; Printer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$300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2000 Kawasaki Four Wheeler   Model KVF300A2 serial #JKAVF8A18Y8519172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$3700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Two wheel 5x9 utility Trailer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$300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(3) 5 foot mowers (Brush Hog Type)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16 ft Stock Trailer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$850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14 ft low boy trailer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Two Disc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Box Blade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$1,400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Misc. tractor equipment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$400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Tractor Scoop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$125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1971 Cub Tractor and Implements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$3000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Murry  riding lawn mower 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Rototiller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$150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Air Compressor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(2) Hay Forks, three point hook up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Blade for tractor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Gas Generator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 Gas cutting rig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A/C  D/C welding machine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Hand Tools (shovels, hoes, post hole diggers, wire stretchers)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Misc. Hand mechanic tools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Table Saw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Misc. Grinders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Electric saws, drills, routers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Misc. Ladders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$100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Steel Bar-|B-Q pit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Misc. gas chain saws and Weed eaters  (condition unknown)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1990 GMC pickup w/camper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$4000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1970 Scamper Camper for pickup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50 % owner in Silverleaf Time Share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$4500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  <w:highlight w:val="cyan"/>
              </w:rPr>
            </w:pPr>
            <w:r>
              <w:rPr>
                <w:b/>
                <w:sz w:val="28"/>
                <w:highlight w:val="cyan"/>
              </w:rPr>
              <w:t>Tractor implements – sprayer &amp; fertilizer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  <w:highlight w:val="cyan"/>
              </w:rPr>
            </w:pPr>
            <w:r>
              <w:rPr>
                <w:sz w:val="28"/>
                <w:highlight w:val="cyan"/>
              </w:rPr>
              <w:t>1,000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  <w:highlight w:val="cyan"/>
              </w:rPr>
            </w:pPr>
            <w:r>
              <w:rPr>
                <w:b/>
                <w:sz w:val="28"/>
                <w:highlight w:val="cyan"/>
              </w:rPr>
              <w:t>1996 Belarus Tractor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  <w:highlight w:val="cyan"/>
              </w:rPr>
            </w:pPr>
            <w:r>
              <w:rPr>
                <w:sz w:val="28"/>
                <w:highlight w:val="cyan"/>
              </w:rPr>
              <w:t>$15000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  <w:highlight w:val="cyan"/>
              </w:rPr>
            </w:pPr>
            <w:r>
              <w:rPr>
                <w:b/>
                <w:sz w:val="28"/>
                <w:highlight w:val="cyan"/>
              </w:rPr>
              <w:t>196ish John Deer Tractor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  <w:highlight w:val="cyan"/>
              </w:rPr>
            </w:pPr>
            <w:r>
              <w:rPr>
                <w:sz w:val="28"/>
                <w:highlight w:val="cyan"/>
              </w:rPr>
              <w:t>5500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  <w:highlight w:val="cyan"/>
              </w:rPr>
            </w:pPr>
            <w:r>
              <w:rPr>
                <w:b/>
                <w:sz w:val="28"/>
                <w:highlight w:val="cyan"/>
              </w:rPr>
              <w:t>Log Splitter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  <w:highlight w:val="cyan"/>
              </w:rPr>
            </w:pPr>
            <w:r>
              <w:rPr>
                <w:sz w:val="28"/>
                <w:highlight w:val="cyan"/>
              </w:rPr>
              <w:t>$250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Chronister Club membership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$500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Bancorp South Savings Acct #1780264  Balance on 8/10/2000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3790</w:t>
            </w:r>
          </w:p>
        </w:tc>
      </w:tr>
      <w:tr>
        <w:trPr>
          <w:trHeight w:val="334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Bancorp South Checking Acct #1780264  Balance on 8/10/2000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8717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TDECU Checking Act. #7000489 Balance on 8/10/2000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1133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TDECU Savings Acct. #489  Balance on 8/10/2000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2748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TDECU Savings Acct Life Insurance proceeds received on 9/8/2000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Mutual Fund – Lincoln Life Acct 98-9295693  value on 6/30/2000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7280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Austin Bank CD #10117666 – value on 8/3/2000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27344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Austin Bank CD #1115225 – value on 7/31/2000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13065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92 Acres with two bed room house, barn, two ponds and fencing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$200,000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14 cows, calves and a bull</w:t>
            </w:r>
          </w:p>
        </w:tc>
        <w:tc>
          <w:tcPr>
            <w:tcW w:w="1406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Note from D.D. Matthews – lien on house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10,000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Foster &amp; Sear L.L.P. – asbestos lawsuit pending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Dow Chemical (Metlife) Life Insurance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36000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  <w:shd w:fill="FF00FF" w:val="clear"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Common Stock in Dow Chem – 186 shares at $24.00/share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$4464</w:t>
            </w:r>
          </w:p>
        </w:tc>
      </w:tr>
      <w:tr>
        <w:trPr>
          <w:trHeight w:val="335" w:hRule="atLeast"/>
        </w:trPr>
        <w:tc>
          <w:tcPr>
            <w:tcW w:w="7847" w:type="dxa"/>
            <w:tcBorders>
              <w:end w:val="single" w:sz="12" w:space="0" w:color="000000"/>
            </w:tcBorders>
          </w:tcPr>
          <w:p>
            <w:pPr>
              <w:pStyle w:val="Heading4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06" w:type="dxa"/>
            <w:tcBorders/>
            <w:vAlign w:val="bottom"/>
          </w:tcPr>
          <w:p>
            <w:pPr>
              <w:pStyle w:val="Normal"/>
              <w:jc w:val="center"/>
              <w:rPr>
                <w:sz w:val="24"/>
                <w:highlight w:val="cyan"/>
              </w:rPr>
            </w:pPr>
            <w:r>
              <w:rPr>
                <w:rFonts w:cs="Arial" w:ascii="Arial" w:hAnsi="Arial"/>
                <w:sz w:val="24"/>
                <w:highlight w:val="cyan"/>
              </w:rPr>
              <w:t>$377,706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6480" w:end="0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2000-11-08T12:57:00Z</dcterms:created>
  <dc:creator>barbara germany</dc:creator>
  <dc:description/>
  <dc:language>en-CA</dc:language>
  <cp:lastModifiedBy>cgerman</cp:lastModifiedBy>
  <dcterms:modified xsi:type="dcterms:W3CDTF">2000-11-08T12:57:00Z</dcterms:modified>
  <cp:revision>2</cp:revision>
  <dc:subject/>
  <dc:title>Wheeler D</dc:title>
</cp:coreProperties>
</file>