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u w:val="single"/>
        </w:rPr>
      </w:pPr>
      <w:r>
        <w:rPr>
          <w:b/>
          <w:u w:val="single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845185</wp:posOffset>
                </wp:positionH>
                <wp:positionV relativeFrom="paragraph">
                  <wp:posOffset>-349250</wp:posOffset>
                </wp:positionV>
                <wp:extent cx="1987550" cy="67691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7691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lang w:val="en-CA" w:eastAsia="en-CA"/>
                              </w:rPr>
                            </w:pPr>
                            <w:r>
                              <w:rPr>
                                <w:lang w:val="en-CA" w:eastAsia="en-CA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6.5pt;height:53.3pt;mso-wrap-distance-left:9pt;mso-wrap-distance-right:9pt;mso-wrap-distance-top:0pt;mso-wrap-distance-bottom:0pt;margin-top:-27.5pt;mso-position-vertical-relative:text;margin-left:66.5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>
                          <w:lang w:val="en-CA" w:eastAsia="en-CA"/>
                        </w:rPr>
                      </w:pPr>
                      <w:r>
                        <w:rPr>
                          <w:lang w:val="en-CA" w:eastAsia="en-CA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b/>
          <w:u w:val="single"/>
          <w:lang w:val="en-CA" w:eastAsia="en-CA"/>
        </w:rPr>
      </w:pPr>
      <w:r>
        <w:rPr>
          <w:b/>
          <w:u w:val="single"/>
          <w:lang w:val="en-CA" w:eastAsia="en-CA"/>
        </w:rPr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-2553335</wp:posOffset>
            </wp:positionH>
            <wp:positionV relativeFrom="paragraph">
              <wp:posOffset>-683260</wp:posOffset>
            </wp:positionV>
            <wp:extent cx="1920240" cy="82296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14" r="-6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type w:val="nextPage"/>
          <w:pgSz w:w="12240" w:h="15840"/>
          <w:pgMar w:left="1800" w:right="450" w:gutter="0" w:header="0" w:top="1440" w:footer="0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ind w:hanging="0" w:start="0"/>
        <w:rPr>
          <w:b/>
          <w:i/>
          <w:i/>
          <w:u w:val="none"/>
        </w:rPr>
      </w:pPr>
      <w:r>
        <w:rPr>
          <w:b/>
          <w:i/>
          <w:u w:val="none"/>
        </w:rPr>
      </w:r>
    </w:p>
    <w:p>
      <w:pPr>
        <w:pStyle w:val="Normal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>
          <w:i/>
          <w:i/>
          <w:u w:val="none"/>
        </w:rPr>
      </w:pPr>
      <w:r>
        <w:rPr>
          <w:i/>
          <w:u w:val="none"/>
        </w:rPr>
      </w:r>
    </w:p>
    <w:p>
      <w:pPr>
        <w:pStyle w:val="Heading4"/>
        <w:ind w:hanging="0" w:start="0"/>
        <w:rPr>
          <w:i/>
          <w:i/>
          <w:u w:val="none"/>
        </w:rPr>
      </w:pPr>
      <w:r>
        <w:rPr>
          <w:i/>
          <w:u w:val="none"/>
        </w:rPr>
        <w:t>Women’s Energy Network of Houston</w:t>
      </w:r>
    </w:p>
    <w:p>
      <w:pPr>
        <w:pStyle w:val="Heading4"/>
        <w:ind w:hanging="0" w:start="0"/>
        <w:rPr>
          <w:i/>
          <w:i/>
          <w:u w:val="none"/>
        </w:rPr>
      </w:pPr>
      <w:r>
        <w:rPr>
          <w:i/>
          <w:u w:val="none"/>
        </w:rPr>
        <w:t>P.O. Box 19513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  <w:t>Houston, TX 77224-9513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www.wenhouston.org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Heading4"/>
        <w:ind w:hanging="0" w:start="0"/>
        <w:rPr/>
      </w:pPr>
      <w:r>
        <w:rPr/>
        <w:t>2002 Board of Directors</w:t>
      </w:r>
    </w:p>
    <w:p>
      <w:pPr>
        <w:pStyle w:val="Heading5"/>
        <w:spacing w:before="120" w:after="0"/>
        <w:ind w:hanging="0" w:start="0"/>
        <w:rPr/>
      </w:pPr>
      <w:r>
        <w:rPr/>
        <w:t>President</w:t>
      </w:r>
    </w:p>
    <w:p>
      <w:pPr>
        <w:pStyle w:val="Normal"/>
        <w:rPr>
          <w:sz w:val="16"/>
        </w:rPr>
      </w:pPr>
      <w:r>
        <w:rPr>
          <w:sz w:val="16"/>
        </w:rPr>
        <w:t>Tammy Naron</w:t>
      </w:r>
    </w:p>
    <w:p>
      <w:pPr>
        <w:pStyle w:val="Heading6"/>
        <w:ind w:hanging="0" w:start="0"/>
        <w:rPr>
          <w:i w:val="false"/>
          <w:i w:val="false"/>
        </w:rPr>
      </w:pPr>
      <w:r>
        <w:rPr>
          <w:i w:val="false"/>
        </w:rPr>
        <w:t>Apache Corporation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Vice President</w:t>
      </w:r>
    </w:p>
    <w:p>
      <w:pPr>
        <w:pStyle w:val="BodyText3"/>
        <w:rPr>
          <w:b w:val="false"/>
        </w:rPr>
      </w:pPr>
      <w:r>
        <w:rPr>
          <w:b w:val="false"/>
        </w:rPr>
        <w:t>Tammy Dowe</w:t>
      </w:r>
    </w:p>
    <w:p>
      <w:pPr>
        <w:pStyle w:val="Heading6"/>
        <w:ind w:hanging="0" w:start="0"/>
        <w:rPr/>
      </w:pPr>
      <w:r>
        <w:rPr/>
        <w:t>Greater Houston Partnership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Secretary</w:t>
      </w:r>
    </w:p>
    <w:p>
      <w:pPr>
        <w:pStyle w:val="Normal"/>
        <w:rPr>
          <w:iCs/>
          <w:sz w:val="16"/>
        </w:rPr>
      </w:pPr>
      <w:r>
        <w:rPr>
          <w:iCs/>
          <w:sz w:val="16"/>
        </w:rPr>
        <w:t>Mary Wilson</w:t>
      </w:r>
    </w:p>
    <w:p>
      <w:pPr>
        <w:pStyle w:val="Heading6"/>
        <w:ind w:hanging="0" w:start="0"/>
        <w:rPr>
          <w:iCs w:val="false"/>
        </w:rPr>
      </w:pPr>
      <w:r>
        <w:rPr>
          <w:iCs w:val="false"/>
        </w:rPr>
        <w:t>Winstead, Sechrest &amp; Minick</w:t>
      </w:r>
    </w:p>
    <w:p>
      <w:pPr>
        <w:pStyle w:val="Normal"/>
        <w:rPr>
          <w:iCs/>
          <w:sz w:val="16"/>
        </w:rPr>
      </w:pPr>
      <w:r>
        <w:rPr>
          <w:iCs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Treasurer</w:t>
      </w:r>
    </w:p>
    <w:p>
      <w:pPr>
        <w:pStyle w:val="Heading6"/>
        <w:ind w:hanging="0" w:start="0"/>
        <w:rPr>
          <w:i w:val="false"/>
          <w:i w:val="false"/>
          <w:iCs w:val="false"/>
        </w:rPr>
      </w:pPr>
      <w:r>
        <w:rPr>
          <w:i w:val="false"/>
          <w:iCs w:val="false"/>
        </w:rPr>
        <w:t>Tammy Norman</w:t>
      </w:r>
    </w:p>
    <w:p>
      <w:pPr>
        <w:pStyle w:val="Heading6"/>
        <w:ind w:hanging="0" w:start="0"/>
        <w:rPr/>
      </w:pPr>
      <w:r>
        <w:rPr/>
        <w:t>Dynegy</w:t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Program Director</w:t>
      </w:r>
    </w:p>
    <w:p>
      <w:pPr>
        <w:pStyle w:val="Normal"/>
        <w:rPr>
          <w:sz w:val="16"/>
        </w:rPr>
      </w:pPr>
      <w:r>
        <w:rPr>
          <w:sz w:val="16"/>
        </w:rPr>
        <w:t>Dr. Mary Ann Reynolds</w:t>
      </w:r>
    </w:p>
    <w:p>
      <w:pPr>
        <w:pStyle w:val="Heading5"/>
        <w:ind w:hanging="0" w:start="0"/>
        <w:rPr>
          <w:b w:val="false"/>
          <w:i/>
          <w:i/>
        </w:rPr>
      </w:pPr>
      <w:r>
        <w:rPr>
          <w:b w:val="false"/>
          <w:i/>
        </w:rPr>
        <w:t xml:space="preserve">Stewart Title </w:t>
      </w:r>
    </w:p>
    <w:p>
      <w:pPr>
        <w:pStyle w:val="Heading5"/>
        <w:ind w:hanging="0" w:start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Heading5"/>
        <w:ind w:hanging="0" w:start="0"/>
        <w:rPr/>
      </w:pPr>
      <w:r>
        <w:rPr/>
        <w:t>Career Director</w:t>
      </w:r>
    </w:p>
    <w:p>
      <w:pPr>
        <w:pStyle w:val="Normal"/>
        <w:rPr>
          <w:sz w:val="16"/>
        </w:rPr>
      </w:pPr>
      <w:r>
        <w:rPr>
          <w:sz w:val="16"/>
        </w:rPr>
        <w:t>Cynthia Thomson</w:t>
      </w:r>
    </w:p>
    <w:p>
      <w:pPr>
        <w:pStyle w:val="Normal"/>
        <w:rPr>
          <w:i/>
          <w:i/>
          <w:sz w:val="15"/>
        </w:rPr>
      </w:pPr>
      <w:r>
        <w:rPr>
          <w:i/>
          <w:sz w:val="15"/>
        </w:rPr>
        <w:t>Phillips Petroleum Corporation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</w:r>
    </w:p>
    <w:p>
      <w:pPr>
        <w:pStyle w:val="BodyText3"/>
        <w:rPr/>
      </w:pPr>
      <w:r>
        <w:rPr/>
        <w:t>Public Relations Director</w:t>
      </w:r>
    </w:p>
    <w:p>
      <w:pPr>
        <w:pStyle w:val="BodyText3"/>
        <w:rPr>
          <w:b w:val="false"/>
          <w:iCs/>
        </w:rPr>
      </w:pPr>
      <w:r>
        <w:rPr>
          <w:b w:val="false"/>
          <w:iCs/>
        </w:rPr>
        <w:t>Robin Owen Dyer</w:t>
      </w:r>
    </w:p>
    <w:p>
      <w:pPr>
        <w:pStyle w:val="BodyText3"/>
        <w:rPr>
          <w:b w:val="false"/>
          <w:i/>
          <w:i/>
          <w:sz w:val="14"/>
        </w:rPr>
      </w:pPr>
      <w:r>
        <w:rPr>
          <w:b w:val="false"/>
          <w:i/>
          <w:sz w:val="14"/>
        </w:rPr>
        <w:t>Law Office of Robin Owen Dyer</w:t>
      </w:r>
    </w:p>
    <w:p>
      <w:pPr>
        <w:pStyle w:val="BodyText3"/>
        <w:rPr>
          <w:b w:val="false"/>
          <w:i/>
          <w:i/>
          <w:sz w:val="14"/>
        </w:rPr>
      </w:pPr>
      <w:r>
        <w:rPr>
          <w:b w:val="false"/>
          <w:i/>
          <w:sz w:val="14"/>
        </w:rPr>
      </w:r>
    </w:p>
    <w:p>
      <w:pPr>
        <w:pStyle w:val="BodyText3"/>
        <w:rPr/>
      </w:pPr>
      <w:r>
        <w:rPr/>
        <w:t>Communications Director</w:t>
      </w:r>
    </w:p>
    <w:p>
      <w:pPr>
        <w:pStyle w:val="Normal"/>
        <w:rPr>
          <w:sz w:val="16"/>
        </w:rPr>
      </w:pPr>
      <w:r>
        <w:rPr>
          <w:sz w:val="16"/>
        </w:rPr>
        <w:t>Nancy Fitzgerald</w:t>
      </w:r>
    </w:p>
    <w:p>
      <w:pPr>
        <w:pStyle w:val="Heading6"/>
        <w:ind w:hanging="0" w:start="0"/>
        <w:rPr/>
      </w:pPr>
      <w:r>
        <w:rPr/>
        <w:t>Shell Gas Transmission, LLC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BodyText3"/>
        <w:rPr>
          <w:b w:val="false"/>
        </w:rPr>
      </w:pPr>
      <w:r>
        <w:rPr/>
        <w:t>Industry Relations Director</w:t>
      </w:r>
    </w:p>
    <w:p>
      <w:pPr>
        <w:pStyle w:val="BodyText3"/>
        <w:rPr>
          <w:b w:val="false"/>
        </w:rPr>
      </w:pPr>
      <w:r>
        <w:rPr>
          <w:b w:val="false"/>
        </w:rPr>
        <w:t>Nancy Sauer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Unocal</w:t>
      </w:r>
    </w:p>
    <w:p>
      <w:pPr>
        <w:pStyle w:val="BodyText3"/>
        <w:rPr>
          <w:b w:val="false"/>
          <w:i/>
          <w:i/>
          <w:sz w:val="16"/>
        </w:rPr>
      </w:pPr>
      <w:r>
        <w:rPr>
          <w:b w:val="false"/>
          <w:i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Special Events Director</w:t>
      </w:r>
    </w:p>
    <w:p>
      <w:pPr>
        <w:pStyle w:val="Normal"/>
        <w:rPr>
          <w:sz w:val="16"/>
        </w:rPr>
      </w:pPr>
      <w:r>
        <w:rPr>
          <w:sz w:val="16"/>
        </w:rPr>
        <w:t>Carol K. McCutcheon</w:t>
      </w:r>
    </w:p>
    <w:p>
      <w:pPr>
        <w:pStyle w:val="Normal"/>
        <w:rPr>
          <w:i/>
          <w:i/>
          <w:sz w:val="16"/>
        </w:rPr>
      </w:pPr>
      <w:r>
        <w:rPr>
          <w:i/>
          <w:sz w:val="16"/>
        </w:rPr>
        <w:t>Occidental Permian Ltd.</w:t>
      </w:r>
    </w:p>
    <w:p>
      <w:pPr>
        <w:pStyle w:val="Normal"/>
        <w:rPr>
          <w:b/>
          <w:i/>
          <w:i/>
          <w:sz w:val="16"/>
        </w:rPr>
      </w:pPr>
      <w:r>
        <w:rPr>
          <w:b/>
          <w:i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  <w:t>Directors-at-Large</w:t>
      </w:r>
    </w:p>
    <w:p>
      <w:pPr>
        <w:pStyle w:val="Heading6"/>
        <w:ind w:hanging="0" w:start="0"/>
        <w:rPr>
          <w:i w:val="false"/>
          <w:i w:val="false"/>
          <w:iCs w:val="false"/>
        </w:rPr>
      </w:pPr>
      <w:r>
        <w:rPr>
          <w:i w:val="false"/>
          <w:iCs w:val="false"/>
        </w:rPr>
        <w:t>Melinda Phams</w:t>
      </w:r>
    </w:p>
    <w:p>
      <w:pPr>
        <w:pStyle w:val="Normal"/>
        <w:rPr>
          <w:i/>
          <w:i/>
          <w:iCs/>
        </w:rPr>
      </w:pPr>
      <w:r>
        <w:rPr>
          <w:i/>
          <w:iCs/>
        </w:rPr>
      </w:r>
    </w:p>
    <w:p>
      <w:pPr>
        <w:pStyle w:val="Header"/>
        <w:tabs>
          <w:tab w:val="clear" w:pos="4320"/>
          <w:tab w:val="clear" w:pos="8640"/>
        </w:tabs>
        <w:rPr>
          <w:sz w:val="16"/>
        </w:rPr>
      </w:pPr>
      <w:r>
        <w:rPr>
          <w:sz w:val="16"/>
        </w:rPr>
        <w:t>Kay Henry</w:t>
      </w:r>
    </w:p>
    <w:p>
      <w:pPr>
        <w:pStyle w:val="Normal"/>
        <w:rPr>
          <w:i/>
          <w:i/>
          <w:iCs/>
          <w:sz w:val="16"/>
        </w:rPr>
      </w:pPr>
      <w:r>
        <w:rPr>
          <w:i/>
          <w:iCs/>
          <w:sz w:val="16"/>
        </w:rPr>
        <w:t xml:space="preserve">Rice University, </w:t>
      </w:r>
    </w:p>
    <w:p>
      <w:pPr>
        <w:pStyle w:val="Normal"/>
        <w:rPr>
          <w:i/>
          <w:i/>
          <w:iCs/>
        </w:rPr>
      </w:pPr>
      <w:r>
        <w:rPr>
          <w:i/>
          <w:iCs/>
          <w:sz w:val="16"/>
        </w:rPr>
        <w:t>Jones School of Management</w:t>
      </w:r>
    </w:p>
    <w:p>
      <w:pPr>
        <w:pStyle w:val="Normal"/>
        <w:rPr>
          <w:b/>
          <w:i/>
          <w:i/>
          <w:iCs/>
          <w:sz w:val="16"/>
        </w:rPr>
      </w:pPr>
      <w:r>
        <w:rPr>
          <w:b/>
          <w:i/>
          <w:iCs/>
          <w:sz w:val="16"/>
        </w:rPr>
      </w:r>
    </w:p>
    <w:p>
      <w:pPr>
        <w:pStyle w:val="Normal"/>
        <w:rPr>
          <w:sz w:val="16"/>
        </w:rPr>
      </w:pPr>
      <w:r>
        <w:rPr>
          <w:b/>
          <w:sz w:val="16"/>
        </w:rPr>
        <w:t>Immediate Past President</w:t>
      </w:r>
    </w:p>
    <w:p>
      <w:pPr>
        <w:pStyle w:val="Normal"/>
        <w:rPr>
          <w:sz w:val="16"/>
        </w:rPr>
      </w:pPr>
      <w:r>
        <w:rPr>
          <w:sz w:val="16"/>
        </w:rPr>
        <w:t>Leesa Foster</w:t>
      </w:r>
    </w:p>
    <w:p>
      <w:pPr>
        <w:pStyle w:val="Heading6"/>
        <w:ind w:hanging="0" w:start="0"/>
        <w:rPr>
          <w:b/>
        </w:rPr>
      </w:pPr>
      <w:r>
        <w:rPr/>
        <w:t>Kerr-McGee Oil &amp; Gas</w:t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lineRule="auto" w:line="216"/>
        <w:jc w:val="center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 xml:space="preserve">WOMEN’S ENERGY NETWORK of HOUSTON (WENH) </w:t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MONTHLY LUNCHEON</w:t>
      </w:r>
    </w:p>
    <w:p>
      <w:pPr>
        <w:pStyle w:val="Normal"/>
        <w:spacing w:lineRule="auto" w:line="216"/>
        <w:jc w:val="center"/>
        <w:rPr>
          <w:rFonts w:ascii="Trebuchet MS" w:hAnsi="Trebuchet MS" w:cs="Trebuchet MS"/>
          <w:b/>
          <w:sz w:val="28"/>
        </w:rPr>
      </w:pPr>
      <w:r>
        <w:rPr>
          <w:rFonts w:cs="Trebuchet MS" w:ascii="Trebuchet MS" w:hAnsi="Trebuchet MS"/>
          <w:b/>
          <w:sz w:val="28"/>
        </w:rPr>
        <w:t>WEDNESDAY, FEBRUARY 13, 2002</w:t>
      </w:r>
    </w:p>
    <w:p>
      <w:pPr>
        <w:pStyle w:val="Normal"/>
        <w:spacing w:lineRule="auto" w:line="216"/>
        <w:jc w:val="both"/>
        <w:rPr>
          <w:rFonts w:ascii="Trebuchet MS" w:hAnsi="Trebuchet MS" w:cs="Trebuchet MS"/>
          <w:b/>
          <w:bCs/>
          <w:sz w:val="28"/>
        </w:rPr>
      </w:pPr>
      <w:r>
        <w:rPr>
          <w:rFonts w:cs="Trebuchet MS" w:ascii="Trebuchet MS" w:hAnsi="Trebuchet MS"/>
          <w:b/>
          <w:bCs/>
          <w:sz w:val="28"/>
        </w:rPr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/>
      </w:pPr>
      <w:r>
        <w:rPr>
          <w:rFonts w:cs="Trebuchet MS" w:ascii="Trebuchet MS" w:hAnsi="Trebuchet MS"/>
          <w:bCs/>
        </w:rPr>
        <w:t>SPEAKER:</w:t>
      </w:r>
      <w:r>
        <w:rPr>
          <w:rFonts w:cs="Trebuchet MS" w:ascii="Trebuchet MS" w:hAnsi="Trebuchet MS"/>
          <w:bCs/>
          <w:sz w:val="24"/>
        </w:rPr>
        <w:t xml:space="preserve"> </w:t>
      </w:r>
      <w:r>
        <w:rPr>
          <w:rFonts w:cs="Trebuchet MS" w:ascii="Trebuchet MS" w:hAnsi="Trebuchet MS"/>
          <w:b/>
          <w:color w:val="0000FF"/>
          <w:sz w:val="28"/>
        </w:rPr>
        <w:t xml:space="preserve">Jeff Lund </w:t>
      </w:r>
      <w:r>
        <w:rPr>
          <w:rFonts w:eastAsia="Wingdings 2" w:cs="Wingdings 2" w:ascii="Wingdings 2" w:hAnsi="Wingdings 2"/>
          <w:b/>
          <w:color w:val="0000FF"/>
          <w:sz w:val="28"/>
        </w:rPr>
        <w:sym w:font="Wingdings 2" w:char="f0ad"/>
      </w:r>
      <w:r>
        <w:rPr>
          <w:rFonts w:cs="Trebuchet MS" w:ascii="Trebuchet MS" w:hAnsi="Trebuchet MS"/>
          <w:b/>
          <w:color w:val="0000FF"/>
          <w:sz w:val="28"/>
        </w:rPr>
        <w:t xml:space="preserve"> Kerr-McGee Oil &amp; Gas Corporation</w:t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/>
          <w:color w:val="0000FF"/>
          <w:sz w:val="28"/>
        </w:rPr>
      </w:pPr>
      <w:r>
        <w:rPr>
          <w:rFonts w:cs="Trebuchet MS" w:ascii="Trebuchet MS" w:hAnsi="Trebuchet MS"/>
          <w:b/>
          <w:color w:val="0000FF"/>
          <w:sz w:val="28"/>
        </w:rPr>
        <w:tab/>
        <w:t>Vice President of E&amp;P Business Services</w:t>
      </w:r>
    </w:p>
    <w:p>
      <w:pPr>
        <w:pStyle w:val="Normal"/>
        <w:tabs>
          <w:tab w:val="clear" w:pos="720"/>
          <w:tab w:val="left" w:pos="900" w:leader="none"/>
        </w:tabs>
        <w:spacing w:lineRule="auto" w:line="216"/>
        <w:rPr>
          <w:rFonts w:ascii="Trebuchet MS" w:hAnsi="Trebuchet MS" w:cs="Trebuchet MS"/>
          <w:bCs/>
          <w:i/>
          <w:i/>
          <w:iCs/>
          <w:color w:val="0000FF"/>
          <w:sz w:val="8"/>
        </w:rPr>
      </w:pPr>
      <w:r>
        <w:rPr>
          <w:rFonts w:cs="Trebuchet MS" w:ascii="Trebuchet MS" w:hAnsi="Trebuchet MS"/>
          <w:b/>
          <w:color w:val="0000FF"/>
          <w:sz w:val="28"/>
        </w:rPr>
        <w:tab/>
      </w:r>
    </w:p>
    <w:p>
      <w:pPr>
        <w:pStyle w:val="BodyText"/>
        <w:jc w:val="center"/>
        <w:rPr>
          <w:rFonts w:ascii="Trebuchet MS" w:hAnsi="Trebuchet MS" w:cs="Trebuchet MS"/>
          <w:b w:val="false"/>
          <w:bCs/>
          <w:i/>
          <w:i/>
          <w:iCs/>
          <w:color w:val="0000FF"/>
          <w:sz w:val="8"/>
          <w:u w:val="none"/>
        </w:rPr>
      </w:pPr>
      <w:r>
        <w:rPr>
          <w:rFonts w:cs="Trebuchet MS" w:ascii="Trebuchet MS" w:hAnsi="Trebuchet MS"/>
          <w:b w:val="false"/>
          <w:bCs/>
          <w:i/>
          <w:iCs/>
          <w:color w:val="0000FF"/>
          <w:sz w:val="21"/>
          <w:u w:val="none"/>
        </w:rPr>
        <w:t>Jeff Lund will discuss energy industry m</w:t>
      </w:r>
      <w:r>
        <w:rPr>
          <w:rFonts w:cs="Courier New" w:ascii="Trebuchet MS" w:hAnsi="Trebuchet MS"/>
          <w:b w:val="false"/>
          <w:bCs/>
          <w:i/>
          <w:iCs/>
          <w:color w:val="0000FF"/>
          <w:sz w:val="21"/>
          <w:u w:val="none"/>
        </w:rPr>
        <w:t xml:space="preserve">ergers and acquisitions.  </w:t>
      </w:r>
      <w:r>
        <w:rPr>
          <w:rFonts w:cs="Trebuchet MS" w:ascii="Trebuchet MS" w:hAnsi="Trebuchet MS"/>
          <w:b w:val="false"/>
          <w:bCs/>
          <w:i/>
          <w:iCs/>
          <w:color w:val="0000FF"/>
          <w:sz w:val="21"/>
          <w:u w:val="none"/>
        </w:rPr>
        <w:t>Mr. Lund’s responsibilities include business management and development, G&amp;G Technology, Human Resources, and Environmental Health and Safety.</w:t>
      </w:r>
    </w:p>
    <w:p>
      <w:pPr>
        <w:pStyle w:val="Header"/>
        <w:tabs>
          <w:tab w:val="clear" w:pos="4320"/>
          <w:tab w:val="clear" w:pos="8640"/>
          <w:tab w:val="left" w:pos="1170" w:leader="none"/>
        </w:tabs>
        <w:spacing w:lineRule="auto" w:line="216"/>
        <w:rPr>
          <w:rFonts w:ascii="Trebuchet MS" w:hAnsi="Trebuchet MS" w:cs="Trebuchet MS"/>
          <w:b/>
          <w:bCs/>
          <w:i/>
          <w:i/>
          <w:iCs/>
          <w:color w:val="0000FF"/>
          <w:sz w:val="8"/>
          <w:u w:val="none"/>
        </w:rPr>
      </w:pPr>
      <w:r>
        <w:rPr>
          <w:rFonts w:cs="Trebuchet MS" w:ascii="Trebuchet MS" w:hAnsi="Trebuchet MS"/>
          <w:b/>
          <w:bCs/>
          <w:i/>
          <w:iCs/>
          <w:color w:val="0000FF"/>
          <w:sz w:val="8"/>
          <w:u w:val="none"/>
        </w:rPr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</w:rPr>
        <w:t>WHERE:</w:t>
      </w:r>
      <w:r>
        <w:rPr>
          <w:rFonts w:cs="Trebuchet MS" w:ascii="Trebuchet MS" w:hAnsi="Trebuchet MS"/>
          <w:b/>
        </w:rPr>
        <w:tab/>
        <w:t>Brennan’s, 3300 Smith Street, Houston, Texas</w:t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>WHEN:</w:t>
        <w:tab/>
      </w:r>
      <w:r>
        <w:rPr>
          <w:rFonts w:cs="Trebuchet MS" w:ascii="Trebuchet MS" w:hAnsi="Trebuchet MS"/>
          <w:b/>
        </w:rPr>
        <w:t>Wednesday, February 13, 2002</w:t>
      </w:r>
    </w:p>
    <w:p>
      <w:pPr>
        <w:pStyle w:val="BodyTextIndent3"/>
        <w:rPr>
          <w:rFonts w:ascii="Trebuchet MS" w:hAnsi="Trebuchet MS" w:cs="Trebuchet MS"/>
          <w:b w:val="false"/>
          <w:bCs/>
        </w:rPr>
      </w:pPr>
      <w:r>
        <w:rPr>
          <w:rFonts w:cs="Trebuchet MS" w:ascii="Trebuchet MS" w:hAnsi="Trebuchet MS"/>
          <w:b w:val="false"/>
          <w:bCs/>
        </w:rPr>
        <w:t>11:30 a.m. – Registration &amp; Networking</w:t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ind w:firstLine="720" w:end="0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ab/>
        <w:t>11:45 a.m. – Luncheon &amp; Speaker</w:t>
      </w:r>
    </w:p>
    <w:p>
      <w:pPr>
        <w:pStyle w:val="Header"/>
        <w:tabs>
          <w:tab w:val="clear" w:pos="4320"/>
          <w:tab w:val="clear" w:pos="8640"/>
          <w:tab w:val="left" w:pos="117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ab/>
      </w:r>
    </w:p>
    <w:p>
      <w:pPr>
        <w:pStyle w:val="Normal"/>
        <w:tabs>
          <w:tab w:val="clear" w:pos="720"/>
          <w:tab w:val="left" w:pos="1170" w:leader="none"/>
        </w:tabs>
        <w:spacing w:lineRule="auto" w:line="216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>COST:</w:t>
      </w:r>
      <w:r>
        <w:rPr>
          <w:rFonts w:cs="Trebuchet MS" w:ascii="Trebuchet MS" w:hAnsi="Trebuchet MS"/>
          <w:i/>
          <w:sz w:val="22"/>
        </w:rPr>
        <w:tab/>
      </w:r>
      <w:r>
        <w:rPr>
          <w:rFonts w:cs="Trebuchet MS" w:ascii="Trebuchet MS" w:hAnsi="Trebuchet MS"/>
          <w:b/>
          <w:bCs/>
        </w:rPr>
        <w:t>$30.00/$35.00—member/non-member</w:t>
      </w:r>
    </w:p>
    <w:p>
      <w:pPr>
        <w:pStyle w:val="BodyText2"/>
        <w:tabs>
          <w:tab w:val="clear" w:pos="720"/>
          <w:tab w:val="left" w:pos="1170" w:leader="none"/>
          <w:tab w:val="left" w:pos="2160" w:leader="none"/>
        </w:tabs>
        <w:spacing w:lineRule="auto" w:line="216"/>
        <w:ind w:start="1170" w:end="0"/>
        <w:jc w:val="both"/>
        <w:rPr>
          <w:rFonts w:ascii="Trebuchet MS" w:hAnsi="Trebuchet MS" w:cs="Trebuchet MS"/>
          <w:sz w:val="8"/>
        </w:rPr>
      </w:pPr>
      <w:r>
        <w:rPr>
          <w:rFonts w:cs="Trebuchet MS" w:ascii="Trebuchet MS" w:hAnsi="Trebuchet MS"/>
          <w:b w:val="false"/>
          <w:bCs/>
        </w:rPr>
        <w:t>$40.00 at-the-door (if available)</w:t>
      </w:r>
    </w:p>
    <w:p>
      <w:pPr>
        <w:pStyle w:val="BodyText2"/>
        <w:tabs>
          <w:tab w:val="clear" w:pos="720"/>
          <w:tab w:val="left" w:pos="2160" w:leader="none"/>
        </w:tabs>
        <w:spacing w:lineRule="auto" w:line="216"/>
        <w:ind w:start="1440" w:end="0"/>
        <w:jc w:val="both"/>
        <w:rPr>
          <w:rFonts w:ascii="Trebuchet MS" w:hAnsi="Trebuchet MS" w:cs="Trebuchet MS"/>
          <w:sz w:val="8"/>
          <w:u w:val="single"/>
        </w:rPr>
      </w:pPr>
      <w:r>
        <w:rPr>
          <w:rFonts w:cs="Trebuchet MS" w:ascii="Trebuchet MS" w:hAnsi="Trebuchet MS"/>
          <w:sz w:val="8"/>
          <w:u w:val="single"/>
        </w:rPr>
      </w:r>
    </w:p>
    <w:p>
      <w:pPr>
        <w:pStyle w:val="Normal"/>
        <w:tabs>
          <w:tab w:val="clear" w:pos="720"/>
          <w:tab w:val="left" w:pos="2160" w:leader="none"/>
          <w:tab w:val="left" w:pos="3060" w:leader="none"/>
        </w:tabs>
        <w:spacing w:lineRule="auto" w:line="216"/>
        <w:rPr>
          <w:rFonts w:ascii="Trebuchet MS" w:hAnsi="Trebuchet MS" w:cs="Trebuchet MS"/>
          <w:sz w:val="4"/>
        </w:rPr>
      </w:pPr>
      <w:r>
        <w:rPr>
          <w:rFonts w:cs="Trebuchet MS" w:ascii="Trebuchet MS" w:hAnsi="Trebuchet MS"/>
        </w:rPr>
        <w:t xml:space="preserve">Please </w:t>
      </w:r>
      <w:r>
        <w:rPr>
          <w:rFonts w:cs="Trebuchet MS" w:ascii="Trebuchet MS" w:hAnsi="Trebuchet MS"/>
          <w:b/>
          <w:bCs/>
        </w:rPr>
        <w:t>mail</w:t>
      </w:r>
      <w:r>
        <w:rPr>
          <w:rFonts w:cs="Trebuchet MS" w:ascii="Trebuchet MS" w:hAnsi="Trebuchet MS"/>
        </w:rPr>
        <w:t xml:space="preserve"> payment and completed reply form to:</w:t>
      </w:r>
    </w:p>
    <w:p>
      <w:pPr>
        <w:pStyle w:val="Normal"/>
        <w:tabs>
          <w:tab w:val="clear" w:pos="720"/>
          <w:tab w:val="left" w:pos="2160" w:leader="none"/>
          <w:tab w:val="left" w:pos="3060" w:leader="none"/>
        </w:tabs>
        <w:spacing w:lineRule="auto" w:line="216"/>
        <w:rPr>
          <w:rFonts w:ascii="Trebuchet MS" w:hAnsi="Trebuchet MS" w:cs="Trebuchet MS"/>
          <w:b/>
          <w:bCs/>
          <w:sz w:val="4"/>
        </w:rPr>
      </w:pPr>
      <w:r>
        <w:rPr>
          <w:rFonts w:cs="Trebuchet MS" w:ascii="Trebuchet MS" w:hAnsi="Trebuchet MS"/>
          <w:b/>
          <w:bCs/>
          <w:sz w:val="4"/>
        </w:rPr>
      </w:r>
    </w:p>
    <w:p>
      <w:pPr>
        <w:pStyle w:val="Heading2"/>
        <w:tabs>
          <w:tab w:val="left" w:pos="2160" w:leader="none"/>
          <w:tab w:val="left" w:pos="3060" w:leader="none"/>
        </w:tabs>
        <w:spacing w:lineRule="auto" w:line="216"/>
        <w:ind w:hanging="0" w:start="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ab/>
        <w:t>Mary Wilson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  <w:t>Secretary, Women’s Energy Network of Houston</w:t>
      </w:r>
    </w:p>
    <w:p>
      <w:pPr>
        <w:pStyle w:val="BodyText2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Cs/>
        </w:rPr>
      </w:pPr>
      <w:r>
        <w:rPr>
          <w:rFonts w:cs="Trebuchet MS" w:ascii="Trebuchet MS" w:hAnsi="Trebuchet MS"/>
          <w:bCs/>
        </w:rPr>
        <w:tab/>
        <w:t>Winstead Sechrest &amp; Minick P.C.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  <w:t>1450 Lake Robbins Drive, Suite 600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ab/>
        <w:t>The Woodlands, Texas 77380</w:t>
      </w:r>
    </w:p>
    <w:p>
      <w:pPr>
        <w:pStyle w:val="Normal"/>
        <w:tabs>
          <w:tab w:val="clear" w:pos="720"/>
          <w:tab w:val="left" w:pos="2160" w:leader="none"/>
        </w:tabs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</w:r>
    </w:p>
    <w:p>
      <w:pPr>
        <w:pStyle w:val="Normal"/>
        <w:tabs>
          <w:tab w:val="clear" w:pos="720"/>
          <w:tab w:val="left" w:pos="2160" w:leader="none"/>
          <w:tab w:val="left" w:pos="3420" w:leader="none"/>
        </w:tabs>
        <w:spacing w:lineRule="auto" w:line="216"/>
        <w:rPr/>
      </w:pPr>
      <w:r>
        <w:rPr>
          <w:rFonts w:cs="Trebuchet MS" w:ascii="Trebuchet MS" w:hAnsi="Trebuchet MS"/>
          <w:b/>
          <w:bCs/>
        </w:rPr>
        <w:tab/>
      </w:r>
      <w:r>
        <w:rPr>
          <w:rFonts w:cs="Trebuchet MS" w:ascii="Trebuchet MS" w:hAnsi="Trebuchet MS"/>
          <w:b/>
          <w:bCs/>
          <w:u w:val="single"/>
        </w:rPr>
        <w:t>Questions</w:t>
      </w:r>
      <w:r>
        <w:rPr>
          <w:rFonts w:cs="Trebuchet MS" w:ascii="Trebuchet MS" w:hAnsi="Trebuchet MS"/>
          <w:b/>
          <w:bCs/>
        </w:rPr>
        <w:t>: Tammy Dowe, Vice President</w:t>
      </w:r>
    </w:p>
    <w:p>
      <w:pPr>
        <w:pStyle w:val="Normal"/>
        <w:tabs>
          <w:tab w:val="clear" w:pos="720"/>
          <w:tab w:val="left" w:pos="2160" w:leader="none"/>
          <w:tab w:val="left" w:pos="3420" w:leader="none"/>
        </w:tabs>
        <w:spacing w:lineRule="auto" w:line="216"/>
        <w:rPr/>
      </w:pPr>
      <w:r>
        <w:rPr>
          <w:rFonts w:cs="Trebuchet MS" w:ascii="Trebuchet MS" w:hAnsi="Trebuchet MS"/>
          <w:b/>
          <w:bCs/>
        </w:rPr>
        <w:tab/>
      </w:r>
      <w:hyperlink r:id="rId3">
        <w:r>
          <w:rPr>
            <w:rStyle w:val="Hyperlink"/>
            <w:rFonts w:cs="Trebuchet MS" w:ascii="Trebuchet MS" w:hAnsi="Trebuchet MS"/>
            <w:b/>
            <w:bCs/>
          </w:rPr>
          <w:t>tdowe@houston.org</w:t>
        </w:r>
      </w:hyperlink>
      <w:r>
        <w:rPr>
          <w:rFonts w:cs="Trebuchet MS" w:ascii="Trebuchet MS" w:hAnsi="Trebuchet MS"/>
          <w:b/>
          <w:bCs/>
        </w:rPr>
        <w:t xml:space="preserve"> -or- 713.844.3626</w:t>
      </w:r>
    </w:p>
    <w:p>
      <w:pPr>
        <w:pStyle w:val="BodyText"/>
        <w:spacing w:lineRule="auto" w:line="216"/>
        <w:jc w:val="center"/>
        <w:rPr>
          <w:rFonts w:ascii="Trebuchet MS" w:hAnsi="Trebuchet MS" w:cs="Trebuchet MS"/>
          <w:b w:val="false"/>
          <w:bCs/>
          <w:sz w:val="16"/>
        </w:rPr>
      </w:pPr>
      <w:r>
        <w:rPr>
          <w:rFonts w:cs="Trebuchet MS" w:ascii="Trebuchet MS" w:hAnsi="Trebuchet MS"/>
          <w:b w:val="false"/>
          <w:bCs/>
          <w:sz w:val="16"/>
        </w:rPr>
      </w:r>
    </w:p>
    <w:p>
      <w:pPr>
        <w:pStyle w:val="BodyText2"/>
        <w:tabs>
          <w:tab w:val="clear" w:pos="720"/>
          <w:tab w:val="left" w:pos="2160" w:leader="none"/>
        </w:tabs>
        <w:spacing w:lineRule="auto" w:line="216"/>
        <w:jc w:val="center"/>
        <w:rPr/>
      </w:pPr>
      <w:r>
        <w:rPr>
          <w:rFonts w:cs="Trebuchet MS" w:ascii="Trebuchet MS" w:hAnsi="Trebuchet MS"/>
          <w:i/>
          <w:iCs/>
          <w:color w:val="0000FF"/>
          <w:sz w:val="22"/>
          <w:u w:val="single"/>
        </w:rPr>
        <w:t>Please note new reservation requirement</w:t>
      </w:r>
      <w:r>
        <w:rPr>
          <w:rFonts w:cs="Trebuchet MS" w:ascii="Trebuchet MS" w:hAnsi="Trebuchet MS"/>
          <w:i/>
          <w:iCs/>
          <w:color w:val="0000FF"/>
          <w:sz w:val="22"/>
        </w:rPr>
        <w:t>:</w:t>
      </w:r>
    </w:p>
    <w:p>
      <w:pPr>
        <w:pStyle w:val="BodyText"/>
        <w:spacing w:lineRule="auto" w:line="216"/>
        <w:jc w:val="center"/>
        <w:rPr/>
      </w:pPr>
      <w:r>
        <w:rPr>
          <w:rFonts w:cs="Trebuchet MS" w:ascii="Trebuchet MS" w:hAnsi="Trebuchet MS"/>
          <w:b w:val="false"/>
          <w:bCs/>
          <w:i/>
          <w:iCs/>
          <w:color w:val="0000FF"/>
          <w:sz w:val="20"/>
          <w:u w:val="none"/>
        </w:rPr>
        <w:t xml:space="preserve">Payment and reply form must be </w:t>
      </w:r>
      <w:r>
        <w:rPr>
          <w:rFonts w:cs="Trebuchet MS" w:ascii="Trebuchet MS" w:hAnsi="Trebuchet MS"/>
          <w:i/>
          <w:iCs/>
          <w:color w:val="0000FF"/>
          <w:sz w:val="20"/>
          <w:u w:val="none"/>
        </w:rPr>
        <w:t xml:space="preserve">received by RSVP deadline </w:t>
      </w:r>
      <w:r>
        <w:rPr>
          <w:rFonts w:cs="Trebuchet MS" w:ascii="Trebuchet MS" w:hAnsi="Trebuchet MS"/>
          <w:b w:val="false"/>
          <w:bCs/>
          <w:i/>
          <w:iCs/>
          <w:color w:val="0000FF"/>
          <w:sz w:val="20"/>
          <w:u w:val="none"/>
        </w:rPr>
        <w:t>to confirm your reservation.  Thank you!</w:t>
      </w:r>
    </w:p>
    <w:p>
      <w:pPr>
        <w:pStyle w:val="BodyText"/>
        <w:spacing w:lineRule="auto" w:line="216"/>
        <w:rPr>
          <w:rFonts w:ascii="Trebuchet MS" w:hAnsi="Trebuchet MS" w:cs="Trebuchet MS"/>
          <w:b w:val="false"/>
          <w:bCs/>
          <w:i/>
          <w:i/>
          <w:iCs/>
          <w:color w:val="0000FF"/>
          <w:sz w:val="20"/>
          <w:u w:val="none"/>
        </w:rPr>
      </w:pPr>
      <w:r>
        <w:rPr>
          <w:rFonts w:cs="Trebuchet MS" w:ascii="Trebuchet MS" w:hAnsi="Trebuchet MS"/>
          <w:b w:val="false"/>
          <w:bCs/>
          <w:i/>
          <w:iCs/>
          <w:color w:val="0000FF"/>
          <w:sz w:val="20"/>
          <w:u w:val="none"/>
        </w:rPr>
      </w:r>
    </w:p>
    <w:p>
      <w:pPr>
        <w:pStyle w:val="BodyText"/>
        <w:spacing w:lineRule="auto" w:line="216"/>
        <w:jc w:val="center"/>
        <w:rPr>
          <w:rFonts w:ascii="Trebuchet MS" w:hAnsi="Trebuchet MS" w:cs="Trebuchet MS"/>
          <w:color w:val="0000FF"/>
          <w:sz w:val="8"/>
        </w:rPr>
      </w:pPr>
      <w:r>
        <w:rPr>
          <w:rFonts w:cs="Trebuchet MS" w:ascii="Trebuchet MS" w:hAnsi="Trebuchet MS"/>
          <w:color w:val="0000FF"/>
        </w:rPr>
        <w:t>RESERVATION DEADLINE: Thursday, FEBRUARY 7, 2002</w:t>
      </w:r>
    </w:p>
    <w:p>
      <w:pPr>
        <w:pStyle w:val="Normal"/>
        <w:pBdr>
          <w:bottom w:val="thickThinSmallGap" w:sz="24" w:space="1" w:color="000000"/>
        </w:pBdr>
        <w:spacing w:lineRule="auto" w:line="216"/>
        <w:rPr>
          <w:rFonts w:ascii="Trebuchet MS" w:hAnsi="Trebuchet MS" w:cs="Trebuchet MS"/>
          <w:color w:val="0000FF"/>
          <w:sz w:val="8"/>
        </w:rPr>
      </w:pPr>
      <w:r>
        <w:rPr>
          <w:rFonts w:cs="Trebuchet MS" w:ascii="Trebuchet MS" w:hAnsi="Trebuchet MS"/>
          <w:color w:val="0000FF"/>
          <w:sz w:val="8"/>
        </w:rPr>
      </w:r>
    </w:p>
    <w:p>
      <w:pPr>
        <w:pStyle w:val="Normal"/>
        <w:spacing w:lineRule="auto" w:line="216"/>
        <w:rPr>
          <w:rFonts w:ascii="Trebuchet MS" w:hAnsi="Trebuchet MS" w:cs="Trebuchet MS"/>
          <w:b/>
          <w:bCs/>
        </w:rPr>
      </w:pPr>
      <w:r>
        <w:rPr>
          <w:rFonts w:cs="Trebuchet MS" w:ascii="Trebuchet MS" w:hAnsi="Trebuchet MS"/>
          <w:b/>
          <w:bCs/>
        </w:rPr>
        <w:t>WOMEN’S ENERGY NETWORK LUNCHEON – Jeff Lund, Speaker - February 13, 2002</w:t>
      </w:r>
    </w:p>
    <w:p>
      <w:pPr>
        <w:pStyle w:val="Normal"/>
        <w:spacing w:lineRule="auto" w:line="216"/>
        <w:jc w:val="both"/>
        <w:rPr>
          <w:rFonts w:ascii="Trebuchet MS" w:hAnsi="Trebuchet MS" w:cs="Trebuchet MS"/>
          <w:b/>
          <w:bCs/>
          <w:i/>
          <w:i/>
          <w:iCs/>
          <w:sz w:val="18"/>
        </w:rPr>
      </w:pPr>
      <w:r>
        <w:rPr>
          <w:rFonts w:cs="Trebuchet MS" w:ascii="Trebuchet MS" w:hAnsi="Trebuchet MS"/>
          <w:b/>
          <w:bCs/>
          <w:i/>
          <w:iCs/>
          <w:sz w:val="18"/>
        </w:rPr>
      </w:r>
    </w:p>
    <w:p>
      <w:pPr>
        <w:pStyle w:val="Normal"/>
        <w:spacing w:lineRule="auto" w:line="216"/>
        <w:jc w:val="both"/>
        <w:rPr>
          <w:rFonts w:ascii="Trebuchet MS" w:hAnsi="Trebuchet MS" w:cs="Trebuchet MS"/>
          <w:i/>
          <w:i/>
          <w:iCs/>
          <w:sz w:val="18"/>
        </w:rPr>
      </w:pPr>
      <w:r>
        <w:rPr>
          <w:rFonts w:cs="Trebuchet MS" w:ascii="Trebuchet MS" w:hAnsi="Trebuchet MS"/>
          <w:i/>
          <w:iCs/>
          <w:sz w:val="18"/>
        </w:rPr>
        <w:t>Please complete and return this form with your check payment before February 7, 2002.</w:t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i/>
          <w:i/>
          <w:iCs/>
          <w:sz w:val="18"/>
        </w:rPr>
      </w:pPr>
      <w:r>
        <w:rPr>
          <w:rFonts w:cs="Trebuchet MS" w:ascii="Trebuchet MS" w:hAnsi="Trebuchet MS"/>
          <w:i/>
          <w:iCs/>
          <w:sz w:val="18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</w:rPr>
        <w:t xml:space="preserve">Name:  </w:t>
      </w:r>
      <w:r>
        <w:rPr>
          <w:rFonts w:cs="Trebuchet MS" w:ascii="Trebuchet MS" w:hAnsi="Trebuchet MS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u w:val="single"/>
        </w:rPr>
      </w:pPr>
      <w:r>
        <w:rPr>
          <w:rFonts w:cs="Trebuchet MS" w:ascii="Trebuchet MS" w:hAnsi="Trebuchet MS"/>
          <w:u w:val="single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</w:rPr>
        <w:t xml:space="preserve">Firm/Organization: </w:t>
      </w:r>
      <w:r>
        <w:rPr>
          <w:rFonts w:cs="Trebuchet MS" w:ascii="Trebuchet MS" w:hAnsi="Trebuchet MS"/>
          <w:u w:val="single"/>
        </w:rPr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u w:val="single"/>
        </w:rPr>
      </w:pPr>
      <w:r>
        <w:rPr>
          <w:rFonts w:cs="Trebuchet MS" w:ascii="Trebuchet MS" w:hAnsi="Trebuchet MS"/>
          <w:u w:val="single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</w:rPr>
        <w:t>Address/ZIP:</w:t>
        <w:tab/>
      </w:r>
      <w:r>
        <w:rPr>
          <w:rFonts w:cs="Trebuchet MS" w:ascii="Trebuchet MS" w:hAnsi="Trebuchet MS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u w:val="single"/>
        </w:rPr>
      </w:pPr>
      <w:r>
        <w:rPr>
          <w:rFonts w:cs="Trebuchet MS" w:ascii="Trebuchet MS" w:hAnsi="Trebuchet MS"/>
          <w:u w:val="single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</w:rPr>
      </w:pPr>
      <w:r>
        <w:rPr>
          <w:rFonts w:cs="Trebuchet MS" w:ascii="Trebuchet MS" w:hAnsi="Trebuchet MS"/>
        </w:rPr>
        <w:t xml:space="preserve">Phone:  </w:t>
      </w:r>
      <w:r>
        <w:rPr>
          <w:rFonts w:cs="Trebuchet MS" w:ascii="Trebuchet MS" w:hAnsi="Trebuchet MS"/>
          <w:u w:val="single"/>
        </w:rPr>
        <w:tab/>
        <w:t xml:space="preserve"> </w:t>
        <w:tab/>
        <w:tab/>
        <w:tab/>
        <w:tab/>
      </w:r>
      <w:r>
        <w:rPr>
          <w:rFonts w:cs="Trebuchet MS" w:ascii="Trebuchet MS" w:hAnsi="Trebuchet MS"/>
        </w:rPr>
        <w:t xml:space="preserve">  E-mail:  </w:t>
      </w:r>
      <w:r>
        <w:rPr>
          <w:rFonts w:cs="Trebuchet MS" w:ascii="Trebuchet MS" w:hAnsi="Trebuchet MS"/>
          <w:u w:val="single"/>
        </w:rPr>
        <w:tab/>
        <w:tab/>
        <w:tab/>
        <w:tab/>
        <w:tab/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>
          <w:rFonts w:ascii="Trebuchet MS" w:hAnsi="Trebuchet MS" w:cs="Trebuchet MS"/>
          <w:b/>
          <w:bCs/>
          <w:sz w:val="16"/>
        </w:rPr>
      </w:pPr>
      <w:r>
        <w:rPr>
          <w:rFonts w:cs="Trebuchet MS" w:ascii="Trebuchet MS" w:hAnsi="Trebuchet MS"/>
          <w:b/>
          <w:bCs/>
          <w:sz w:val="16"/>
        </w:rPr>
      </w:r>
    </w:p>
    <w:p>
      <w:pPr>
        <w:pStyle w:val="Normal"/>
        <w:tabs>
          <w:tab w:val="clear" w:pos="720"/>
          <w:tab w:val="left" w:pos="1260" w:leader="none"/>
        </w:tabs>
        <w:spacing w:lineRule="exact" w:line="280"/>
        <w:rPr/>
      </w:pPr>
      <w:r>
        <w:rPr>
          <w:rFonts w:cs="Trebuchet MS" w:ascii="Trebuchet MS" w:hAnsi="Trebuchet MS"/>
          <w:b/>
          <w:bCs/>
          <w:sz w:val="16"/>
        </w:rPr>
        <w:t>Please check box if you require a vegetarian lunch:</w:t>
      </w:r>
      <w:r>
        <w:rPr>
          <w:rFonts w:cs="Trebuchet MS" w:ascii="Trebuchet MS" w:hAnsi="Trebuchet MS"/>
          <w:sz w:val="16"/>
        </w:rPr>
        <w:t xml:space="preserve">  </w:t>
      </w:r>
      <w:r>
        <w:rPr>
          <w:rFonts w:eastAsia="Wingdings" w:cs="Wingdings" w:ascii="Wingdings" w:hAnsi="Wingdings"/>
          <w:sz w:val="16"/>
        </w:rPr>
        <w:sym w:font="Wingdings" w:char="f06f"/>
      </w:r>
    </w:p>
    <w:sectPr>
      <w:type w:val="continuous"/>
      <w:pgSz w:w="12240" w:h="15840"/>
      <w:pgMar w:left="720" w:right="446" w:gutter="0" w:header="0" w:top="1440" w:footer="0" w:bottom="1440"/>
      <w:cols w:num="2" w:equalWidth="false" w:sep="true">
        <w:col w:w="1958" w:space="720"/>
        <w:col w:w="8396"/>
      </w:cols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Trebuchet MS">
    <w:charset w:val="00" w:characterSet="windows-1252"/>
    <w:family w:val="swiss"/>
    <w:pitch w:val="variable"/>
  </w:font>
  <w:font w:name="Wingdings 2">
    <w:charset w:val="02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3060" w:leader="none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1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widowControl w:val="false"/>
      <w:suppressAutoHyphens w:val="true"/>
      <w:jc w:val="center"/>
    </w:pPr>
    <w:rPr>
      <w:b/>
      <w:sz w:val="28"/>
    </w:rPr>
  </w:style>
  <w:style w:type="paragraph" w:styleId="BodyText">
    <w:name w:val="Body Text"/>
    <w:basedOn w:val="Normal"/>
    <w:pPr/>
    <w:rPr>
      <w:b/>
      <w:sz w:val="24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2">
    <w:name w:val="Body Text 2"/>
    <w:basedOn w:val="Normal"/>
    <w:qFormat/>
    <w:pPr/>
    <w:rPr>
      <w:b/>
    </w:rPr>
  </w:style>
  <w:style w:type="paragraph" w:styleId="BodyText3">
    <w:name w:val="Body Text 3"/>
    <w:basedOn w:val="Normal"/>
    <w:qFormat/>
    <w:pPr/>
    <w:rPr>
      <w:b/>
      <w:sz w:val="16"/>
    </w:rPr>
  </w:style>
  <w:style w:type="paragraph" w:styleId="BodyTextIndent">
    <w:name w:val="Body Text Indent"/>
    <w:basedOn w:val="Normal"/>
    <w:pPr>
      <w:tabs>
        <w:tab w:val="clear" w:pos="720"/>
        <w:tab w:val="left" w:pos="2160" w:leader="none"/>
      </w:tabs>
      <w:ind w:hanging="0" w:start="2160" w:end="0"/>
    </w:pPr>
    <w:rPr>
      <w:b/>
      <w:bCs/>
    </w:rPr>
  </w:style>
  <w:style w:type="paragraph" w:styleId="BodyTextIndent2">
    <w:name w:val="Body Text Indent 2"/>
    <w:basedOn w:val="Normal"/>
    <w:qFormat/>
    <w:pPr>
      <w:spacing w:lineRule="auto" w:line="216"/>
      <w:ind w:firstLine="720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3">
    <w:name w:val="Body Text Indent 3"/>
    <w:basedOn w:val="Normal"/>
    <w:qFormat/>
    <w:pPr>
      <w:tabs>
        <w:tab w:val="clear" w:pos="720"/>
        <w:tab w:val="left" w:pos="1170" w:leader="none"/>
        <w:tab w:val="left" w:pos="2160" w:leader="none"/>
      </w:tabs>
      <w:spacing w:lineRule="auto" w:line="216"/>
      <w:ind w:hanging="0" w:start="1170" w:end="0"/>
    </w:pPr>
    <w:rPr>
      <w:b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mailto:tdowe@houston.org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2002-01-24T22:49:00Z</dcterms:created>
  <dc:creator>EW/LN/CB</dc:creator>
  <dc:description/>
  <cp:keywords>Ethan</cp:keywords>
  <dc:language>en-CA</dc:language>
  <cp:lastModifiedBy>Tammy Dowe</cp:lastModifiedBy>
  <cp:lastPrinted>2002-01-24T19:42:00Z</cp:lastPrinted>
  <dcterms:modified xsi:type="dcterms:W3CDTF">2002-01-24T23:19:00Z</dcterms:modified>
  <cp:revision>12</cp:revision>
  <dc:subject/>
  <dc:title>Ethan Frome</dc:title>
</cp:coreProperties>
</file>