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2880" w:end="0"/>
        <w:jc w:val="end"/>
        <w:rPr/>
      </w:pPr>
      <w:r>
        <w:rPr/>
        <w:t>Vladislav Pimenov</w:t>
      </w:r>
    </w:p>
    <w:p>
      <w:pPr>
        <w:pStyle w:val="Normal"/>
        <w:ind w:firstLine="720" w:start="2880" w:end="0"/>
        <w:rPr/>
      </w:pPr>
      <w:r>
        <w:rPr/>
      </w:r>
    </w:p>
    <w:p>
      <w:pPr>
        <w:pStyle w:val="Normal"/>
        <w:ind w:firstLine="720" w:start="2880" w:end="0"/>
        <w:rPr/>
      </w:pPr>
      <w:r>
        <w:rPr/>
        <w:t>Job description</w:t>
      </w:r>
    </w:p>
    <w:p>
      <w:pPr>
        <w:pStyle w:val="Normal"/>
        <w:rPr/>
      </w:pPr>
      <w:r>
        <w:rPr/>
      </w:r>
    </w:p>
    <w:p>
      <w:pPr>
        <w:pStyle w:val="BodyTextIndent"/>
        <w:rPr/>
      </w:pPr>
      <w:r>
        <w:rPr/>
        <w:t>Active participation in all stages of different projects conducted in the energy markets. Conducting research and analysis of the energy markets, preparing reports and summary presentations detailing the results of investigations. Applying principles of finance to commodities trading. Market making and trading of natural gas and electricity. Providing customers with solutions of their needs in the energy markets.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2002-02-01T01:08:00Z</dcterms:created>
  <dc:creator>Vladi Pimenov</dc:creator>
  <dc:description/>
  <dc:language>en-CA</dc:language>
  <cp:lastModifiedBy>Vladi Pimenov</cp:lastModifiedBy>
  <dcterms:modified xsi:type="dcterms:W3CDTF">2002-02-01T01:23:00Z</dcterms:modified>
  <cp:revision>2</cp:revision>
  <dc:subject/>
  <dc:title>Vladislav Pimenov</dc:title>
</cp:coreProperties>
</file>