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i/>
          <w:i/>
          <w:color w:val="auto"/>
          <w:sz w:val="40"/>
        </w:rPr>
      </w:pPr>
      <w:r>
        <w:rPr>
          <w:b/>
          <w:i/>
          <w:color w:val="auto"/>
          <w:sz w:val="40"/>
        </w:rPr>
        <w:t>VisuPro Concerns and Questions</w:t>
      </w:r>
    </w:p>
    <w:p>
      <w:pPr>
        <w:pStyle w:val="Normal"/>
        <w:rPr>
          <w:b/>
          <w:i/>
          <w:i/>
          <w:color w:val="auto"/>
          <w:sz w:val="28"/>
        </w:rPr>
      </w:pPr>
      <w:r>
        <w:rPr>
          <w:b/>
          <w:i/>
          <w:color w:val="auto"/>
          <w:sz w:val="28"/>
        </w:rPr>
      </w:r>
    </w:p>
    <w:p>
      <w:pPr>
        <w:pStyle w:val="BodyText2"/>
        <w:numPr>
          <w:ilvl w:val="0"/>
          <w:numId w:val="2"/>
        </w:numPr>
        <w:rPr/>
      </w:pPr>
      <w:r>
        <w:rPr/>
        <w:t>Customers need a realistic availability number other than the Enron calculation that is the only one used.</w:t>
      </w:r>
    </w:p>
    <w:p>
      <w:pPr>
        <w:pStyle w:val="Normal"/>
        <w:rPr>
          <w:color w:val="auto"/>
          <w:sz w:val="28"/>
        </w:rPr>
      </w:pPr>
      <w:r>
        <w:rPr>
          <w:color w:val="auto"/>
          <w:sz w:val="28"/>
        </w:rPr>
      </w:r>
    </w:p>
    <w:p>
      <w:pPr>
        <w:pStyle w:val="Normal"/>
        <w:numPr>
          <w:ilvl w:val="0"/>
          <w:numId w:val="2"/>
        </w:numPr>
        <w:rPr>
          <w:color w:val="auto"/>
          <w:sz w:val="28"/>
        </w:rPr>
      </w:pPr>
      <w:r>
        <w:rPr>
          <w:color w:val="auto"/>
          <w:sz w:val="28"/>
        </w:rPr>
        <w:t>Nothing under the protocols tab on the plant version is changeable.</w:t>
      </w:r>
    </w:p>
    <w:p>
      <w:pPr>
        <w:pStyle w:val="Normal"/>
        <w:rPr>
          <w:color w:val="auto"/>
          <w:sz w:val="28"/>
        </w:rPr>
      </w:pPr>
      <w:r>
        <w:rPr>
          <w:color w:val="auto"/>
          <w:sz w:val="28"/>
        </w:rPr>
      </w:r>
    </w:p>
    <w:p>
      <w:pPr>
        <w:pStyle w:val="Normal"/>
        <w:numPr>
          <w:ilvl w:val="0"/>
          <w:numId w:val="2"/>
        </w:numPr>
        <w:rPr>
          <w:color w:val="auto"/>
          <w:sz w:val="28"/>
        </w:rPr>
      </w:pPr>
      <w:r>
        <w:rPr>
          <w:color w:val="auto"/>
          <w:sz w:val="28"/>
        </w:rPr>
        <w:t>The snapshot file times are not working properly they are reading 3 seconds before and 7 seconds after the event and 3 minutes before and 7 minutes after the event.</w:t>
      </w:r>
    </w:p>
    <w:p>
      <w:pPr>
        <w:pStyle w:val="Normal"/>
        <w:rPr>
          <w:color w:val="auto"/>
          <w:sz w:val="28"/>
        </w:rPr>
      </w:pPr>
      <w:r>
        <w:rPr>
          <w:color w:val="auto"/>
          <w:sz w:val="28"/>
        </w:rPr>
      </w:r>
    </w:p>
    <w:p>
      <w:pPr>
        <w:pStyle w:val="Normal"/>
        <w:numPr>
          <w:ilvl w:val="0"/>
          <w:numId w:val="2"/>
        </w:numPr>
        <w:rPr>
          <w:color w:val="auto"/>
          <w:sz w:val="28"/>
        </w:rPr>
      </w:pPr>
      <w:r>
        <w:rPr>
          <w:color w:val="auto"/>
          <w:sz w:val="28"/>
        </w:rPr>
        <w:t>Unable to select sync at startup under the time config tab. Maybe this is not necessary for the time sync.</w:t>
      </w:r>
    </w:p>
    <w:p>
      <w:pPr>
        <w:pStyle w:val="Normal"/>
        <w:rPr>
          <w:color w:val="auto"/>
          <w:sz w:val="28"/>
        </w:rPr>
      </w:pPr>
      <w:r>
        <w:rPr>
          <w:color w:val="auto"/>
          <w:sz w:val="28"/>
        </w:rPr>
      </w:r>
    </w:p>
    <w:p>
      <w:pPr>
        <w:pStyle w:val="Normal"/>
        <w:numPr>
          <w:ilvl w:val="0"/>
          <w:numId w:val="2"/>
        </w:numPr>
        <w:rPr>
          <w:color w:val="auto"/>
          <w:sz w:val="28"/>
        </w:rPr>
      </w:pPr>
      <w:r>
        <w:rPr>
          <w:color w:val="auto"/>
          <w:sz w:val="28"/>
        </w:rPr>
        <w:t>We need a working metrology setup function in plant version This can be found in the plant protocols, options tab.</w:t>
      </w:r>
    </w:p>
    <w:p>
      <w:pPr>
        <w:pStyle w:val="Normal"/>
        <w:rPr>
          <w:color w:val="auto"/>
          <w:sz w:val="28"/>
        </w:rPr>
      </w:pPr>
      <w:r>
        <w:rPr>
          <w:color w:val="auto"/>
          <w:sz w:val="28"/>
        </w:rPr>
      </w:r>
    </w:p>
    <w:p>
      <w:pPr>
        <w:pStyle w:val="Normal"/>
        <w:numPr>
          <w:ilvl w:val="0"/>
          <w:numId w:val="2"/>
        </w:numPr>
        <w:rPr>
          <w:color w:val="auto"/>
          <w:sz w:val="28"/>
        </w:rPr>
      </w:pPr>
      <w:r>
        <w:rPr>
          <w:color w:val="auto"/>
          <w:sz w:val="28"/>
        </w:rPr>
        <w:t xml:space="preserve">Instead of saying quit without call in the call function in VisuPro remote and park.. Maybe this should say acknowledge. </w:t>
      </w:r>
    </w:p>
    <w:p>
      <w:pPr>
        <w:pStyle w:val="Normal"/>
        <w:rPr>
          <w:color w:val="auto"/>
          <w:sz w:val="28"/>
        </w:rPr>
      </w:pPr>
      <w:r>
        <w:rPr>
          <w:color w:val="auto"/>
          <w:sz w:val="28"/>
        </w:rPr>
      </w:r>
    </w:p>
    <w:p>
      <w:pPr>
        <w:pStyle w:val="Normal"/>
        <w:numPr>
          <w:ilvl w:val="0"/>
          <w:numId w:val="2"/>
        </w:numPr>
        <w:rPr>
          <w:color w:val="auto"/>
          <w:sz w:val="28"/>
        </w:rPr>
      </w:pPr>
      <w:r>
        <w:rPr>
          <w:color w:val="auto"/>
          <w:sz w:val="28"/>
        </w:rPr>
        <w:t>We should be able to control the person to dial for a failure at the phone PC not the Plant PC.</w:t>
      </w:r>
    </w:p>
    <w:p>
      <w:pPr>
        <w:pStyle w:val="Normal"/>
        <w:rPr>
          <w:color w:val="auto"/>
          <w:sz w:val="28"/>
        </w:rPr>
      </w:pPr>
      <w:r>
        <w:rPr>
          <w:color w:val="auto"/>
          <w:sz w:val="28"/>
        </w:rPr>
      </w:r>
    </w:p>
    <w:p>
      <w:pPr>
        <w:pStyle w:val="Normal"/>
        <w:numPr>
          <w:ilvl w:val="0"/>
          <w:numId w:val="2"/>
        </w:numPr>
        <w:rPr>
          <w:color w:val="auto"/>
          <w:sz w:val="28"/>
        </w:rPr>
      </w:pPr>
      <w:r>
        <w:rPr>
          <w:color w:val="auto"/>
          <w:sz w:val="28"/>
        </w:rPr>
        <w:t>We can build groups in remote and need to be able to do it in the park version as well.</w:t>
      </w:r>
    </w:p>
    <w:p>
      <w:pPr>
        <w:pStyle w:val="Normal"/>
        <w:rPr>
          <w:color w:val="auto"/>
          <w:sz w:val="28"/>
        </w:rPr>
      </w:pPr>
      <w:r>
        <w:rPr>
          <w:color w:val="auto"/>
          <w:sz w:val="28"/>
        </w:rPr>
      </w:r>
    </w:p>
    <w:p>
      <w:pPr>
        <w:pStyle w:val="Normal"/>
        <w:numPr>
          <w:ilvl w:val="0"/>
          <w:numId w:val="2"/>
        </w:numPr>
        <w:rPr>
          <w:color w:val="auto"/>
          <w:sz w:val="28"/>
        </w:rPr>
      </w:pPr>
      <w:r>
        <w:rPr>
          <w:color w:val="auto"/>
          <w:sz w:val="28"/>
        </w:rPr>
        <w:t>Everyone needs there own login instead of admin / master / admin and this login needs to be deleted everyone is using it.</w:t>
      </w:r>
    </w:p>
    <w:p>
      <w:pPr>
        <w:pStyle w:val="Normal"/>
        <w:rPr>
          <w:color w:val="auto"/>
          <w:sz w:val="28"/>
        </w:rPr>
      </w:pPr>
      <w:r>
        <w:rPr>
          <w:color w:val="auto"/>
          <w:sz w:val="28"/>
        </w:rPr>
      </w:r>
    </w:p>
    <w:p>
      <w:pPr>
        <w:pStyle w:val="Normal"/>
        <w:numPr>
          <w:ilvl w:val="0"/>
          <w:numId w:val="2"/>
        </w:numPr>
        <w:rPr>
          <w:color w:val="auto"/>
          <w:sz w:val="28"/>
        </w:rPr>
      </w:pPr>
      <w:r>
        <w:rPr>
          <w:color w:val="auto"/>
          <w:sz w:val="28"/>
        </w:rPr>
        <w:t>If language is automatic why have a display drop down?</w:t>
      </w:r>
    </w:p>
    <w:p>
      <w:pPr>
        <w:pStyle w:val="Normal"/>
        <w:rPr>
          <w:color w:val="auto"/>
          <w:sz w:val="28"/>
        </w:rPr>
      </w:pPr>
      <w:r>
        <w:rPr>
          <w:color w:val="auto"/>
          <w:sz w:val="28"/>
        </w:rPr>
      </w:r>
    </w:p>
    <w:p>
      <w:pPr>
        <w:pStyle w:val="Normal"/>
        <w:numPr>
          <w:ilvl w:val="0"/>
          <w:numId w:val="2"/>
        </w:numPr>
        <w:rPr>
          <w:color w:val="auto"/>
          <w:sz w:val="28"/>
        </w:rPr>
      </w:pPr>
      <w:r>
        <w:rPr>
          <w:color w:val="auto"/>
          <w:sz w:val="28"/>
        </w:rPr>
        <w:t>Remove the shutdown load button on the general controls function these are not allowed to be used and removing them will prevent accidental usage.</w:t>
      </w:r>
    </w:p>
    <w:p>
      <w:pPr>
        <w:pStyle w:val="Normal"/>
        <w:rPr>
          <w:color w:val="auto"/>
          <w:sz w:val="28"/>
        </w:rPr>
      </w:pPr>
      <w:r>
        <w:rPr>
          <w:color w:val="auto"/>
          <w:sz w:val="28"/>
        </w:rPr>
      </w:r>
    </w:p>
    <w:p>
      <w:pPr>
        <w:pStyle w:val="Normal"/>
        <w:numPr>
          <w:ilvl w:val="0"/>
          <w:numId w:val="2"/>
        </w:numPr>
        <w:rPr>
          <w:color w:val="auto"/>
          <w:sz w:val="28"/>
        </w:rPr>
      </w:pPr>
      <w:r>
        <w:rPr>
          <w:color w:val="auto"/>
          <w:sz w:val="28"/>
        </w:rPr>
        <w:t>Under control blade angle we need the status to say pitch status not rotor status.</w:t>
      </w:r>
    </w:p>
    <w:p>
      <w:pPr>
        <w:pStyle w:val="Normal"/>
        <w:rPr>
          <w:color w:val="auto"/>
          <w:sz w:val="28"/>
        </w:rPr>
      </w:pPr>
      <w:r>
        <w:rPr>
          <w:color w:val="auto"/>
          <w:sz w:val="28"/>
        </w:rPr>
      </w:r>
    </w:p>
    <w:p>
      <w:pPr>
        <w:pStyle w:val="Normal"/>
        <w:numPr>
          <w:ilvl w:val="0"/>
          <w:numId w:val="2"/>
        </w:numPr>
        <w:rPr>
          <w:color w:val="auto"/>
          <w:sz w:val="28"/>
        </w:rPr>
      </w:pPr>
      <w:r>
        <w:rPr>
          <w:color w:val="auto"/>
          <w:sz w:val="28"/>
        </w:rPr>
        <w:t>On the control for the frequency converter remove freq. Conv. auto, and freq. Conv quit. Also remove grid coupling and grid disconnection buttons these are not allowed to be used. Removing them will prevent accidental usage.</w:t>
      </w:r>
    </w:p>
    <w:p>
      <w:pPr>
        <w:pStyle w:val="Normal"/>
        <w:rPr>
          <w:color w:val="auto"/>
          <w:sz w:val="28"/>
        </w:rPr>
      </w:pPr>
      <w:r>
        <w:rPr>
          <w:color w:val="auto"/>
          <w:sz w:val="28"/>
        </w:rPr>
      </w:r>
    </w:p>
    <w:p>
      <w:pPr>
        <w:pStyle w:val="Normal"/>
        <w:numPr>
          <w:ilvl w:val="0"/>
          <w:numId w:val="2"/>
        </w:numPr>
        <w:rPr>
          <w:color w:val="auto"/>
          <w:sz w:val="28"/>
        </w:rPr>
      </w:pPr>
      <w:r>
        <w:rPr>
          <w:color w:val="auto"/>
          <w:sz w:val="28"/>
        </w:rPr>
        <w:t>If we can look at the status of the park at the plant PC we should also be able to do more like the park PC since we have communications this would be an extremely valuable feature.</w:t>
      </w:r>
    </w:p>
    <w:p>
      <w:pPr>
        <w:pStyle w:val="Normal"/>
        <w:rPr>
          <w:color w:val="auto"/>
          <w:sz w:val="28"/>
        </w:rPr>
      </w:pPr>
      <w:r>
        <w:rPr>
          <w:color w:val="auto"/>
          <w:sz w:val="28"/>
        </w:rPr>
      </w:r>
    </w:p>
    <w:p>
      <w:pPr>
        <w:pStyle w:val="Normal"/>
        <w:numPr>
          <w:ilvl w:val="0"/>
          <w:numId w:val="2"/>
        </w:numPr>
        <w:rPr>
          <w:color w:val="auto"/>
          <w:sz w:val="28"/>
        </w:rPr>
      </w:pPr>
      <w:r>
        <w:rPr>
          <w:color w:val="auto"/>
          <w:sz w:val="28"/>
        </w:rPr>
        <w:t>Logbook</w:t>
        <w:br/>
      </w:r>
    </w:p>
    <w:p>
      <w:pPr>
        <w:pStyle w:val="Normal"/>
        <w:numPr>
          <w:ilvl w:val="1"/>
          <w:numId w:val="2"/>
        </w:numPr>
        <w:rPr>
          <w:color w:val="auto"/>
          <w:sz w:val="28"/>
        </w:rPr>
      </w:pPr>
      <w:r>
        <w:rPr>
          <w:color w:val="auto"/>
          <w:sz w:val="28"/>
        </w:rPr>
        <w:t>When a logbook entry is made, there is no indication that an entry has been made. Because cause of this, every fault must be selected to see if an entry has been made. This is very time consuming. I suggest that the fault highlight indicating that an associated entry has been made.</w:t>
        <w:br/>
      </w:r>
    </w:p>
    <w:p>
      <w:pPr>
        <w:pStyle w:val="Normal"/>
        <w:numPr>
          <w:ilvl w:val="1"/>
          <w:numId w:val="2"/>
        </w:numPr>
        <w:rPr>
          <w:color w:val="auto"/>
          <w:sz w:val="28"/>
        </w:rPr>
      </w:pPr>
      <w:r>
        <w:rPr>
          <w:color w:val="auto"/>
          <w:sz w:val="28"/>
        </w:rPr>
        <w:t>When entries are made in the logbook, only one line is stored. In many cases it takes more than one line to describe the actions taken for the associated fault.</w:t>
        <w:br/>
      </w:r>
    </w:p>
    <w:p>
      <w:pPr>
        <w:pStyle w:val="Normal"/>
        <w:numPr>
          <w:ilvl w:val="1"/>
          <w:numId w:val="2"/>
        </w:numPr>
        <w:rPr>
          <w:color w:val="auto"/>
          <w:sz w:val="28"/>
        </w:rPr>
      </w:pPr>
      <w:r>
        <w:rPr>
          <w:color w:val="auto"/>
          <w:sz w:val="28"/>
        </w:rPr>
        <w:t>There needs to be a means to make an entry not associated with a fault. This is needed because in some circumstances entries are required to describe events other than faults. When this is done, there must be an indication that an entry has been made.</w:t>
        <w:br/>
      </w:r>
    </w:p>
    <w:p>
      <w:pPr>
        <w:pStyle w:val="Normal"/>
        <w:numPr>
          <w:ilvl w:val="1"/>
          <w:numId w:val="2"/>
        </w:numPr>
        <w:rPr>
          <w:color w:val="auto"/>
          <w:sz w:val="28"/>
        </w:rPr>
      </w:pPr>
      <w:r>
        <w:rPr>
          <w:color w:val="auto"/>
          <w:sz w:val="28"/>
        </w:rPr>
        <w:t>The turbine logbook should record when the key switch at the turbine has been put into maintenance or repair mode. This would allow the operator to record comments for these key switches.</w:t>
      </w:r>
    </w:p>
    <w:p>
      <w:pPr>
        <w:pStyle w:val="Normal"/>
        <w:ind w:start="360" w:end="0"/>
        <w:rPr>
          <w:color w:val="auto"/>
          <w:sz w:val="28"/>
        </w:rPr>
      </w:pPr>
      <w:r>
        <w:rPr>
          <w:color w:val="auto"/>
          <w:sz w:val="28"/>
        </w:rPr>
      </w:r>
    </w:p>
    <w:p>
      <w:pPr>
        <w:pStyle w:val="Normal"/>
        <w:numPr>
          <w:ilvl w:val="0"/>
          <w:numId w:val="2"/>
        </w:numPr>
        <w:rPr>
          <w:color w:val="auto"/>
          <w:sz w:val="28"/>
        </w:rPr>
      </w:pPr>
      <w:r>
        <w:rPr>
          <w:color w:val="auto"/>
          <w:sz w:val="28"/>
        </w:rPr>
        <w:t xml:space="preserve">When </w:t>
      </w:r>
      <w:r>
        <w:rPr>
          <w:b/>
          <w:color w:val="auto"/>
          <w:sz w:val="28"/>
        </w:rPr>
        <w:t>Stop</w:t>
      </w:r>
      <w:r>
        <w:rPr>
          <w:color w:val="auto"/>
          <w:sz w:val="28"/>
        </w:rPr>
        <w:t xml:space="preserve"> is selected for a turbine or group of turbines, a window should appear asking if you are sure “Yes” or “No”.</w:t>
        <w:br/>
      </w:r>
    </w:p>
    <w:p>
      <w:pPr>
        <w:pStyle w:val="Normal"/>
        <w:numPr>
          <w:ilvl w:val="0"/>
          <w:numId w:val="2"/>
        </w:numPr>
        <w:rPr>
          <w:color w:val="auto"/>
          <w:sz w:val="28"/>
        </w:rPr>
      </w:pPr>
      <w:r>
        <w:rPr>
          <w:color w:val="auto"/>
          <w:sz w:val="28"/>
        </w:rPr>
        <w:t>In some cases the error list is feeling up with EM errors. I believe that this is an erroneous error. Someone needs to determine what is causing this error. At Trent the park error count is already over one million.</w:t>
        <w:br/>
      </w:r>
    </w:p>
    <w:p>
      <w:pPr>
        <w:pStyle w:val="Normal"/>
        <w:numPr>
          <w:ilvl w:val="0"/>
          <w:numId w:val="2"/>
        </w:numPr>
        <w:rPr>
          <w:color w:val="auto"/>
          <w:sz w:val="28"/>
        </w:rPr>
      </w:pPr>
      <w:r>
        <w:rPr>
          <w:color w:val="auto"/>
          <w:sz w:val="28"/>
        </w:rPr>
        <w:t>Park Error List is almost unusable.</w:t>
        <w:br/>
      </w:r>
    </w:p>
    <w:p>
      <w:pPr>
        <w:pStyle w:val="Normal"/>
        <w:numPr>
          <w:ilvl w:val="0"/>
          <w:numId w:val="2"/>
        </w:numPr>
        <w:rPr>
          <w:color w:val="auto"/>
          <w:sz w:val="28"/>
        </w:rPr>
      </w:pPr>
      <w:r>
        <w:rPr>
          <w:color w:val="auto"/>
          <w:sz w:val="28"/>
        </w:rPr>
        <w:t>The park error list is a life time list. There needs to be a way to purge a portion of the error list. For example, at Trent the error list is already over one million.</w:t>
        <w:br/>
      </w:r>
    </w:p>
    <w:p>
      <w:pPr>
        <w:pStyle w:val="Normal"/>
        <w:numPr>
          <w:ilvl w:val="0"/>
          <w:numId w:val="2"/>
        </w:numPr>
        <w:rPr>
          <w:color w:val="auto"/>
          <w:sz w:val="28"/>
        </w:rPr>
      </w:pPr>
      <w:r>
        <w:rPr>
          <w:color w:val="auto"/>
          <w:sz w:val="28"/>
        </w:rPr>
        <w:t>There is no way to sort the park error list other than time. When the column associated with the turbine number is selected, the error list should sort by turbine. This would make the error list more useful.</w:t>
        <w:br/>
      </w:r>
    </w:p>
    <w:p>
      <w:pPr>
        <w:pStyle w:val="Normal"/>
        <w:numPr>
          <w:ilvl w:val="0"/>
          <w:numId w:val="2"/>
        </w:numPr>
        <w:rPr>
          <w:color w:val="auto"/>
          <w:sz w:val="28"/>
        </w:rPr>
      </w:pPr>
      <w:r>
        <w:rPr>
          <w:color w:val="auto"/>
          <w:sz w:val="28"/>
        </w:rPr>
        <w:t>The park statistical data should be displayed in hours, minutes and seconds instead of just seconds.</w:t>
        <w:br/>
      </w:r>
    </w:p>
    <w:p>
      <w:pPr>
        <w:pStyle w:val="Normal"/>
        <w:numPr>
          <w:ilvl w:val="0"/>
          <w:numId w:val="2"/>
        </w:numPr>
        <w:rPr>
          <w:color w:val="auto"/>
          <w:sz w:val="28"/>
        </w:rPr>
      </w:pPr>
      <w:r>
        <w:rPr>
          <w:color w:val="auto"/>
          <w:sz w:val="28"/>
        </w:rPr>
        <w:t>Availability - You should be able to enter mid-month dates and receive the availability for that time frame.</w:t>
        <w:br/>
      </w:r>
    </w:p>
    <w:p>
      <w:pPr>
        <w:pStyle w:val="Normal"/>
        <w:numPr>
          <w:ilvl w:val="0"/>
          <w:numId w:val="2"/>
        </w:numPr>
        <w:rPr>
          <w:color w:val="auto"/>
          <w:sz w:val="28"/>
        </w:rPr>
      </w:pPr>
      <w:r>
        <w:rPr>
          <w:color w:val="auto"/>
          <w:sz w:val="28"/>
        </w:rPr>
        <w:t>Fault statistics should be time defined. Add a sort function.</w:t>
        <w:br/>
      </w:r>
    </w:p>
    <w:p>
      <w:pPr>
        <w:pStyle w:val="Normal"/>
        <w:numPr>
          <w:ilvl w:val="0"/>
          <w:numId w:val="2"/>
        </w:numPr>
        <w:rPr>
          <w:color w:val="auto"/>
          <w:sz w:val="28"/>
        </w:rPr>
      </w:pPr>
      <w:r>
        <w:rPr>
          <w:color w:val="auto"/>
          <w:sz w:val="28"/>
        </w:rPr>
        <w:t>Change the program so that there can be more than one park PC.</w:t>
        <w:br/>
      </w:r>
    </w:p>
    <w:p>
      <w:pPr>
        <w:pStyle w:val="Normal"/>
        <w:numPr>
          <w:ilvl w:val="0"/>
          <w:numId w:val="2"/>
        </w:numPr>
        <w:rPr>
          <w:color w:val="auto"/>
          <w:sz w:val="28"/>
        </w:rPr>
      </w:pPr>
      <w:r>
        <w:rPr>
          <w:color w:val="auto"/>
          <w:sz w:val="28"/>
        </w:rPr>
        <w:t>Add year-to-date to the Yield Data Screen.</w:t>
      </w:r>
    </w:p>
    <w:p>
      <w:pPr>
        <w:pStyle w:val="Normal"/>
        <w:rPr>
          <w:color w:val="auto"/>
          <w:sz w:val="28"/>
        </w:rPr>
      </w:pPr>
      <w:r>
        <w:rPr>
          <w:color w:val="auto"/>
          <w:sz w:val="28"/>
        </w:rPr>
      </w:r>
    </w:p>
    <w:p>
      <w:pPr>
        <w:pStyle w:val="Normal"/>
        <w:numPr>
          <w:ilvl w:val="0"/>
          <w:numId w:val="2"/>
        </w:numPr>
        <w:rPr>
          <w:color w:val="auto"/>
          <w:sz w:val="28"/>
          <w:lang w:eastAsia="en-US"/>
        </w:rPr>
      </w:pPr>
      <w:r>
        <w:rPr>
          <w:color w:val="auto"/>
          <w:sz w:val="28"/>
        </w:rPr>
        <w:t>What is the purpose of the serial data tab?</w:t>
        <w:br/>
      </w:r>
    </w:p>
    <w:p>
      <w:pPr>
        <w:pStyle w:val="Normal"/>
        <w:numPr>
          <w:ilvl w:val="0"/>
          <w:numId w:val="2"/>
        </w:numPr>
        <w:rPr>
          <w:color w:val="auto"/>
          <w:sz w:val="28"/>
        </w:rPr>
      </w:pPr>
      <w:r>
        <w:rPr>
          <w:color w:val="auto"/>
          <w:sz w:val="28"/>
        </w:rPr>
        <w:t>Power Purchase Agreements for both Mill Run and Somerset require Zilkha to submit the following:</w:t>
        <w:br/>
      </w:r>
    </w:p>
    <w:p>
      <w:pPr>
        <w:pStyle w:val="Normal"/>
        <w:numPr>
          <w:ilvl w:val="1"/>
          <w:numId w:val="2"/>
        </w:numPr>
        <w:rPr>
          <w:color w:val="auto"/>
          <w:sz w:val="28"/>
        </w:rPr>
      </w:pPr>
      <w:r>
        <w:rPr>
          <w:color w:val="auto"/>
          <w:sz w:val="28"/>
        </w:rPr>
        <w:t>Hourly and daily production for the Park</w:t>
        <w:br/>
      </w:r>
    </w:p>
    <w:p>
      <w:pPr>
        <w:pStyle w:val="Normal"/>
        <w:numPr>
          <w:ilvl w:val="1"/>
          <w:numId w:val="2"/>
        </w:numPr>
        <w:rPr>
          <w:color w:val="auto"/>
          <w:sz w:val="28"/>
        </w:rPr>
      </w:pPr>
      <w:r>
        <w:rPr>
          <w:color w:val="auto"/>
          <w:sz w:val="28"/>
          <w:lang w:eastAsia="en-US"/>
        </w:rPr>
        <w:t>Average Wind speed for the park per hour and for the day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32"/>
        </w:tabs>
        <w:ind w:start="432" w:hanging="432"/>
      </w:pPr>
      <w:rPr>
        <w:sz w:val="28"/>
        <w:color w:val="auto"/>
      </w:rPr>
    </w:lvl>
    <w:lvl w:ilvl="1">
      <w:start w:val="1"/>
      <w:numFmt w:val="lowerLetter"/>
      <w:lvlText w:val="%2."/>
      <w:lvlJc w:val="start"/>
      <w:pPr>
        <w:tabs>
          <w:tab w:val="num" w:pos="936"/>
        </w:tabs>
        <w:ind w:start="936" w:hanging="576"/>
      </w:pPr>
    </w:lvl>
    <w:lvl w:ilvl="2">
      <w:start w:val="1"/>
      <w:numFmt w:val="decimal"/>
      <w:lvlText w:val="%3)"/>
      <w:lvlJc w:val="start"/>
      <w:pPr>
        <w:tabs>
          <w:tab w:val="num" w:pos="1080"/>
        </w:tabs>
        <w:ind w:start="1080" w:hanging="360"/>
      </w:pPr>
      <w:r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FF0000"/>
      <w:sz w:val="24"/>
      <w:szCs w:val="20"/>
      <w:lang w:val="en-US" w:eastAsia="zh-CN" w:bidi="hi-IN"/>
    </w:rPr>
  </w:style>
  <w:style w:type="paragraph" w:styleId="Heading1">
    <w:name w:val="heading 1"/>
    <w:basedOn w:val="Normal"/>
    <w:next w:val="Normal"/>
    <w:qFormat/>
    <w:pPr>
      <w:keepNext w:val="true"/>
      <w:numPr>
        <w:ilvl w:val="0"/>
        <w:numId w:val="1"/>
      </w:numPr>
      <w:outlineLvl w:val="0"/>
    </w:pPr>
    <w:rPr>
      <w:color w:val="auto"/>
      <w:sz w:val="28"/>
      <w:lang w:eastAsia="en-US"/>
    </w:rPr>
  </w:style>
  <w:style w:type="character" w:styleId="WW8Num1z2">
    <w:name w:val="WW8Num1z2"/>
    <w:qFormat/>
    <w:rPr/>
  </w:style>
  <w:style w:type="character" w:styleId="WW8Num2z0">
    <w:name w:val="WW8Num2z0"/>
    <w:qFormat/>
    <w:rPr>
      <w:color w:val="auto"/>
    </w:rPr>
  </w:style>
  <w:style w:type="character" w:styleId="WW8Num2z2">
    <w:name w:val="WW8Num2z2"/>
    <w:qFormat/>
    <w:rPr/>
  </w:style>
  <w:style w:type="character" w:styleId="WW8Num3z0">
    <w:name w:val="WW8Num3z0"/>
    <w:qFormat/>
    <w:rPr>
      <w:color w:val="auto"/>
      <w:sz w:val="28"/>
    </w:rPr>
  </w:style>
  <w:style w:type="character" w:styleId="WW8Num3z2">
    <w:name w:val="WW8Num3z2"/>
    <w:qFormat/>
    <w:rPr/>
  </w:style>
  <w:style w:type="character" w:styleId="WW8Num5z2">
    <w:name w:val="WW8Num5z2"/>
    <w:qFormat/>
    <w:rPr/>
  </w:style>
  <w:style w:type="character" w:styleId="WW8Num6z2">
    <w:name w:val="WW8Num6z2"/>
    <w:qFormat/>
    <w:rPr/>
  </w:style>
  <w:style w:type="character" w:styleId="DefaultParagraphFont">
    <w:name w:val="Default Paragraph Font"/>
    <w:qFormat/>
    <w:rPr/>
  </w:style>
  <w:style w:type="paragraph" w:styleId="Heading">
    <w:name w:val="Heading"/>
    <w:basedOn w:val="Normal"/>
    <w:next w:val="BodyText"/>
    <w:qFormat/>
    <w:pPr>
      <w:jc w:val="center"/>
    </w:pPr>
    <w:rPr>
      <w:b/>
      <w:color w:val="auto"/>
      <w:sz w:val="28"/>
    </w:rPr>
  </w:style>
  <w:style w:type="paragraph" w:styleId="BodyText">
    <w:name w:val="Body Text"/>
    <w:basedOn w:val="Normal"/>
    <w:pPr/>
    <w:rPr>
      <w:color w:val="auto"/>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color w:val="auto"/>
      <w:sz w:val="28"/>
    </w:rPr>
  </w:style>
  <w:style w:type="paragraph" w:styleId="BodyText3">
    <w:name w:val="Body Text 3"/>
    <w:basedOn w:val="Normal"/>
    <w:qFormat/>
    <w:pPr>
      <w:spacing w:lineRule="atLeast" w:line="240"/>
    </w:pPr>
    <w:rPr>
      <w:color w:val="000000"/>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2002-02-05T19:28:00Z</dcterms:created>
  <dc:creator>Kim Carter</dc:creator>
  <dc:description/>
  <dc:language>en-CA</dc:language>
  <cp:lastModifiedBy>Ed Agner</cp:lastModifiedBy>
  <cp:lastPrinted>2002-02-04T11:37:00Z</cp:lastPrinted>
  <dcterms:modified xsi:type="dcterms:W3CDTF">2002-03-12T18:24:00Z</dcterms:modified>
  <cp:revision>3</cp:revision>
  <dc:subject/>
  <dc:title>VisuPro Concerns and Questions</dc:title>
</cp:coreProperties>
</file>