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Virginia Takes Plunge into Deregulated Electricity Market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Akweli Parker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10/23/2000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KRTBN Knight-Ridder Tribune Business News: The Virginian-Pilot - Norfolk, Virginia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KRTBN Knight Ridder Tribune Business News; Source: World Reporter (TM)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Taking big risks in hopes of even bigger rewards has been a California hallmark since the days of the Gold Rush.</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So when the Golden State took the plunge of deregulating its energy markets for all types of customers in March 1999, officials initially hailed it as a triumph of free-market ingenuity over clunky and meddlesome government.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Reality took a fearsome bite this summer, however: Residents of San Diego -- the first to be exposed to fully unregulated electricity prices -- saw their electric bills double in June. Other Californians were protected by retail power rate caps set to expire by Dec. 31, 2001.</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addition, energy supply bottlenecks and greed ran up the wholesale price of electricity and spawned "unprecedented" blackouts in the San Francisco Bay Area, according to California's Public Utilities Commission.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missteps, said the commission in a recently published report, show that "the new system is not working for California."</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As Virginia eases into a similar deregulated, competitive power market, consumers here may wonder if we'll fall victim to the same dysfunction.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feds want to know as well. The Federal Energy Regulatory Commission set last Monday as the deadline for electric companies to respond to its Order 2000 guidelines. FERC wants to know what progress utilities have made toward forming independent caretakers of the electric transmission system.</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caretakers, known as Regional Transmission Organizations, can make or break the success of electric deregulation, since they will be the "traffic cops" that direct the orderly flow of power across state lines.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Dominion Virginia Power, which serves about 420,000 Hampton Roads customers and is the state's largest utility, says we have little to fear here.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Richmond-based electric utility went by the name Virginia Power in 1999, when it and several supporters clawed in the General Assembly to get passed a hotly contested bill that will let customers choose their power supplier.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Thomas E. Capps, chief executive of the electric utility's Richmond-based parent, Dominion, writes in today's Virginian Pilot that California's haste was partially to blame for the problems this summer.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 fully expect that the seven-year transition period planned in Virginia . . . will give the market the time it needs" to mature and become viable, Capps wrote.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All Virginians are expected to be able to choose by 2004. In 2007, the state will remove a price cap imposed on Dominion Virginia Power as a "safety net" lest other energy suppliers turn out to be more expensive.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Virginia's deregulation law left many messy details to be tended later -- details that could affect the affordability of power in a few years.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For instance, it's not clear yet whether the State Corporation Commission, the consumer's advocate on matters concerning utilities, will have a say in the price of so-called default service, which refers to the power company consumers automatically get if they don't choose a competing utility.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Since default service will most likely be that used by the poor or by people who aren't savvy to competition, it's important that it be affordable.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"That question has to be addressed," said Ken Schrad, an SCC spokesman. "That may be an issue the Legislative Transition Task Force finds before itself this next session."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Task Force includes 10 members of the General Assembly and has the unglamorous job of hashing out the niggling legal details needed to make deregulation work by 2002.</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While consumers worry about jacked-up prices under deregulation, electric industry experts say there's at least equal cause to fret over the nation's aging power lines and transmission towers.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Rickety infrastructure and immature technology for orchestrating the complex swaps of power and money in a competitive market pose a big threat to reliability of the grid, several experts say.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"No one has been left with both the incentive and the means" to shore up the nation's fragmented and aging transmission grid, reports Cambridge Energy Research Associates, a Massachusetts consulting firm.</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An open and reliable transmission system is crucial to allow the high-volume "wheeling" of energy in a competitive energy market. Wheeling refers to the zapping of electricity across multiple utilities or even across several states.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Utilities and their very large customers wheel and deal for better prices on electricity using elaborate, computer-controlled exchanges, telephones and no small measure of business savvy. This is known as "wholesale wheeling" and happens all over the country.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Most retail electric consumers, including residential and small business customers, are still beholden to buy power from the electric utility monopoly in their area. In Virginia, the two biggest electric monopolies are Dominion Virginia Power and American Electric Power-Virginia.</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Under retail wheeling, those smaller customers also get to shop around for the best price on power. But it isn't quite certain that decades-old transmission systems can handle the increased load imposed by shopping retail customers.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"Significant increases in the demand on electric transmission are putting stress on a network that was not originally designed to accommodate large power flows across regions," warned Larry Makovich, senior director-North American Power for Cambridge Energy Research Associates.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"This imbalance between system capacity and supply and demand has contributed to well-documented problems in California and other parts of the country," Makovich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So what about here?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There are a few fundamental differences between Dominion Virginia's service territory and the afflicted area controlled by California's Independent System Operator.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Though somewhat of a simplification, the West Coast transmission system basically runs in a north-south loop. A disturbance at one spot in the network can cause power disruptions for hundreds of miles down the line.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To visualize the transmission grid on the East Coast, "just imagine staring straight down into a pot of spaghetti," said Glenn Ross, director of transmission policy for Dominion Virginia Power.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spaghetti-like network is able to handle disruption situations much more robustly," Ross said, because electricity simply flows around the problem over alternate routes to its destination.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Ross said that Dominion Virginia has proven its network's ability to handle other people's electric traffic through its busy wholesale energy division.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 have been handling competitive energy flows for more than five years."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Not only does the utility wheel and deal with other firms to trade energy, but it also operates what is akin to a toll road for electricity: firms pay to zap their electricity over Dominion's network to customers a state or more away.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Another bugaboo for California consumers is the paucity of power plants to meet the state's demands.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2000, California was at the mercy of out-of-state power marketers to feed customers' demand for nearly 50,000 megawatts of power, according to a report from the state's public utilities commission.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No large power facility has been built in California for 10 years.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Virginia, by contrast, at least nine companies have opened or plan to open more than 6,000 MW worth of new power plants between now and 2005.</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One megawatt is roughly enough energy to power 1,000 homes.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While it's probably too early to declare any East Coast electricity choice efforts a success, a handful of states claim they've learned lessons that will help avoid a distasteful deregulation experience.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Pennsylvania, which opened its electric markets to retail competition in January 1999, touts its high levels of consumer awareness as proof that competition can work.</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More than 90 percent of Pennsylvanians were aware they could choose their energy supplier, thanks in part to a marketing blitz by the state-sponsored Pennsylvania Electric Choice Program.</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High customer awareness lubes the gears of competition: Customers won't shop around for electricity unless they know they can.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As of July, about 528,000 of Pennsylvania's nearly 5.3 million electric customers had chosen a supplier other than their local utility. State-mandated reductions in Pennsylvania range from 2 1/2 to 8 percent, saving consumers $439 million in 1999.</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Across the Delaware River, in New Jersey, consumers also appear to derive some benefit -- though so far it's been neither drastic nor conclusive -- from opening up the power market.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Awareness levels are "very, very high," among consumers, said Angela Adekola, a spokeswoman for the New Jersey Board of Public Utilities.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Competition, which kicked into full gear in New Jersey in January, has attracted about 30 competitive suppliers of electricity and natural gas, Adekola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By legislative mandate, electric rates automatically were reduced by 5 percent, and some customers have seen savings of more than 10 percent.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Columbus, Ohio-based American Electric Power, which serves the western portion of Virginia and parts of 10 other states, began a Virginia test program this month.</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Virginia Dominion Power's pilot has been running in Richmond since May. It expanded this month to include part of Northern Virginia for a total of more than 30,000 participating customers.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 laid out a couple objectives up front," said David Koogler, director of Virginia Dominion Power's Project Current Choice pilot program.</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 wanted to develop and implement the infrastructure on a small scale," to work out the bugs and allow plenty of time before choice became a reality for the entire state.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Hampton Roads residential and commercial customers will have to wait before jumping into the competitive fray, at least until 2002, when retail competition begins its phase-in statewide.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98</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2000-10-24T13:34:00Z</dcterms:created>
  <dc:creator>mbuster</dc:creator>
  <dc:description/>
  <dc:language>en-CA</dc:language>
  <cp:lastModifiedBy>mbuster</cp:lastModifiedBy>
  <dcterms:modified xsi:type="dcterms:W3CDTF">2000-10-24T13:39:00Z</dcterms:modified>
  <cp:revision>1</cp:revision>
  <dc:subject/>
  <dc:title>Virginia Takes Plunge into Deregulated Electricity Market </dc:title>
</cp:coreProperties>
</file>