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 xml:space="preserve">VisuPro Version IV, Upgrades and Improvements to the Current Version III.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Overview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attached proposal and schedule shows how we will be able to solve our customers problems by installation of a new version of Software and Hardware.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First, the upgrades and fixes shows will be installed as VisuPro Version IV. These improvements will help with solutions to Issues #1, 2, 3, 4, 7, 8, 10, 11, &amp; 12. of the AEP e-mail. The upgrades includes both new software (Version IV) and a new Server Park PC. This new PC, located at the O&amp;M building and sitting next to the Park PC will be used to store long term data and generate custom reports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Second, we are considering installing new Hirschmann switches into all of our sites to replace the Omnitron switches. We will deliver a schedule and time table for deployment if we make the decision to deploy this new product.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solution to issue Number 5 is complex. First the installation of a new UPS system will improve lock up problems. Second, a Service Update Bulletin, (SUB, a written procedure released from EWC to field operations personnel) will be released that ask site operators to enable the Bachmann/PC watch dog timer reset circuit. This will allow the Bachamnn to reset the PC when it locks up, but no more then two times. These solutions will greatly improve the problem with PC lockups.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solution to issue Number 6 is also complex. First, it is not a direct problem with SCADA. Secon&amp; d, any turbine that has its Bachmann lock up will automatically shut down for an emergency stop. This is required as part of our safety system. The turbine will not be without controls as is stated in the e-mail. We need more data on the specific turbines that have this particular problem so that we may obtain a closer examination to effectively repair the problem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Finally, the call out function was greatly improved with installation of Version III software. This function must be set up on each turbines Plant PC. We will issue guidelines on how this is to be accomplished to the site operator.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Regards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KLC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2002-04-09T06:42:00Z</dcterms:created>
  <dc:creator>Kevin Cousineau</dc:creator>
  <dc:description/>
  <dc:language>en-CA</dc:language>
  <cp:lastModifiedBy>Kenin Cousineau</cp:lastModifiedBy>
  <dcterms:modified xsi:type="dcterms:W3CDTF">2002-04-09T06:42:00Z</dcterms:modified>
  <cp:revision>2</cp:revision>
  <dc:subject/>
  <dc:title>VisuPro Version IV, Upgrades and Improvements to the Current Version III</dc:title>
</cp:coreProperties>
</file>