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815" w:leader="none"/>
        </w:tabs>
        <w:jc w:val="center"/>
        <w:rPr>
          <w:sz w:val="28"/>
        </w:rPr>
      </w:pPr>
      <w:r>
        <w:rPr>
          <w:sz w:val="28"/>
        </w:rPr>
        <w:t>V 1.5 Meeting</w:t>
      </w:r>
    </w:p>
    <w:p>
      <w:pPr>
        <w:pStyle w:val="Heading1"/>
        <w:ind w:hanging="0" w:start="0"/>
        <w:rPr/>
      </w:pPr>
      <w:r>
        <w:rPr/>
        <w:t>Feb 1</w:t>
      </w:r>
      <w:r>
        <w:rPr>
          <w:vertAlign w:val="superscript"/>
        </w:rPr>
        <w:t>st</w:t>
      </w:r>
      <w:r>
        <w:rPr/>
        <w:t>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TX SET workgroup V 1.5 meet to work on the packages that need to be put together to go to TAC for approval. These packages will be taken and presented at the next TAC meeting. </w:t>
      </w:r>
    </w:p>
    <w:p>
      <w:pPr>
        <w:pStyle w:val="Normal"/>
        <w:tabs>
          <w:tab w:val="clear" w:pos="720"/>
          <w:tab w:val="left" w:pos="1815" w:leader="none"/>
        </w:tabs>
        <w:rPr/>
      </w:pPr>
      <w:r>
        <w:rPr>
          <w:sz w:val="28"/>
        </w:rPr>
        <w:br/>
      </w:r>
      <w:r>
        <w:rPr>
          <w:b/>
          <w:bCs/>
          <w:sz w:val="28"/>
          <w:u w:val="single"/>
        </w:rPr>
        <w:t>Action Items</w:t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Isabel Flores will assign System change request numbers to all the system change listed below.  The version 1.5 team needs the system change request number by Wed Feb 6</w:t>
      </w:r>
      <w:r>
        <w:rPr>
          <w:vertAlign w:val="superscript"/>
        </w:rPr>
        <w:t>th</w:t>
      </w:r>
      <w:r>
        <w:rPr/>
        <w:t xml:space="preserve">. Also market participants would like to know the address for the website of where the systems changes are logged. </w:t>
      </w:r>
    </w:p>
    <w:p>
      <w:pPr>
        <w:pStyle w:val="Normal"/>
        <w:numPr>
          <w:ilvl w:val="0"/>
          <w:numId w:val="2"/>
        </w:numPr>
        <w:rPr/>
      </w:pPr>
      <w:r>
        <w:rPr/>
        <w:t>Susan Neel will insure that she has received SCR for all system changes by 2/6/2002.</w:t>
      </w:r>
    </w:p>
    <w:p>
      <w:pPr>
        <w:pStyle w:val="Normal"/>
        <w:numPr>
          <w:ilvl w:val="0"/>
          <w:numId w:val="2"/>
        </w:numPr>
        <w:rPr/>
      </w:pPr>
      <w:r>
        <w:rPr/>
        <w:t>Dave Odle will insure that all Change controls listed for V 1.5 are list in the Excel spreadsheet posted on the website by 2/6/2002.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All SCR’s will be sent to Dave Odle so that he can get them added to the SCR list.  </w:t>
      </w:r>
    </w:p>
    <w:p>
      <w:pPr>
        <w:pStyle w:val="Normal"/>
        <w:numPr>
          <w:ilvl w:val="0"/>
          <w:numId w:val="2"/>
        </w:numPr>
        <w:rPr/>
      </w:pPr>
      <w:r>
        <w:rPr/>
        <w:t>Susan Neel will send the final packages to Cheryl Mosley.</w:t>
      </w:r>
    </w:p>
    <w:p>
      <w:pPr>
        <w:pStyle w:val="Normal"/>
        <w:numPr>
          <w:ilvl w:val="0"/>
          <w:numId w:val="2"/>
        </w:numPr>
        <w:rPr/>
      </w:pPr>
      <w:r>
        <w:rPr/>
        <w:t>Don Bender will present the packages at the next TAC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Below is a list of list of enhancements that have been approved by RMS.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6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1260"/>
        <w:gridCol w:w="1440"/>
        <w:gridCol w:w="1253"/>
        <w:gridCol w:w="1267"/>
        <w:gridCol w:w="3780"/>
      </w:tblGrid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Priority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Ranking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Number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 written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PRR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item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246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needed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number from SCR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248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No, but needed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258 and 259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Johnny Roberts writing SCR and need number for SCR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Tied for 248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No, but needed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258 and 259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The PRR, SCR and change control are linked with priority 2. 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227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261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Complete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131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PRR written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Need SCR number. PRR needs to brought to PRS for approval, Susan Neel and Dave Odle. Need SCR number.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249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 PRR needed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Complete but need SCR number.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225, 250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Yes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303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Complete but need SCR number.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199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Written by Susan Neel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needed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Neel will send SCR to Dave Odle and Dave will submit SCR. Cheryl Mosley will send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155 being cancelled and new change control submitted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written, but needed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needed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McKinney,  John Hudson and Johnny Roberts will write and submit change control and system change.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Medium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237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Needed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260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Susan will write SCR and Dave Odle will submit SCR. 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Medium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written but needed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Updated and written by Johnny Roberts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needed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Johnny and Sonya will write change control. Change control will be submitted on next conference call. System change control will be sent to Dave Odle. 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Medium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161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needed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Not needed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Complete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233 approved</w:t>
            </w:r>
          </w:p>
        </w:tc>
        <w:tc>
          <w:tcPr>
            <w:tcW w:w="1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Written</w:t>
            </w:r>
          </w:p>
        </w:tc>
        <w:tc>
          <w:tcPr>
            <w:tcW w:w="12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Not needed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Complete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Attendees:</w:t>
      </w:r>
    </w:p>
    <w:p>
      <w:pPr>
        <w:pStyle w:val="Normal"/>
        <w:rPr/>
      </w:pPr>
      <w:r>
        <w:rPr/>
        <w:t>Susan Neel</w:t>
        <w:tab/>
        <w:tab/>
        <w:t>Reliant TDSP</w:t>
      </w:r>
    </w:p>
    <w:p>
      <w:pPr>
        <w:pStyle w:val="Normal"/>
        <w:rPr/>
      </w:pPr>
      <w:r>
        <w:rPr/>
        <w:t xml:space="preserve">Rita Morales </w:t>
        <w:tab/>
        <w:tab/>
        <w:t>Exolink  Corporation</w:t>
      </w:r>
    </w:p>
    <w:p>
      <w:pPr>
        <w:pStyle w:val="Normal"/>
        <w:rPr/>
      </w:pPr>
      <w:r>
        <w:rPr/>
        <w:t>Kyle Patrick</w:t>
        <w:tab/>
        <w:tab/>
        <w:t>Reliant Energy</w:t>
      </w:r>
    </w:p>
    <w:p>
      <w:pPr>
        <w:pStyle w:val="Normal"/>
        <w:rPr/>
      </w:pPr>
      <w:r>
        <w:rPr/>
        <w:t>Johnny Roberts</w:t>
        <w:tab/>
        <w:t>TXU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815" w:leader="none"/>
      </w:tabs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2002-02-01T12:28:00Z</dcterms:created>
  <dc:creator>ritam</dc:creator>
  <dc:description/>
  <dc:language>en-CA</dc:language>
  <cp:lastModifiedBy>ritam</cp:lastModifiedBy>
  <dcterms:modified xsi:type="dcterms:W3CDTF">2002-02-03T23:29:00Z</dcterms:modified>
  <cp:revision>13</cp:revision>
  <dc:subject/>
  <dc:title>V 1</dc:title>
</cp:coreProperties>
</file>