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Dow Jones Energy Service</w:t>
      </w:r>
    </w:p>
    <w:p>
      <w:pPr>
        <w:pStyle w:val="Normal"/>
        <w:autoSpaceDE w:val="false"/>
        <w:spacing w:lineRule="atLeast" w:line="240"/>
        <w:rPr/>
      </w:pPr>
      <w:r>
        <w:rPr>
          <w:rFonts w:cs="Helv" w:ascii="Helv" w:hAnsi="Helv"/>
          <w:b/>
          <w:bCs/>
          <w:color w:val="000000"/>
        </w:rPr>
        <w:t>US FERC Mulling Action On Calif Sooner Than Wed Session</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12/08/2000 </w:t>
      </w:r>
    </w:p>
    <w:p>
      <w:pPr>
        <w:pStyle w:val="Normal"/>
        <w:autoSpaceDE w:val="false"/>
        <w:spacing w:lineRule="atLeast" w:line="240"/>
        <w:rPr>
          <w:rFonts w:ascii="Helv" w:hAnsi="Helv" w:cs="Helv"/>
          <w:color w:val="000000"/>
        </w:rPr>
      </w:pPr>
      <w:r>
        <w:rPr>
          <w:rFonts w:cs="Helv" w:ascii="Helv" w:hAnsi="Helv"/>
          <w:color w:val="000000"/>
        </w:rPr>
        <w:t xml:space="preserve">Dow Jones Energy Service </w:t>
      </w:r>
    </w:p>
    <w:p>
      <w:pPr>
        <w:pStyle w:val="Normal"/>
        <w:autoSpaceDE w:val="false"/>
        <w:spacing w:lineRule="atLeast" w:line="240"/>
        <w:rPr>
          <w:rFonts w:ascii="Helv" w:hAnsi="Helv" w:cs="Helv"/>
          <w:color w:val="000000"/>
        </w:rPr>
      </w:pPr>
      <w:r>
        <w:rPr>
          <w:rFonts w:cs="Helv" w:ascii="Helv" w:hAnsi="Helv"/>
          <w:color w:val="000000"/>
        </w:rPr>
        <w:t xml:space="preserve">(Copyright (c) 2000, Dow Jones&amp;Company, Inc.)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WASHINGTON -(Dow Jones)- Federal regulators are considering issuing an emergency order in response to a power supply crisis in California and other Western states, officials said Friday.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U.S. Federal Energy Regulatory Commission - slated to meet Wednesday to issue a final order restructuring the California's problem-plagued deregulated electricity market - may issue an emergency order before then, FERC Commissioner Linda Key Breathitt said Friday.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"We may be hard-pressed to wait that long," Breathitt said of the pending Wednesday meeting, when FERC is scheduled to vote on its order addressing California's out-of-kilter power market.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"This is extremely serious," Breathitt said of the capacity-short Western power grid and skyrocketing prices for natural gas in the region. "The prices are out of whack on gas and electricity," she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"There are options on the table for us to discuss for more immediate action than what we planned for next week," Breathitt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Speaking by phone, she declined to talk about specifics, except to describe them as more short term in nature than the California power market remedies FERC proposed last month, which are slated to be finalized at Wednesday's commission meeting.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FERC Commissioner William Massey said FERC is considering an emergency petition filed Friday by the California Independent System Operator asking the commission to act by 7:00 p.m. EST, or 4:00 p.m. PST). He declined to discuss what specific action the commission may take.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two other sitting commissioners - Curtis Hebert Jr., and FERC Chairman James Hoecker - were unavailable for immediate comment.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"My agency needs to do something immediately," Breathitt said, noting that FERC has established a "rapid-response team that's dealing with this hourly."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FERC staff confirmed that the commission is mulling emergency action, but noted that specific responses hadn't been decided as of Friday afternoon.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2000-12-13T19:51:00Z</dcterms:created>
  <dc:creator>mbuster</dc:creator>
  <dc:description/>
  <dc:language>en-CA</dc:language>
  <cp:lastModifiedBy>mbuster</cp:lastModifiedBy>
  <dcterms:modified xsi:type="dcterms:W3CDTF">2000-12-13T19:59:00Z</dcterms:modified>
  <cp:revision>1</cp:revision>
  <dc:subject/>
  <dc:title>Dow Jones Energy Service</dc:title>
</cp:coreProperties>
</file>