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UH Cougars @ Enron Board Meeting</w:t>
      </w:r>
    </w:p>
    <w:p>
      <w:pPr>
        <w:pStyle w:val="Normal"/>
        <w:rPr/>
      </w:pPr>
      <w:r>
        <w:rPr/>
        <w:t>April 12, 2000</w:t>
      </w:r>
    </w:p>
    <w:p>
      <w:pPr>
        <w:pStyle w:val="Normal"/>
        <w:rPr/>
      </w:pPr>
      <w:r>
        <w:rPr/>
        <w:t>Room 26c2</w:t>
      </w:r>
    </w:p>
    <w:p>
      <w:pPr>
        <w:pStyle w:val="Normal"/>
        <w:rPr/>
      </w:pPr>
      <w:r>
        <w:rPr/>
        <w:t>1:30 – 3:00 pm</w:t>
      </w:r>
    </w:p>
    <w:p>
      <w:pPr>
        <w:pStyle w:val="Normal"/>
        <w:rPr/>
      </w:pPr>
      <w:r>
        <w:rPr/>
      </w:r>
    </w:p>
    <w:p>
      <w:pPr>
        <w:pStyle w:val="Normal"/>
        <w:rPr/>
      </w:pPr>
      <w:r>
        <w:rPr/>
        <w:t>In attendance:  Jeff McClellan, Brooklyn Couch, Shannon Carmichael, Becky Pham, George Hope, Maribel Mata, Nick Brines, Dian Chu, Sandra Lighthill, Tracey Florio-Kozadinos, Eric Calub</w:t>
      </w:r>
    </w:p>
    <w:p>
      <w:pPr>
        <w:pStyle w:val="Normal"/>
        <w:rPr/>
      </w:pPr>
      <w:r>
        <w:rPr/>
      </w:r>
    </w:p>
    <w:p>
      <w:pPr>
        <w:pStyle w:val="Normal"/>
        <w:rPr/>
      </w:pPr>
      <w:r>
        <w:rPr/>
        <w:t xml:space="preserve">The meeting opened at 1:30 pm by Jeff McClellan.  Jeff handed out an agenda for the meeting with ten discussion points, each of which will be highlighted below.  </w:t>
      </w:r>
    </w:p>
    <w:p>
      <w:pPr>
        <w:pStyle w:val="Normal"/>
        <w:rPr/>
      </w:pPr>
      <w:r>
        <w:rPr/>
      </w:r>
    </w:p>
    <w:p>
      <w:pPr>
        <w:pStyle w:val="Heading1"/>
        <w:ind w:hanging="0" w:start="0"/>
        <w:rPr/>
      </w:pPr>
      <w:r>
        <w:rPr/>
        <w:t>I.  Recap of March 7, 2000</w:t>
      </w:r>
    </w:p>
    <w:p>
      <w:pPr>
        <w:pStyle w:val="Normal"/>
        <w:rPr/>
      </w:pPr>
      <w:r>
        <w:rPr/>
      </w:r>
    </w:p>
    <w:p>
      <w:pPr>
        <w:pStyle w:val="Normal"/>
        <w:rPr/>
      </w:pPr>
      <w:r>
        <w:rPr/>
        <w:t>Discussed overall perception of March 7 event.  General discussion among board members that the event was well received.  Nick Brines informed us that a short article would mention the event in an upcoming alumni magazine.</w:t>
      </w:r>
    </w:p>
    <w:p>
      <w:pPr>
        <w:pStyle w:val="Normal"/>
        <w:rPr/>
      </w:pPr>
      <w:r>
        <w:rPr/>
      </w:r>
    </w:p>
    <w:p>
      <w:pPr>
        <w:pStyle w:val="Heading1"/>
        <w:ind w:hanging="0" w:start="0"/>
        <w:rPr/>
      </w:pPr>
      <w:r>
        <w:rPr/>
        <w:t>II.  Constituent Director</w:t>
      </w:r>
    </w:p>
    <w:p>
      <w:pPr>
        <w:pStyle w:val="Normal"/>
        <w:rPr/>
      </w:pPr>
      <w:r>
        <w:rPr/>
      </w:r>
    </w:p>
    <w:p>
      <w:pPr>
        <w:pStyle w:val="Normal"/>
        <w:rPr/>
      </w:pPr>
      <w:r>
        <w:rPr/>
        <w:t>Jeff discussed the merits of having a Constituent Director for the Alumni group.  This position would be a board member.  Its function would be to liaison with outside groups and serve as a representative for the alumni group.  The position would be a three-year term.  Jeff self-nominated for the position.  This was seconded by B. Pham and endorsed further by D. Chu.</w:t>
      </w:r>
    </w:p>
    <w:p>
      <w:pPr>
        <w:pStyle w:val="Normal"/>
        <w:rPr/>
      </w:pPr>
      <w:r>
        <w:rPr/>
      </w:r>
    </w:p>
    <w:p>
      <w:pPr>
        <w:pStyle w:val="Heading1"/>
        <w:ind w:hanging="0" w:start="0"/>
        <w:rPr/>
      </w:pPr>
      <w:r>
        <w:rPr/>
        <w:t>III.  Funding – VIP</w:t>
      </w:r>
    </w:p>
    <w:p>
      <w:pPr>
        <w:pStyle w:val="Normal"/>
        <w:rPr/>
      </w:pPr>
      <w:r>
        <w:rPr/>
      </w:r>
    </w:p>
    <w:p>
      <w:pPr>
        <w:pStyle w:val="Normal"/>
        <w:rPr/>
      </w:pPr>
      <w:r>
        <w:rPr/>
        <w:t xml:space="preserve">Jeff reminded the group about the VIP program with Enron.  The Volunteer Incentive Program (VIP) pays for volunteer hours submitted by alumni board members.  There is a maximum the VIP program will pay on an annual basis.  Jeff has asked that each board member submit their volunteer hours to Dian by July 15.  </w:t>
      </w:r>
    </w:p>
    <w:p>
      <w:pPr>
        <w:pStyle w:val="Normal"/>
        <w:rPr/>
      </w:pPr>
      <w:r>
        <w:rPr/>
      </w:r>
    </w:p>
    <w:p>
      <w:pPr>
        <w:pStyle w:val="Heading1"/>
        <w:ind w:hanging="0" w:start="0"/>
        <w:rPr/>
      </w:pPr>
      <w:r>
        <w:rPr/>
        <w:t>IV.  Tailgate Proposal</w:t>
      </w:r>
    </w:p>
    <w:p>
      <w:pPr>
        <w:pStyle w:val="Normal"/>
        <w:rPr/>
      </w:pPr>
      <w:r>
        <w:rPr/>
      </w:r>
    </w:p>
    <w:p>
      <w:pPr>
        <w:pStyle w:val="Normal"/>
        <w:rPr/>
      </w:pPr>
      <w:r>
        <w:rPr/>
        <w:t xml:space="preserve">Jeff presented a copy of the letter from the Director of Athletics for UH proposing a tailgate party for the first home football game on Sept. 16, 2000 against Army.  The party would be for the UH Cougars @ Enron alumni group.  There was some discussion regarding the cost of the party and how would our group raise the necessary funds.  Some ways of raising funds were:  a) charge for the tickets/dinner/game;  b) ask UH alum at VP level to see if they might be interested in funding some costs of the party.  Jeff will check with Ken Lay first to see if it would be okay to ask for funding for the party. </w:t>
      </w:r>
    </w:p>
    <w:p>
      <w:pPr>
        <w:pStyle w:val="Normal"/>
        <w:rPr/>
      </w:pPr>
      <w:r>
        <w:rPr/>
      </w:r>
    </w:p>
    <w:p>
      <w:pPr>
        <w:pStyle w:val="Heading1"/>
        <w:ind w:hanging="0" w:start="0"/>
        <w:rPr/>
      </w:pPr>
      <w:r>
        <w:rPr/>
        <w:t>V.  Recap of Leadership Conference</w:t>
      </w:r>
    </w:p>
    <w:p>
      <w:pPr>
        <w:pStyle w:val="Normal"/>
        <w:rPr/>
      </w:pPr>
      <w:r>
        <w:rPr/>
      </w:r>
    </w:p>
    <w:p>
      <w:pPr>
        <w:pStyle w:val="Normal"/>
        <w:rPr/>
      </w:pPr>
      <w:r>
        <w:rPr/>
        <w:t xml:space="preserve">Each board member who attended the Leadership Conference highlighted the sessions they attended at the conference.  </w:t>
      </w:r>
    </w:p>
    <w:p>
      <w:pPr>
        <w:pStyle w:val="Normal"/>
        <w:rPr/>
      </w:pPr>
      <w:r>
        <w:rPr/>
      </w:r>
    </w:p>
    <w:p>
      <w:pPr>
        <w:pStyle w:val="Normal"/>
        <w:rPr/>
      </w:pPr>
      <w:r>
        <w:rPr/>
        <w:t xml:space="preserve">Jeff discussed how other boards are set up and any problems they may have.  He also discussed how they set up committees to help with individual events rather than having the whole board work on the events and have to make the decisions.  Jeff would like to set up similar committees for any events our alumni group will sponsor.  He also discussed how exact the language has to be when having a fundraising event for tax purposes.  Further points discussed were:  a)  members are the goal of the alumni group to keep the group alive and functioning;  b) have a consistent social – once a quarter meeting so anyone can attend;  c)  fundraising event – maybe have Drayton McClane be a guest speaker to an event that is a more formal event in early October.  Tracey will try to establish contact with McClane to see if he might be interested in attending a fundraising event.   Jeff also discussed inviting other alumni groups to the event and let them know that if they support our functions, we will in turn support their fundraising efforts.  </w:t>
      </w:r>
    </w:p>
    <w:p>
      <w:pPr>
        <w:pStyle w:val="Normal"/>
        <w:rPr/>
      </w:pPr>
      <w:r>
        <w:rPr/>
      </w:r>
    </w:p>
    <w:p>
      <w:pPr>
        <w:pStyle w:val="Normal"/>
        <w:rPr/>
      </w:pPr>
      <w:r>
        <w:rPr/>
        <w:t xml:space="preserve">The following were also briefly discussed:  a) Board management and the need to cross train members;  b) Board Retreats – have them maybe on an annual basis for about 6 hours.  For the next board meeting, we are to think about where it is we might want to go for the retreat;  c)  New Board Members – max. is 20, and we currently have four (4) openings, the board was asked to recruit new members and the recruiter will be a mentor for the new board member;  and  d) CATS – Cougar Advocates for Texas – to try to increase awareness of UH in the state legislature.  Currently, CATS is trying to advocate that UH be designated as a Tier 1 university as this will greatly increase the amount of funding that UH receives.  The CATS presentation at the Leadership Conference also indicated to us that greater recognition for UH increases the value of a UH degree.  </w:t>
      </w:r>
    </w:p>
    <w:p>
      <w:pPr>
        <w:pStyle w:val="Normal"/>
        <w:rPr/>
      </w:pPr>
      <w:r>
        <w:rPr/>
      </w:r>
    </w:p>
    <w:p>
      <w:pPr>
        <w:pStyle w:val="Normal"/>
        <w:rPr/>
      </w:pPr>
      <w:r>
        <w:rPr/>
        <w:t>It was also mentioned to the other board members that the Leadership Conference is on the UH website.</w:t>
      </w:r>
    </w:p>
    <w:p>
      <w:pPr>
        <w:pStyle w:val="Normal"/>
        <w:rPr/>
      </w:pPr>
      <w:r>
        <w:rPr/>
      </w:r>
    </w:p>
    <w:p>
      <w:pPr>
        <w:pStyle w:val="Heading1"/>
        <w:ind w:hanging="0" w:start="0"/>
        <w:rPr/>
      </w:pPr>
      <w:r>
        <w:rPr/>
        <w:t>VI.  Frontier Fiesta</w:t>
      </w:r>
    </w:p>
    <w:p>
      <w:pPr>
        <w:pStyle w:val="Normal"/>
        <w:rPr/>
      </w:pPr>
      <w:r>
        <w:rPr/>
      </w:r>
    </w:p>
    <w:p>
      <w:pPr>
        <w:pStyle w:val="Normal"/>
        <w:rPr/>
      </w:pPr>
      <w:r>
        <w:rPr/>
        <w:t>Jeff asked the board members to advertise Frontier Fiesta to anybody they thought might be interested in attending the event.  The event is on the UH main campus and is open to anybody.  The UH Cougars @ Enron group is scheduled to have Reunion Hall from 1-4 on Saturday, April 15, 2000.</w:t>
      </w:r>
    </w:p>
    <w:p>
      <w:pPr>
        <w:pStyle w:val="Normal"/>
        <w:rPr/>
      </w:pPr>
      <w:r>
        <w:rPr/>
      </w:r>
    </w:p>
    <w:p>
      <w:pPr>
        <w:pStyle w:val="Heading1"/>
        <w:ind w:hanging="0" w:start="0"/>
        <w:rPr/>
      </w:pPr>
      <w:r>
        <w:rPr/>
        <w:t>VII.  Fundraising Ideas</w:t>
      </w:r>
    </w:p>
    <w:p>
      <w:pPr>
        <w:pStyle w:val="Normal"/>
        <w:rPr/>
      </w:pPr>
      <w:r>
        <w:rPr/>
      </w:r>
    </w:p>
    <w:p>
      <w:pPr>
        <w:pStyle w:val="Normal"/>
        <w:rPr/>
      </w:pPr>
      <w:r>
        <w:rPr/>
        <w:t>No discussion.</w:t>
      </w:r>
    </w:p>
    <w:p>
      <w:pPr>
        <w:pStyle w:val="Normal"/>
        <w:rPr/>
      </w:pPr>
      <w:r>
        <w:rPr/>
      </w:r>
    </w:p>
    <w:p>
      <w:pPr>
        <w:pStyle w:val="Heading1"/>
        <w:ind w:hanging="0" w:start="0"/>
        <w:rPr/>
      </w:pPr>
      <w:r>
        <w:rPr/>
      </w:r>
    </w:p>
    <w:p>
      <w:pPr>
        <w:pStyle w:val="Heading1"/>
        <w:ind w:hanging="0" w:start="0"/>
        <w:rPr/>
      </w:pPr>
      <w:r>
        <w:rPr/>
        <w:t>VIII.  Membership</w:t>
      </w:r>
    </w:p>
    <w:p>
      <w:pPr>
        <w:pStyle w:val="Normal"/>
        <w:rPr/>
      </w:pPr>
      <w:r>
        <w:rPr/>
      </w:r>
    </w:p>
    <w:p>
      <w:pPr>
        <w:pStyle w:val="Normal"/>
        <w:rPr/>
      </w:pPr>
      <w:r>
        <w:rPr/>
        <w:t>Membership to the alumni group is open to anyone who attended the UH system.  Board members were asked to assist in expanding the alumni group by contacting employees they know who might be interested in joining the group.  Tracey Florio-Kozadinas, Eric Calub, Brooklyn Couch and George Hope volunteered to help with contacting employees who have UH as their designated university on their personnel records.</w:t>
      </w:r>
    </w:p>
    <w:p>
      <w:pPr>
        <w:pStyle w:val="Normal"/>
        <w:rPr/>
      </w:pPr>
      <w:r>
        <w:rPr/>
      </w:r>
    </w:p>
    <w:p>
      <w:pPr>
        <w:pStyle w:val="Heading1"/>
        <w:ind w:hanging="0" w:start="0"/>
        <w:rPr/>
      </w:pPr>
      <w:r>
        <w:rPr/>
        <w:t>IX.  Misc. Business</w:t>
      </w:r>
    </w:p>
    <w:p>
      <w:pPr>
        <w:pStyle w:val="Normal"/>
        <w:rPr/>
      </w:pPr>
      <w:r>
        <w:rPr/>
      </w:r>
    </w:p>
    <w:p>
      <w:pPr>
        <w:pStyle w:val="Normal"/>
        <w:rPr/>
      </w:pPr>
      <w:r>
        <w:rPr/>
        <w:t>Website set up.  Dian told the group of her attendance at the Leadership Conference to the creating a website for your alumni group session.  The website will be set up by the university on the alumni webpage and they will train up to two people on how to maintain the website.  Dian and Sandra volunteered to learn how to help set up and maintain the UH Cougars @ Enron website.</w:t>
      </w:r>
    </w:p>
    <w:p>
      <w:pPr>
        <w:pStyle w:val="Normal"/>
        <w:rPr/>
      </w:pPr>
      <w:r>
        <w:rPr/>
      </w:r>
    </w:p>
    <w:p>
      <w:pPr>
        <w:pStyle w:val="Heading1"/>
        <w:ind w:hanging="0" w:start="0"/>
        <w:rPr/>
      </w:pPr>
      <w:r>
        <w:rPr/>
        <w:t>X.  Open Floor</w:t>
      </w:r>
    </w:p>
    <w:p>
      <w:pPr>
        <w:pStyle w:val="Normal"/>
        <w:rPr/>
      </w:pPr>
      <w:r>
        <w:rPr/>
      </w:r>
    </w:p>
    <w:p>
      <w:pPr>
        <w:pStyle w:val="Normal"/>
        <w:rPr/>
      </w:pPr>
      <w:r>
        <w:rPr/>
        <w:t xml:space="preserve">George Hope asked that board members wear their UH shirts every Friday.  Nick Brines said he would send a catalog to Jeff so that we can order UH shirts.  </w:t>
      </w:r>
    </w:p>
    <w:p>
      <w:pPr>
        <w:pStyle w:val="Normal"/>
        <w:rPr/>
      </w:pPr>
      <w:r>
        <w:rPr/>
      </w:r>
    </w:p>
    <w:p>
      <w:pPr>
        <w:pStyle w:val="Normal"/>
        <w:rPr/>
      </w:pPr>
      <w:r>
        <w:rPr/>
        <w:t>Jeff said he would like for the board to have a standard meeting time set up for board meetings.  The board unanimously agreed to 3</w:t>
      </w:r>
      <w:r>
        <w:rPr>
          <w:vertAlign w:val="superscript"/>
        </w:rPr>
        <w:t>rd</w:t>
      </w:r>
      <w:r>
        <w:rPr/>
        <w:t xml:space="preserve"> Wednesday of every month at 1:30 pm.</w:t>
      </w:r>
    </w:p>
    <w:p>
      <w:pPr>
        <w:pStyle w:val="Normal"/>
        <w:rPr/>
      </w:pPr>
      <w:r>
        <w:rPr/>
      </w:r>
    </w:p>
    <w:p>
      <w:pPr>
        <w:pStyle w:val="Normal"/>
        <w:rPr/>
      </w:pPr>
      <w:r>
        <w:rPr/>
      </w:r>
    </w:p>
    <w:p>
      <w:pPr>
        <w:pStyle w:val="Normal"/>
        <w:rPr/>
      </w:pPr>
      <w:r>
        <w:rPr/>
        <w:t>Meeting adjourned.</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2000-05-15T19:57:00Z</dcterms:created>
  <dc:creator>slighth</dc:creator>
  <dc:description/>
  <dc:language>en-CA</dc:language>
  <cp:lastModifiedBy>Jeff McClellan</cp:lastModifiedBy>
  <dcterms:modified xsi:type="dcterms:W3CDTF">2000-05-15T19:57:00Z</dcterms:modified>
  <cp:revision>2</cp:revision>
  <dc:subject/>
  <dc:title>UH Cougars @ Enron Board Meeting</dc:title>
</cp:coreProperties>
</file>