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3.bmp" ContentType="image/bmp"/>
  <Override PartName="/word/media/image2.wmf" ContentType="image/x-wmf"/>
  <Override PartName="/word/media/image4.wmf" ContentType="image/x-wmf"/>
  <Override PartName="/word/media/image5.wmf" ContentType="image/x-w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erpetua Titling MT" w:hAnsi="Perpetua Titling MT" w:cs="Perpetua Titling MT"/>
          <w:sz w:val="32"/>
          <w:szCs w:val="44"/>
          <w:lang w:val="en-CA" w:eastAsia="en-CA"/>
        </w:rPr>
      </w:pPr>
      <w:r>
        <w:rPr>
          <w:rFonts w:cs="Perpetua Titling MT" w:ascii="Perpetua Titling MT" w:hAnsi="Perpetua Titling MT"/>
          <w:sz w:val="32"/>
          <w:szCs w:val="44"/>
          <w:lang w:val="en-CA" w:eastAsia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-403860</wp:posOffset>
            </wp:positionH>
            <wp:positionV relativeFrom="paragraph">
              <wp:posOffset>-148590</wp:posOffset>
            </wp:positionV>
            <wp:extent cx="1122045" cy="1714500"/>
            <wp:effectExtent l="0" t="0" r="0" b="0"/>
            <wp:wrapNone/>
            <wp:docPr id="1" name="UBI_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I_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-9" t="-6" r="-9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-518160</wp:posOffset>
                </wp:positionH>
                <wp:positionV relativeFrom="paragraph">
                  <wp:posOffset>-236220</wp:posOffset>
                </wp:positionV>
                <wp:extent cx="6972300" cy="9144000"/>
                <wp:effectExtent l="3175" t="3175" r="3175" b="31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9144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0.8pt;margin-top:-18.6pt;width:548.95pt;height:719.95pt;mso-wrap-style:none;v-text-anchor:middle">
                <v:fill o:detectmouseclick="t" on="false"/>
                <v:stroke color="black" weight="648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Perpetua Titling MT" w:hAnsi="Perpetua Titling MT" w:cs="Perpetua Titling MT"/>
          <w:sz w:val="32"/>
          <w:szCs w:val="44"/>
        </w:rPr>
      </w:pPr>
      <w:r>
        <w:rPr>
          <w:rFonts w:cs="Perpetua Titling MT" w:ascii="Perpetua Titling MT" w:hAnsi="Perpetua Titling MT"/>
          <w:sz w:val="32"/>
          <w:szCs w:val="44"/>
        </w:rPr>
      </w:r>
    </w:p>
    <w:p>
      <w:pPr>
        <w:pStyle w:val="Normal"/>
        <w:jc w:val="center"/>
        <w:rPr>
          <w:rFonts w:ascii="Perpetua Titling MT" w:hAnsi="Perpetua Titling MT" w:cs="Perpetua Titling MT"/>
          <w:sz w:val="36"/>
          <w:szCs w:val="44"/>
        </w:rPr>
      </w:pP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5593080</wp:posOffset>
            </wp:positionH>
            <wp:positionV relativeFrom="paragraph">
              <wp:posOffset>216535</wp:posOffset>
            </wp:positionV>
            <wp:extent cx="753110" cy="21717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8" t="16331" r="-48" b="2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Perpetua Titling MT" w:ascii="Perpetua Titling MT" w:hAnsi="Perpetua Titling MT"/>
          <w:sz w:val="36"/>
          <w:szCs w:val="44"/>
        </w:rPr>
        <w:t>Please join us at</w:t>
      </w:r>
    </w:p>
    <w:p>
      <w:pPr>
        <w:pStyle w:val="Heading2"/>
        <w:ind w:hanging="0" w:start="0"/>
        <w:rPr/>
      </w:pPr>
      <w:r>
        <w:rPr>
          <w:sz w:val="36"/>
        </w:rPr>
        <w:t>THE THIRD ANNUAL</w:t>
      </w:r>
      <w:r>
        <w:rPr/>
        <w:t xml:space="preserve"> </w:t>
      </w:r>
    </w:p>
    <w:p>
      <w:pPr>
        <w:pStyle w:val="Normal"/>
        <w:jc w:val="center"/>
        <w:rPr>
          <w:rFonts w:ascii="Perpetua Titling MT" w:hAnsi="Perpetua Titling MT" w:cs="Perpetua Titling MT"/>
          <w:sz w:val="36"/>
          <w:szCs w:val="44"/>
        </w:rPr>
      </w:pPr>
      <w:r>
        <w:rPr>
          <w:rFonts w:cs="Perpetua Titling MT" w:ascii="Perpetua Titling MT" w:hAnsi="Perpetua Titling MT"/>
          <w:sz w:val="36"/>
          <w:szCs w:val="44"/>
        </w:rPr>
      </w:r>
    </w:p>
    <w:p>
      <w:pPr>
        <w:pStyle w:val="Normal"/>
        <w:jc w:val="center"/>
        <w:rPr>
          <w:rFonts w:ascii="Perpetua Titling MT" w:hAnsi="Perpetua Titling MT" w:cs="Perpetua Titling MT"/>
          <w:sz w:val="36"/>
          <w:szCs w:val="44"/>
        </w:rPr>
      </w:pPr>
      <w:r>
        <w:rPr>
          <w:rFonts w:cs="Perpetua Titling MT" w:ascii="Perpetua Titling MT" w:hAnsi="Perpetua Titling MT"/>
          <w:sz w:val="36"/>
          <w:szCs w:val="44"/>
        </w:rPr>
      </w:r>
    </w:p>
    <w:p>
      <w:pPr>
        <w:pStyle w:val="Heading3"/>
        <w:ind w:hanging="0" w:start="0"/>
        <w:rPr>
          <w:sz w:val="54"/>
        </w:rPr>
      </w:pPr>
      <w:r>
        <w:object w:dxaOrig="7365" w:dyaOrig="651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19.5pt;margin-top:14.8pt;width:504pt;height:445.5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1765234785" r:id="rId4"/>
        </w:object>
      </w:r>
      <w:r>
        <w:rPr>
          <w:sz w:val="54"/>
        </w:rPr>
        <w:t>URBAN BUSINESS INITIATIVE</w:t>
      </w:r>
    </w:p>
    <w:p>
      <w:pPr>
        <w:pStyle w:val="Normal"/>
        <w:jc w:val="center"/>
        <w:rPr>
          <w:rFonts w:ascii="Perpetua Titling MT" w:hAnsi="Perpetua Titling MT" w:cs="Perpetua Titling MT"/>
          <w:sz w:val="48"/>
          <w:szCs w:val="44"/>
        </w:rPr>
      </w:pPr>
      <w:r>
        <w:rPr>
          <w:rFonts w:cs="Perpetua Titling MT" w:ascii="Perpetua Titling MT" w:hAnsi="Perpetua Titling MT"/>
          <w:b/>
          <w:bCs/>
          <w:sz w:val="54"/>
          <w:szCs w:val="44"/>
        </w:rPr>
        <w:t>VOLUNTEER KICKOFF</w:t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  <w:lang w:val="en-CA" w:eastAsia="en-CA"/>
        </w:rPr>
      </w:pPr>
      <w:r>
        <w:rPr>
          <w:rFonts w:cs="Perpetua Titling MT" w:ascii="Perpetua Titling MT" w:hAnsi="Perpetua Titling MT"/>
          <w:sz w:val="44"/>
          <w:szCs w:val="44"/>
          <w:lang w:val="en-CA" w:eastAsia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-422910</wp:posOffset>
            </wp:positionH>
            <wp:positionV relativeFrom="paragraph">
              <wp:posOffset>269240</wp:posOffset>
            </wp:positionV>
            <wp:extent cx="699135" cy="371157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1" t="-10" r="-5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371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ind w:hanging="0" w:start="0"/>
        <w:rPr/>
      </w:pPr>
      <w:r>
        <w:rPr/>
        <w:t>WEDNESDAY, SEPTEMBER 26, 2001</w:t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rPr>
          <w:rFonts w:cs="Perpetua Titling MT" w:ascii="Perpetua Titling MT" w:hAnsi="Perpetua Titling MT"/>
          <w:sz w:val="44"/>
          <w:szCs w:val="44"/>
        </w:rPr>
        <w:t>6:00 PM</w:t>
      </w:r>
    </w:p>
    <w:p>
      <w:pPr>
        <w:pStyle w:val="Normal"/>
        <w:jc w:val="center"/>
        <w:rPr>
          <w:rFonts w:ascii="Perpetua Titling MT" w:hAnsi="Perpetua Titling MT" w:cs="Perpetua Titling MT"/>
          <w:sz w:val="36"/>
          <w:szCs w:val="44"/>
        </w:rPr>
      </w:pPr>
      <w:r>
        <w:rPr>
          <w:rFonts w:cs="Perpetua Titling MT" w:ascii="Perpetua Titling MT" w:hAnsi="Perpetua Titling MT"/>
          <w:sz w:val="36"/>
          <w:szCs w:val="44"/>
        </w:rPr>
      </w:r>
    </w:p>
    <w:p>
      <w:pPr>
        <w:pStyle w:val="Normal"/>
        <w:jc w:val="center"/>
        <w:rPr>
          <w:rFonts w:ascii="Perpetua Titling MT" w:hAnsi="Perpetua Titling MT" w:cs="Perpetua Titling MT"/>
          <w:sz w:val="36"/>
          <w:szCs w:val="44"/>
          <w:lang w:val="en-CA" w:eastAsia="en-CA"/>
        </w:rPr>
      </w:pPr>
      <w:r>
        <w:rPr>
          <w:rFonts w:cs="Perpetua Titling MT" w:ascii="Perpetua Titling MT" w:hAnsi="Perpetua Titling MT"/>
          <w:sz w:val="36"/>
          <w:szCs w:val="44"/>
          <w:lang w:val="en-CA" w:eastAsia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-3314700</wp:posOffset>
            </wp:positionH>
            <wp:positionV relativeFrom="paragraph">
              <wp:posOffset>268605</wp:posOffset>
            </wp:positionV>
            <wp:extent cx="704850" cy="2971800"/>
            <wp:effectExtent l="0" t="0" r="0" b="0"/>
            <wp:wrapNone/>
            <wp:docPr id="5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1" t="-10" r="-51" b="1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/>
        <w:t>WITH GUEST SPEAKER</w:t>
      </w:r>
    </w:p>
    <w:p>
      <w:pPr>
        <w:pStyle w:val="Normal"/>
        <w:rPr>
          <w:rFonts w:ascii="Perpetua Titling MT" w:hAnsi="Perpetua Titling MT" w:cs="Perpetua Titling MT"/>
          <w:sz w:val="16"/>
        </w:rPr>
      </w:pPr>
      <w:r>
        <w:rPr>
          <w:rFonts w:cs="Perpetua Titling MT" w:ascii="Perpetua Titling MT" w:hAnsi="Perpetua Titling MT"/>
          <w:sz w:val="16"/>
        </w:rPr>
      </w:r>
    </w:p>
    <w:p>
      <w:pPr>
        <w:pStyle w:val="Normal"/>
        <w:jc w:val="center"/>
        <w:rPr>
          <w:rFonts w:ascii="Perpetua Titling MT" w:hAnsi="Perpetua Titling MT" w:cs="Perpetua Titling MT"/>
          <w:b/>
          <w:bCs/>
          <w:sz w:val="44"/>
          <w:szCs w:val="44"/>
        </w:rPr>
      </w:pPr>
      <w:r>
        <w:rPr>
          <w:rFonts w:cs="Perpetua Titling MT" w:ascii="Perpetua Titling MT" w:hAnsi="Perpetua Titling MT"/>
          <w:b/>
          <w:bCs/>
          <w:sz w:val="44"/>
          <w:szCs w:val="44"/>
        </w:rPr>
        <w:t>CHRIS BELL,</w:t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rPr>
          <w:rFonts w:cs="Perpetua Titling MT" w:ascii="Perpetua Titling MT" w:hAnsi="Perpetua Titling MT"/>
          <w:b/>
          <w:bCs/>
          <w:sz w:val="44"/>
          <w:szCs w:val="44"/>
        </w:rPr>
        <w:t>HOUSTON CITY COUNCIL MEMBER</w:t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rPr>
          <w:rFonts w:cs="Perpetua Titling MT" w:ascii="Perpetua Titling MT" w:hAnsi="Perpetua Titling MT"/>
          <w:sz w:val="44"/>
          <w:szCs w:val="44"/>
        </w:rPr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rPr>
          <w:rFonts w:cs="Perpetua Titling MT" w:ascii="Perpetua Titling MT" w:hAnsi="Perpetua Titling MT"/>
          <w:sz w:val="44"/>
          <w:szCs w:val="44"/>
        </w:rPr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drawing>
          <wp:anchor behindDoc="0" distT="0" distB="0" distL="114935" distR="114935" simplePos="0" locked="0" layoutInCell="1" allowOverlap="1" relativeHeight="8">
            <wp:simplePos x="0" y="0"/>
            <wp:positionH relativeFrom="column">
              <wp:posOffset>5421630</wp:posOffset>
            </wp:positionH>
            <wp:positionV relativeFrom="paragraph">
              <wp:posOffset>-17780</wp:posOffset>
            </wp:positionV>
            <wp:extent cx="914400" cy="1828800"/>
            <wp:effectExtent l="0" t="0" r="0" b="0"/>
            <wp:wrapNone/>
            <wp:docPr id="6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16" t="-8" r="59377" b="59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Perpetua Titling MT" w:ascii="Perpetua Titling MT" w:hAnsi="Perpetua Titling MT"/>
          <w:sz w:val="44"/>
          <w:szCs w:val="44"/>
        </w:rPr>
        <w:t>SLAINTE IRISH PUB</w:t>
      </w:r>
    </w:p>
    <w:p>
      <w:pPr>
        <w:pStyle w:val="Normal"/>
        <w:jc w:val="center"/>
        <w:rPr>
          <w:rFonts w:ascii="Perpetua Titling MT" w:hAnsi="Perpetua Titling MT" w:cs="Perpetua Titling MT"/>
          <w:sz w:val="44"/>
          <w:szCs w:val="44"/>
        </w:rPr>
      </w:pPr>
      <w:r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9029700</wp:posOffset>
            </wp:positionH>
            <wp:positionV relativeFrom="paragraph">
              <wp:posOffset>253365</wp:posOffset>
            </wp:positionV>
            <wp:extent cx="753110" cy="3496310"/>
            <wp:effectExtent l="0" t="0" r="0" b="0"/>
            <wp:wrapNone/>
            <wp:docPr id="7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8" t="-10" r="-4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49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Perpetua Titling MT" w:ascii="Perpetua Titling MT" w:hAnsi="Perpetua Titling MT"/>
          <w:sz w:val="44"/>
          <w:szCs w:val="44"/>
        </w:rPr>
        <w:t>509 MAIN STREET</w:t>
      </w:r>
    </w:p>
    <w:p>
      <w:pPr>
        <w:pStyle w:val="Normal"/>
        <w:rPr>
          <w:rFonts w:ascii="Perpetua Titling MT" w:hAnsi="Perpetua Titling MT" w:cs="Perpetua Titling MT"/>
          <w:sz w:val="44"/>
          <w:szCs w:val="44"/>
        </w:rPr>
      </w:pPr>
      <w:r>
        <w:rPr>
          <w:rFonts w:cs="Perpetua Titling MT" w:ascii="Perpetua Titling MT" w:hAnsi="Perpetua Titling MT"/>
          <w:sz w:val="44"/>
          <w:szCs w:val="44"/>
        </w:rPr>
      </w:r>
    </w:p>
    <w:p>
      <w:pPr>
        <w:pStyle w:val="Heading4"/>
        <w:ind w:hanging="0" w:start="0"/>
        <w:rPr/>
      </w:pPr>
      <w:r>
        <w:rPr/>
        <w:t>R.S.V.P. TO 713-678-8418</w:t>
      </w:r>
    </w:p>
    <w:p>
      <w:pPr>
        <w:pStyle w:val="BodyText"/>
        <w:jc w:val="both"/>
        <w:rPr>
          <w:sz w:val="36"/>
        </w:rPr>
      </w:pPr>
      <w:r>
        <w:rPr>
          <w:sz w:val="36"/>
        </w:rPr>
      </w:r>
    </w:p>
    <w:p>
      <w:pPr>
        <w:pStyle w:val="BodyText"/>
        <w:jc w:val="both"/>
        <w:rPr>
          <w:sz w:val="36"/>
        </w:rPr>
      </w:pPr>
      <w:r>
        <w:rPr>
          <w:sz w:val="36"/>
        </w:rPr>
      </w:r>
    </w:p>
    <w:p>
      <w:pPr>
        <w:pStyle w:val="BodyText"/>
        <w:jc w:val="both"/>
        <w:rPr>
          <w:sz w:val="32"/>
        </w:rPr>
      </w:pPr>
      <w:r>
        <w:rPr>
          <w:sz w:val="32"/>
        </w:rPr>
        <w:t>The Urban Business Initiative is a 510(c)(3) nonprofit volunteer organization offering consulting services and seminars to small business owners and entrepreneurs in Houston’s inner city.  As a volunteer, you will have the opportunity to teach seminars or assist inner-city entrepreneurs with business plans, marketing plans, financial analysis, or operational analysis.</w:t>
      </w:r>
    </w:p>
    <w:sectPr>
      <w:type w:val="nextPage"/>
      <w:pgSz w:w="12240" w:h="15840"/>
      <w:pgMar w:left="1440" w:right="1440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erpetua Titling M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erpet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Perpetua Titling MT" w:hAnsi="Perpetua Titling MT" w:cs="Perpetua Titling MT"/>
      <w:sz w:val="32"/>
      <w:szCs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Perpetua Titling MT" w:hAnsi="Perpetua Titling MT" w:cs="Perpetua Titling MT"/>
      <w:sz w:val="44"/>
      <w:szCs w:val="4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Perpetua Titling MT" w:hAnsi="Perpetua Titling MT" w:cs="Perpetua Titling MT"/>
      <w:b/>
      <w:bCs/>
      <w:sz w:val="44"/>
      <w:szCs w:val="4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Perpetua" w:hAnsi="Perpetua" w:cs="Perpetua"/>
      <w:sz w:val="40"/>
      <w:szCs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5" Type="http://schemas.openxmlformats.org/officeDocument/2006/relationships/image" Target="media/image3.bmp"/><Relationship Id="rId6" Type="http://schemas.openxmlformats.org/officeDocument/2006/relationships/image" Target="media/image4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image" Target="media/image2.wmf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2001-09-13T13:53:00Z</dcterms:created>
  <dc:creator>Vanessa Murrray Henk</dc:creator>
  <dc:description/>
  <dc:language>en-CA</dc:language>
  <cp:lastModifiedBy>Vanessa Murrray Henk</cp:lastModifiedBy>
  <cp:lastPrinted>2001-09-13T11:12:00Z</cp:lastPrinted>
  <dcterms:modified xsi:type="dcterms:W3CDTF">2001-09-13T13:53:00Z</dcterms:modified>
  <cp:revision>2</cp:revision>
  <dc:subject/>
  <dc:title/>
</cp:coreProperties>
</file>