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sz w:val="18"/>
          <w:lang w:val="en-CA"/>
        </w:rPr>
      </w:pPr>
      <w:r>
        <w:rPr>
          <w:sz w:val="18"/>
          <w:lang w:val="en-CA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3429000</wp:posOffset>
            </wp:positionH>
            <wp:positionV relativeFrom="paragraph">
              <wp:posOffset>-675640</wp:posOffset>
            </wp:positionV>
            <wp:extent cx="2294255" cy="12242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29" r="-16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122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April 20, 2001</w:t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ind w:end="18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Ms. Michelle Lokay</w:t>
        <w:tab/>
      </w:r>
    </w:p>
    <w:p>
      <w:pPr>
        <w:pStyle w:val="Normal"/>
        <w:ind w:end="18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Transwestern Pipeline Company</w:t>
      </w:r>
    </w:p>
    <w:p>
      <w:pPr>
        <w:pStyle w:val="Normal"/>
        <w:ind w:end="18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P.O. Box 1188</w:t>
      </w:r>
    </w:p>
    <w:p>
      <w:pPr>
        <w:pStyle w:val="Normal"/>
        <w:ind w:end="18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Houston, TX  77251-1188</w:t>
      </w:r>
    </w:p>
    <w:p>
      <w:pPr>
        <w:pStyle w:val="Normal"/>
        <w:ind w:end="180"/>
        <w:rPr>
          <w:rFonts w:ascii="Tahoma" w:hAnsi="Tahoma" w:cs="Tahoma"/>
          <w:color w:val="000000"/>
          <w:sz w:val="18"/>
          <w:lang w:eastAsia="en-US"/>
        </w:rPr>
      </w:pPr>
      <w:r>
        <w:rPr>
          <w:rFonts w:cs="Tahoma" w:ascii="Tahoma" w:hAnsi="Tahoma"/>
          <w:color w:val="000000"/>
          <w:sz w:val="18"/>
          <w:lang w:eastAsia="en-US"/>
        </w:rPr>
      </w:r>
    </w:p>
    <w:p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Dear Michelle,</w:t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American Electric Power Energy Services, Inc., “AEP Energy Services”, is pleased to provide the following bid for firm transportation service on Transwestern’s mainline.</w:t>
      </w:r>
    </w:p>
    <w:p>
      <w:pPr>
        <w:pStyle w:val="Normal"/>
        <w:ind w:end="90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18"/>
        <w:gridCol w:w="1440"/>
        <w:gridCol w:w="1350"/>
        <w:gridCol w:w="1710"/>
        <w:gridCol w:w="1440"/>
        <w:gridCol w:w="1530"/>
      </w:tblGrid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Receipt Point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tabs>
                <w:tab w:val="clear" w:pos="720"/>
                <w:tab w:val="left" w:pos="1872" w:leader="none"/>
                <w:tab w:val="left" w:pos="1962" w:leader="none"/>
                <w:tab w:val="left" w:pos="2664" w:leader="none"/>
                <w:tab w:val="left" w:pos="3474" w:leader="none"/>
              </w:tabs>
              <w:ind w:start="-108" w:end="-18"/>
              <w:jc w:val="center"/>
              <w:rPr>
                <w:sz w:val="18"/>
              </w:rPr>
            </w:pPr>
            <w:r>
              <w:rPr>
                <w:sz w:val="18"/>
              </w:rPr>
              <w:t>Delivery Point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tabs>
                <w:tab w:val="clear" w:pos="720"/>
                <w:tab w:val="left" w:pos="1872" w:leader="none"/>
                <w:tab w:val="left" w:pos="1962" w:leader="none"/>
                <w:tab w:val="left" w:pos="2664" w:leader="none"/>
                <w:tab w:val="left" w:pos="3474" w:leader="none"/>
              </w:tabs>
              <w:ind w:start="-108" w:end="-18"/>
              <w:jc w:val="center"/>
              <w:rPr>
                <w:sz w:val="18"/>
              </w:rPr>
            </w:pPr>
            <w:r>
              <w:rPr>
                <w:sz w:val="18"/>
              </w:rPr>
              <w:t>MMBtu/d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1368" w:leader="none"/>
                <w:tab w:val="left" w:pos="2718" w:leader="none"/>
              </w:tabs>
              <w:ind w:hanging="0" w:start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Term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1368" w:leader="none"/>
                <w:tab w:val="left" w:pos="2718" w:leader="none"/>
              </w:tabs>
              <w:ind w:hanging="0" w:start="0"/>
              <w:rPr/>
            </w:pPr>
            <w:r>
              <w:rPr/>
              <w:t>Price/MMbtu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720"/>
                <w:tab w:val="left" w:pos="1368" w:leader="none"/>
                <w:tab w:val="left" w:pos="2718" w:leader="none"/>
              </w:tabs>
              <w:ind w:hanging="0" w:start="0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Fuel</w:t>
            </w:r>
          </w:p>
        </w:tc>
      </w:tr>
      <w:tr>
        <w:trPr>
          <w:trHeight w:val="863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Central Pool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Socal Needles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20,000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6/1/2002 or “as soon as possible”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through 5/31/2004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ind w:end="-198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$.63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end="-198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5%</w:t>
            </w:r>
          </w:p>
        </w:tc>
      </w:tr>
      <w:tr>
        <w:trPr>
          <w:trHeight w:val="764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Central Pool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PG&amp;E Topock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10,000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6/1/2002 or “as soon as possible”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through 5/31/2003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$.63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  <w:t>5%</w:t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/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  <w:tr>
        <w:trPr>
          <w:trHeight w:val="692" w:hRule="atLeast"/>
        </w:trPr>
        <w:tc>
          <w:tcPr>
            <w:tcW w:w="18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Tahoma" w:hAnsi="Tahoma" w:cs="Tahoma"/>
                <w:sz w:val="18"/>
              </w:rPr>
            </w:pPr>
            <w:r>
              <w:rPr>
                <w:rFonts w:cs="Tahoma" w:ascii="Tahoma" w:hAnsi="Tahoma"/>
                <w:sz w:val="18"/>
              </w:rPr>
            </w:r>
          </w:p>
        </w:tc>
      </w:tr>
    </w:tbl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 xml:space="preserve">Again, I appreciate the opportunity to submit the above bid.  If I can assist you in any other way please feel free to contact me at (614) 324-4526.  </w:t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Sincerely,</w:t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Ray Hamman</w:t>
      </w:r>
    </w:p>
    <w:p>
      <w:pPr>
        <w:pStyle w:val="Normal"/>
        <w:rPr>
          <w:rFonts w:ascii="Tahoma" w:hAnsi="Tahoma" w:cs="Tahoma"/>
          <w:sz w:val="18"/>
        </w:rPr>
      </w:pPr>
      <w:r>
        <w:rPr>
          <w:rFonts w:cs="Tahoma" w:ascii="Tahoma" w:hAnsi="Tahoma"/>
          <w:sz w:val="18"/>
        </w:rPr>
        <w:t>Energy Trader</w:t>
      </w:r>
    </w:p>
    <w:sectPr>
      <w:headerReference w:type="defaul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AEP Energy Service, Inc</w:t>
    </w:r>
  </w:p>
  <w:p>
    <w:pPr>
      <w:pStyle w:val="Header"/>
      <w:rPr/>
    </w:pPr>
    <w:r>
      <w:rPr/>
      <w:t>One Riverside Plaza</w:t>
    </w:r>
  </w:p>
  <w:p>
    <w:pPr>
      <w:pStyle w:val="Header"/>
      <w:rPr/>
    </w:pPr>
    <w:r>
      <w:rPr/>
      <w:t>Columbus, OH  43215</w:t>
    </w:r>
  </w:p>
  <w:p>
    <w:pPr>
      <w:pStyle w:val="Header"/>
      <w:rPr/>
    </w:pPr>
    <w:r>
      <w:rPr/>
      <w:t>(614) 324-5011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882" w:end="2070"/>
      <w:outlineLvl w:val="1"/>
    </w:pPr>
    <w:rPr>
      <w:rFonts w:ascii="Tahoma" w:hAnsi="Tahoma" w:cs="Tahoma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782" w:leader="none"/>
        <w:tab w:val="left" w:pos="1962" w:leader="none"/>
        <w:tab w:val="left" w:pos="2862" w:leader="none"/>
      </w:tabs>
      <w:ind w:hanging="0" w:start="0" w:end="1998"/>
      <w:outlineLvl w:val="2"/>
    </w:pPr>
    <w:rPr>
      <w:rFonts w:ascii="Tahoma" w:hAnsi="Tahoma" w:cs="Tahoma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3816" w:leader="none"/>
      </w:tabs>
      <w:ind w:hanging="0" w:start="0" w:end="738"/>
      <w:outlineLvl w:val="3"/>
    </w:pPr>
    <w:rPr>
      <w:rFonts w:ascii="Tahoma" w:hAnsi="Tahoma" w:cs="Tahoma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d">
    <w:name w:val="td"/>
    <w:basedOn w:val="BodyText"/>
    <w:qFormat/>
    <w:pPr>
      <w:spacing w:before="0" w:after="0"/>
      <w:jc w:val="center"/>
    </w:pPr>
    <w:rPr>
      <w:b/>
      <w:sz w:val="4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0" w:end="0"/>
    </w:pPr>
    <w:rPr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2001-04-20T18:34:00Z</dcterms:created>
  <dc:creator>Marketing</dc:creator>
  <dc:description/>
  <dc:language>en-CA</dc:language>
  <cp:lastModifiedBy>s998895</cp:lastModifiedBy>
  <cp:lastPrinted>2000-03-21T09:26:00Z</cp:lastPrinted>
  <dcterms:modified xsi:type="dcterms:W3CDTF">2001-04-20T18:34:00Z</dcterms:modified>
  <cp:revision>2</cp:revision>
  <dc:subject/>
  <dc:title/>
</cp:coreProperties>
</file>