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Mr. M. S. “Frost” Haenchen</w:t>
      </w:r>
    </w:p>
    <w:p>
      <w:pPr>
        <w:pStyle w:val="Normal"/>
        <w:rPr/>
      </w:pPr>
      <w:r>
        <w:rPr/>
        <w:t>Executive Director</w:t>
      </w:r>
    </w:p>
    <w:p>
      <w:pPr>
        <w:pStyle w:val="Normal"/>
        <w:rPr/>
      </w:pPr>
      <w:r>
        <w:rPr/>
        <w:t>Texas Association of State Judges</w:t>
      </w:r>
    </w:p>
    <w:p>
      <w:pPr>
        <w:pStyle w:val="Normal"/>
        <w:rPr/>
      </w:pPr>
      <w:r>
        <w:rPr/>
        <w:t>952 Echo Lane, Suite 350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Houston, Texas 77024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Frost: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Enclosed please find a check in the amount of $1,000 from Enron Corp. to the Texas Association of State Judges.  We are pleased to support your organization in its legislative efforts.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With best wishes, I remain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Very truly yours,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 Black" w:hAnsi="Arial Black" w:eastAsia="Times New Roman" w:cs="Arial Black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2001-03-21T20:29:00Z</dcterms:created>
  <dc:creator>jderric</dc:creator>
  <dc:description/>
  <dc:language>en-CA</dc:language>
  <cp:lastModifiedBy>jderric</cp:lastModifiedBy>
  <dcterms:modified xsi:type="dcterms:W3CDTF">2001-03-21T20:29:00Z</dcterms:modified>
  <cp:revision>2</cp:revision>
  <dc:subject/>
  <dc:title>Mr</dc:title>
</cp:coreProperties>
</file>